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00" w:rsidRDefault="00EF7000">
      <w:pPr>
        <w:pStyle w:val="ConsPlusNormal"/>
        <w:jc w:val="right"/>
      </w:pPr>
      <w:r>
        <w:t>Утвержден</w:t>
      </w:r>
    </w:p>
    <w:p w:rsidR="00EF7000" w:rsidRDefault="00EF7000">
      <w:pPr>
        <w:pStyle w:val="ConsPlusNormal"/>
        <w:jc w:val="right"/>
      </w:pPr>
      <w:r>
        <w:t>приказом</w:t>
      </w:r>
    </w:p>
    <w:p w:rsidR="00EF7000" w:rsidRDefault="00EF7000">
      <w:pPr>
        <w:pStyle w:val="ConsPlusNormal"/>
        <w:jc w:val="right"/>
      </w:pPr>
      <w:r>
        <w:t>Министерства</w:t>
      </w:r>
    </w:p>
    <w:p w:rsidR="00EF7000" w:rsidRDefault="00EF7000">
      <w:pPr>
        <w:pStyle w:val="ConsPlusNormal"/>
        <w:jc w:val="right"/>
      </w:pPr>
      <w:r>
        <w:t>промышленности и торговли</w:t>
      </w:r>
    </w:p>
    <w:p w:rsidR="00EF7000" w:rsidRDefault="00EF7000">
      <w:pPr>
        <w:pStyle w:val="ConsPlusNormal"/>
        <w:jc w:val="right"/>
      </w:pPr>
      <w:r>
        <w:t>Кабардино-Балкарской Республики</w:t>
      </w:r>
    </w:p>
    <w:p w:rsidR="00EF7000" w:rsidRDefault="00EF7000">
      <w:pPr>
        <w:pStyle w:val="ConsPlusNormal"/>
        <w:jc w:val="right"/>
      </w:pPr>
      <w:r>
        <w:t>от 24 декабря 2015 г. N 182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Title"/>
        <w:jc w:val="center"/>
      </w:pPr>
      <w:r>
        <w:t>АДМИНИСТРАТИВНЫЙ РЕГЛАМЕНТ</w:t>
      </w:r>
    </w:p>
    <w:p w:rsidR="00EF7000" w:rsidRDefault="00EF7000">
      <w:pPr>
        <w:pStyle w:val="ConsPlusTitle"/>
        <w:jc w:val="center"/>
      </w:pPr>
      <w:r>
        <w:t>МИНИСТЕРСТВА ПРОМЫШЛЕННОСТИ И ТОРГОВЛИ</w:t>
      </w:r>
    </w:p>
    <w:p w:rsidR="00EF7000" w:rsidRDefault="00EF7000">
      <w:pPr>
        <w:pStyle w:val="ConsPlusTitle"/>
        <w:jc w:val="center"/>
      </w:pPr>
      <w:r>
        <w:t>КАБАРДИНО-БАЛКАРСКОЙ РЕСПУБЛИКИ ПО ПРЕДОСТАВЛЕНИЮ</w:t>
      </w:r>
    </w:p>
    <w:p w:rsidR="00EF7000" w:rsidRDefault="00EF7000">
      <w:pPr>
        <w:pStyle w:val="ConsPlusTitle"/>
        <w:jc w:val="center"/>
      </w:pPr>
      <w:r>
        <w:t>ГОСУДАРСТВЕННОЙ УСЛУГИ "ПРЕДОСТАВЛЕНИЕ ЛИЦЕНЗИИ</w:t>
      </w:r>
    </w:p>
    <w:p w:rsidR="00EF7000" w:rsidRDefault="00EF7000">
      <w:pPr>
        <w:pStyle w:val="ConsPlusTitle"/>
        <w:jc w:val="center"/>
      </w:pPr>
      <w:r>
        <w:t>НА РОЗНИЧНУЮ ПРОДАЖУ АЛКОГОЛЬНОЙ ПРОДУКЦИИ</w:t>
      </w:r>
    </w:p>
    <w:p w:rsidR="00EF7000" w:rsidRDefault="00EF7000">
      <w:pPr>
        <w:pStyle w:val="ConsPlusTitle"/>
        <w:jc w:val="center"/>
      </w:pPr>
      <w:r>
        <w:t>В КАБАРДИНО-БАЛКАРСКОЙ РЕСПУБЛИКЕ"</w:t>
      </w:r>
    </w:p>
    <w:p w:rsidR="00EF7000" w:rsidRDefault="00EF7000">
      <w:pPr>
        <w:pStyle w:val="ConsPlusNormal"/>
        <w:jc w:val="center"/>
      </w:pPr>
      <w:r>
        <w:t>Список изменяющих документов</w:t>
      </w:r>
    </w:p>
    <w:p w:rsidR="00EF7000" w:rsidRDefault="00EF7000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Минпромторга КБР от 19.02.2016 N 14)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I. Общие положения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Предмет регулирования Административного регламента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>1. Административный регламент Министерства промышленности и торговли Кабардино-Балкарской Республики (далее - Министерство) по предоставлению государственной услуги "Предоставление лицензии на розничную продажу алкогольной продукции в Кабардино-Балкарской Республике" (далее - Административный регламент) устанавливает сроки и последовательность административных процедур (действий) по предоставлению государственной услуги "Предоставление лицензии на розничную продажу алкогольной продукции в Кабардино-Балкарской Республике" (далее - государственная услуга), требования к порядку предоставления государственной услуги, в том числе особенности выполнения административных процедур в электронной форме, а также определяет формы контроля за исполнением Административного регламента и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гражданских служащих.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Круг заявителей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>2. Получателями государственной услуги (далее - заявители) являются юридические лица, созданные в соответствии с законодательством Российской Федерации.</w:t>
      </w:r>
    </w:p>
    <w:p w:rsidR="00EF7000" w:rsidRDefault="00EF7000">
      <w:pPr>
        <w:pStyle w:val="ConsPlusNormal"/>
        <w:ind w:firstLine="540"/>
        <w:jc w:val="both"/>
      </w:pPr>
      <w:r>
        <w:t>3. Под соискателем лицензии понимается юридическое лицо, обратившееся в лицензирующий орган с заявлением о выдаче лицензии на розничную продажу алкогольной продукции.</w:t>
      </w:r>
    </w:p>
    <w:p w:rsidR="00EF7000" w:rsidRDefault="00EF7000">
      <w:pPr>
        <w:pStyle w:val="ConsPlusNormal"/>
        <w:ind w:firstLine="540"/>
        <w:jc w:val="both"/>
      </w:pPr>
      <w:r>
        <w:t>4. Под лицензиатом понимается юридическое лицо, имеющее лицензию на розничную продажу алкогольной продукции.</w:t>
      </w:r>
    </w:p>
    <w:p w:rsidR="00EF7000" w:rsidRDefault="00EF7000">
      <w:pPr>
        <w:pStyle w:val="ConsPlusNormal"/>
        <w:ind w:firstLine="540"/>
        <w:jc w:val="both"/>
      </w:pPr>
      <w:r>
        <w:t>5. От имени юридического лица за получением государственной услуги могут обращаться его законные представители, к которым относятся его руководитель, а также иное лицо, признанное в соответствии с законом или учредительными документами органом юридического лица, либо представители по доверенности (с предъявлением документа, удостоверяющего личность, и доверенности).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Порядок информирования о предоставлении</w:t>
      </w:r>
    </w:p>
    <w:p w:rsidR="00EF7000" w:rsidRDefault="00EF7000">
      <w:pPr>
        <w:pStyle w:val="ConsPlusNormal"/>
        <w:jc w:val="center"/>
      </w:pPr>
      <w:r>
        <w:t>государственной услуги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 xml:space="preserve">6. Информация по вопросам предоставления государственной услуги размещается на официальном сайте Министерства в сети "Интернет", в государственной информационной системе "Портал государственных услуг Кабардино-Балкарской Республики", а также на информационных </w:t>
      </w:r>
      <w:r>
        <w:lastRenderedPageBreak/>
        <w:t>стендах в Министерстве и ГБУ "МФЦ".</w:t>
      </w:r>
    </w:p>
    <w:p w:rsidR="00EF7000" w:rsidRDefault="00EF7000">
      <w:pPr>
        <w:pStyle w:val="ConsPlusNormal"/>
        <w:ind w:firstLine="540"/>
        <w:jc w:val="both"/>
      </w:pPr>
      <w:bookmarkStart w:id="0" w:name="P33"/>
      <w:bookmarkEnd w:id="0"/>
      <w:r>
        <w:t>7. Место нахождения исполнительного органа государственной власти Кабардино-Балкарской Республики, предоставляющего государственную услугу: 360030, Кабардино-Балкарская Республика, г. Нальчик, пр. Кулиева, 7, Министерство промышленности и торговли Кабардино-Балкарской Республики, 4 этаж, каб. N 7, 8, отдел лицензирования и контроля (далее - отдел); график работы: с 9 ч. 00 мин. до 18 ч. 00 мин., перерыв с 13 ч. 00 мин. до 14 ч. 00 мин., выходные - суббота, воскресенье.</w:t>
      </w:r>
    </w:p>
    <w:p w:rsidR="00EF7000" w:rsidRDefault="00EF7000">
      <w:pPr>
        <w:pStyle w:val="ConsPlusNormal"/>
        <w:ind w:firstLine="540"/>
        <w:jc w:val="both"/>
      </w:pPr>
      <w:r>
        <w:t>Место нахождения государственного бюджетного учреждения "Многофункциональный центр по предоставлению государственных услуг": 360030, Кабардино-Балкарская Республика, г. Нальчик, ул. Хуранова, 9; график работы: понедельник - пятница - с 9 ч. 00 мин. до 20 ч. 00 мин., суббота - с 9 ч. 00 мин. до 18 ч. 00 мин., без перерыва, выходной - воскресенье.</w:t>
      </w:r>
    </w:p>
    <w:p w:rsidR="00EF7000" w:rsidRDefault="00EF7000">
      <w:pPr>
        <w:pStyle w:val="ConsPlusNormal"/>
        <w:ind w:firstLine="540"/>
        <w:jc w:val="both"/>
      </w:pPr>
      <w:r>
        <w:t>Телефоны для справок в Министерстве: 42-25-94, 42-26-53, факс: 42-26-53, в ГБУ "МФЦ" - 42-01-21.</w:t>
      </w:r>
    </w:p>
    <w:p w:rsidR="00EF7000" w:rsidRDefault="00EF7000">
      <w:pPr>
        <w:pStyle w:val="ConsPlusNormal"/>
        <w:ind w:firstLine="540"/>
        <w:jc w:val="both"/>
      </w:pPr>
      <w:bookmarkStart w:id="1" w:name="P36"/>
      <w:bookmarkEnd w:id="1"/>
      <w:r>
        <w:t>8. Адрес официального сайта Министерства промышленности и торговли Кабардино-Балкарской Республики - www.minpromtorg-kbr.ru, адрес электронной почты - minpromtorg.kbr@mail.ru.</w:t>
      </w:r>
    </w:p>
    <w:p w:rsidR="00EF7000" w:rsidRDefault="00EF7000">
      <w:pPr>
        <w:pStyle w:val="ConsPlusNormal"/>
        <w:ind w:firstLine="540"/>
        <w:jc w:val="both"/>
      </w:pPr>
      <w:r>
        <w:t>Адрес официального сайта ГБУ "МФЦ" - мфцкбр.рф, адрес электронной почты - mfc@uslugikbr.ru.</w:t>
      </w:r>
    </w:p>
    <w:p w:rsidR="00EF7000" w:rsidRDefault="00EF7000">
      <w:pPr>
        <w:pStyle w:val="ConsPlusNormal"/>
        <w:ind w:firstLine="540"/>
        <w:jc w:val="both"/>
      </w:pPr>
      <w:r>
        <w:t>Адрес федеральной информационной системы "Единый портал государственных и муниципальных услуг (функций)" - www.gosuslugi.ru.</w:t>
      </w:r>
    </w:p>
    <w:p w:rsidR="00EF7000" w:rsidRDefault="00EF7000">
      <w:pPr>
        <w:pStyle w:val="ConsPlusNormal"/>
        <w:ind w:firstLine="540"/>
        <w:jc w:val="both"/>
      </w:pPr>
      <w:r>
        <w:t>9. Информация по вопросам предоставления государственной услуги может быть получена заявителем по телефону, при личном обращении либо письменном обращении, а также с использованием официального сайта Министерства в сети "Интернет", а также в федеральной информационной системе "Единый портал государственных и муниципальных услуг (функций)".</w:t>
      </w:r>
    </w:p>
    <w:p w:rsidR="00EF7000" w:rsidRDefault="00EF7000">
      <w:pPr>
        <w:pStyle w:val="ConsPlusNormal"/>
        <w:ind w:firstLine="540"/>
        <w:jc w:val="both"/>
      </w:pPr>
      <w:r>
        <w:t>При обращении заявителя должностные лица отдела лицензирования и контроля обязаны предоставить исчерпывающую информацию по вопросам, связанным с предоставлением государственной услуги.</w:t>
      </w:r>
    </w:p>
    <w:p w:rsidR="00EF7000" w:rsidRDefault="00EF7000">
      <w:pPr>
        <w:pStyle w:val="ConsPlusNormal"/>
        <w:ind w:firstLine="540"/>
        <w:jc w:val="both"/>
      </w:pPr>
      <w:r>
        <w:t>При невозможности сотрудника, принявшего телефонное обращение, самостоятельно ответить на поставленные вопросы,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EF7000" w:rsidRDefault="00EF7000">
      <w:pPr>
        <w:pStyle w:val="ConsPlusNormal"/>
        <w:ind w:firstLine="540"/>
        <w:jc w:val="both"/>
      </w:pPr>
      <w:r>
        <w:t>10. Информирование по вопросам предоставления государственной услуги осуществляется следующими способами:</w:t>
      </w:r>
    </w:p>
    <w:p w:rsidR="00EF7000" w:rsidRDefault="00EF7000">
      <w:pPr>
        <w:pStyle w:val="ConsPlusNormal"/>
        <w:ind w:firstLine="540"/>
        <w:jc w:val="both"/>
      </w:pPr>
      <w:bookmarkStart w:id="2" w:name="P43"/>
      <w:bookmarkEnd w:id="2"/>
      <w:r>
        <w:t>индивидуальное устное информирование непосредственно в Министерстве;</w:t>
      </w:r>
    </w:p>
    <w:p w:rsidR="00EF7000" w:rsidRDefault="00EF7000">
      <w:pPr>
        <w:pStyle w:val="ConsPlusNormal"/>
        <w:ind w:firstLine="540"/>
        <w:jc w:val="both"/>
      </w:pPr>
      <w:r>
        <w:t>индивидуальное устное информирование по телефону;</w:t>
      </w:r>
    </w:p>
    <w:p w:rsidR="00EF7000" w:rsidRDefault="00EF7000">
      <w:pPr>
        <w:pStyle w:val="ConsPlusNormal"/>
        <w:ind w:firstLine="540"/>
        <w:jc w:val="both"/>
      </w:pPr>
      <w:bookmarkStart w:id="3" w:name="P45"/>
      <w:bookmarkEnd w:id="3"/>
      <w:r>
        <w:t>индивидуальное информирование в письменной форме, в том числе в форме электронного документа;</w:t>
      </w:r>
    </w:p>
    <w:p w:rsidR="00EF7000" w:rsidRDefault="00EF7000">
      <w:pPr>
        <w:pStyle w:val="ConsPlusNormal"/>
        <w:ind w:firstLine="540"/>
        <w:jc w:val="both"/>
      </w:pPr>
      <w:r>
        <w:t>публичное письменное информирование;</w:t>
      </w:r>
    </w:p>
    <w:p w:rsidR="00EF7000" w:rsidRDefault="00EF7000">
      <w:pPr>
        <w:pStyle w:val="ConsPlusNormal"/>
        <w:ind w:firstLine="540"/>
        <w:jc w:val="both"/>
      </w:pPr>
      <w:r>
        <w:t>публичное устное информирование.</w:t>
      </w:r>
    </w:p>
    <w:p w:rsidR="00EF7000" w:rsidRDefault="00EF7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000" w:rsidRDefault="00EF700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F7000" w:rsidRDefault="00EF7000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абзаце слова "части первой" - лишние.</w:t>
      </w:r>
    </w:p>
    <w:p w:rsidR="00EF7000" w:rsidRDefault="00EF7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000" w:rsidRDefault="00EF7000">
      <w:pPr>
        <w:pStyle w:val="ConsPlusNormal"/>
        <w:ind w:firstLine="540"/>
        <w:jc w:val="both"/>
      </w:pPr>
      <w:r>
        <w:t xml:space="preserve">Информирование по вопросам предоставления государственной услуги способами, предусмотренными </w:t>
      </w:r>
      <w:hyperlink w:anchor="P43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45" w:history="1">
        <w:r>
          <w:rPr>
            <w:color w:val="0000FF"/>
          </w:rPr>
          <w:t>четвертым части первой</w:t>
        </w:r>
      </w:hyperlink>
      <w:r>
        <w:t xml:space="preserve"> настоящего пункта, осуществляется с учетом требований, установленных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05.05.2006; "Собрание законодательства РФ", 08.05.2006, N 19, ст. 2060; "Парламентская газета", N 70 - 71, 11.05.2006).</w:t>
      </w:r>
    </w:p>
    <w:p w:rsidR="00EF7000" w:rsidRDefault="00EF7000">
      <w:pPr>
        <w:pStyle w:val="ConsPlusNormal"/>
        <w:ind w:firstLine="540"/>
        <w:jc w:val="both"/>
      </w:pPr>
      <w:r>
        <w:t xml:space="preserve">11. Для получения информации и консультаций (далее - информация) по процедуре предоставления государственной услуги заявитель вправе обратиться непосредственно в Министерство (далее - личное обращение) в соответствии с графиком приема заявителей, предусмотренным </w:t>
      </w:r>
      <w:hyperlink w:anchor="P33" w:history="1">
        <w:r>
          <w:rPr>
            <w:color w:val="0000FF"/>
          </w:rPr>
          <w:t>пунктом 7</w:t>
        </w:r>
      </w:hyperlink>
      <w:r>
        <w:t xml:space="preserve"> настоящего Административного регламента.</w:t>
      </w:r>
    </w:p>
    <w:p w:rsidR="00EF7000" w:rsidRDefault="00EF7000">
      <w:pPr>
        <w:pStyle w:val="ConsPlusNormal"/>
        <w:ind w:firstLine="540"/>
        <w:jc w:val="both"/>
      </w:pPr>
      <w:r>
        <w:lastRenderedPageBreak/>
        <w:t xml:space="preserve">12. Индивидуальное устное информирование непосредственно в Министерстве осуществляется сотрудниками отдела по адресу, указанному в </w:t>
      </w:r>
      <w:hyperlink w:anchor="P33" w:history="1">
        <w:r>
          <w:rPr>
            <w:color w:val="0000FF"/>
          </w:rPr>
          <w:t>пункте 7</w:t>
        </w:r>
      </w:hyperlink>
      <w:r>
        <w:t xml:space="preserve"> настоящего Административного регламента.</w:t>
      </w:r>
    </w:p>
    <w:p w:rsidR="00EF7000" w:rsidRDefault="00EF7000">
      <w:pPr>
        <w:pStyle w:val="ConsPlusNormal"/>
        <w:ind w:firstLine="540"/>
        <w:jc w:val="both"/>
      </w:pPr>
      <w:r>
        <w:t>13. При ответах на личные обращения сотрудники отдела подробно и в вежливой (корректной) форме информируют обратившихся по вопросам:</w:t>
      </w:r>
    </w:p>
    <w:p w:rsidR="00EF7000" w:rsidRDefault="00EF7000">
      <w:pPr>
        <w:pStyle w:val="ConsPlusNormal"/>
        <w:ind w:firstLine="540"/>
        <w:jc w:val="both"/>
      </w:pPr>
      <w:r>
        <w:t>местонахождения и графика работы Министерства, местонахождения и графиков работы государственных органов, обращение в которые необходимо для получения государственной услуги;</w:t>
      </w:r>
    </w:p>
    <w:p w:rsidR="00EF7000" w:rsidRDefault="00EF7000">
      <w:pPr>
        <w:pStyle w:val="ConsPlusNormal"/>
        <w:ind w:firstLine="540"/>
        <w:jc w:val="both"/>
      </w:pPr>
      <w:r>
        <w:t>перечня документов, необходимых для выдачи, переоформления, продления срока действия и досрочного прекращения действия лицензии;</w:t>
      </w:r>
    </w:p>
    <w:p w:rsidR="00EF7000" w:rsidRDefault="00EF7000">
      <w:pPr>
        <w:pStyle w:val="ConsPlusNormal"/>
        <w:ind w:firstLine="540"/>
        <w:jc w:val="both"/>
      </w:pPr>
      <w:r>
        <w:t>размера государственной пошлины;</w:t>
      </w:r>
    </w:p>
    <w:p w:rsidR="00EF7000" w:rsidRDefault="00EF7000">
      <w:pPr>
        <w:pStyle w:val="ConsPlusNormal"/>
        <w:ind w:firstLine="540"/>
        <w:jc w:val="both"/>
      </w:pPr>
      <w:r>
        <w:t>времени приема и выдачи документов;</w:t>
      </w:r>
    </w:p>
    <w:p w:rsidR="00EF7000" w:rsidRDefault="00EF7000">
      <w:pPr>
        <w:pStyle w:val="ConsPlusNormal"/>
        <w:ind w:firstLine="540"/>
        <w:jc w:val="both"/>
      </w:pPr>
      <w:r>
        <w:t>срока предоставления государственной услуги;</w:t>
      </w:r>
    </w:p>
    <w:p w:rsidR="00EF7000" w:rsidRDefault="00EF7000">
      <w:pPr>
        <w:pStyle w:val="ConsPlusNormal"/>
        <w:ind w:firstLine="540"/>
        <w:jc w:val="both"/>
      </w:pPr>
      <w:r>
        <w:t>порядка обжалования решений, действий (бездействия), принимаемых и осуществляемых в ходе предоставления государственной услуги.</w:t>
      </w:r>
    </w:p>
    <w:p w:rsidR="00EF7000" w:rsidRDefault="00EF7000">
      <w:pPr>
        <w:pStyle w:val="ConsPlusNormal"/>
        <w:ind w:firstLine="540"/>
        <w:jc w:val="both"/>
      </w:pPr>
      <w:r>
        <w:t xml:space="preserve">14. Для получения информации по вопросам предоставления государственной услуги заявители могут обратиться к сотрудникам отдела по телефону в соответствии с графиком приема заявителей, предусмотренным </w:t>
      </w:r>
      <w:hyperlink w:anchor="P33" w:history="1">
        <w:r>
          <w:rPr>
            <w:color w:val="0000FF"/>
          </w:rPr>
          <w:t>пунктом 7</w:t>
        </w:r>
      </w:hyperlink>
      <w:r>
        <w:t xml:space="preserve"> настоящего Административного регламента.</w:t>
      </w:r>
    </w:p>
    <w:p w:rsidR="00EF7000" w:rsidRDefault="00EF7000">
      <w:pPr>
        <w:pStyle w:val="ConsPlusNormal"/>
        <w:ind w:firstLine="540"/>
        <w:jc w:val="both"/>
      </w:pPr>
      <w:r>
        <w:t xml:space="preserve">15. Номера телефонов сотрудников отдела указаны в </w:t>
      </w:r>
      <w:hyperlink w:anchor="P33" w:history="1">
        <w:r>
          <w:rPr>
            <w:color w:val="0000FF"/>
          </w:rPr>
          <w:t>пункте 7</w:t>
        </w:r>
      </w:hyperlink>
      <w:r>
        <w:t xml:space="preserve"> настоящего Административного регламента.</w:t>
      </w:r>
    </w:p>
    <w:p w:rsidR="00EF7000" w:rsidRDefault="00EF7000">
      <w:pPr>
        <w:pStyle w:val="ConsPlusNormal"/>
        <w:ind w:firstLine="540"/>
        <w:jc w:val="both"/>
      </w:pPr>
      <w:r>
        <w:t>Информирование по телефону по процедуре предоставления государственной услуги осуществляется сотрудниками отдела.</w:t>
      </w:r>
    </w:p>
    <w:p w:rsidR="00EF7000" w:rsidRDefault="00EF7000">
      <w:pPr>
        <w:pStyle w:val="ConsPlusNormal"/>
        <w:ind w:firstLine="540"/>
        <w:jc w:val="both"/>
      </w:pPr>
      <w:r>
        <w:t>При ответах на телефонные обращения сотрудники отдела подробно и в вежливой (корректной) форме информируют обратившихся по следующим вопросам:</w:t>
      </w:r>
    </w:p>
    <w:p w:rsidR="00EF7000" w:rsidRDefault="00EF7000">
      <w:pPr>
        <w:pStyle w:val="ConsPlusNormal"/>
        <w:ind w:firstLine="540"/>
        <w:jc w:val="both"/>
      </w:pPr>
      <w:r>
        <w:t>местонахождения и графика работы Министерства, местонахождения и графиков работы государственных органов, обращение в которые необходимо для получения государственной услуги;</w:t>
      </w:r>
    </w:p>
    <w:p w:rsidR="00EF7000" w:rsidRDefault="00EF7000">
      <w:pPr>
        <w:pStyle w:val="ConsPlusNormal"/>
        <w:ind w:firstLine="540"/>
        <w:jc w:val="both"/>
      </w:pPr>
      <w:r>
        <w:t>перечня документов, необходимых для выдачи, переоформления, продления срока действия и досрочного прекращения действия лицензии;</w:t>
      </w:r>
    </w:p>
    <w:p w:rsidR="00EF7000" w:rsidRDefault="00EF7000">
      <w:pPr>
        <w:pStyle w:val="ConsPlusNormal"/>
        <w:ind w:firstLine="540"/>
        <w:jc w:val="both"/>
      </w:pPr>
      <w:r>
        <w:t>размера государственной пошлины;</w:t>
      </w:r>
    </w:p>
    <w:p w:rsidR="00EF7000" w:rsidRDefault="00EF7000">
      <w:pPr>
        <w:pStyle w:val="ConsPlusNormal"/>
        <w:ind w:firstLine="540"/>
        <w:jc w:val="both"/>
      </w:pPr>
      <w:r>
        <w:t>времени приема и выдачи документов;</w:t>
      </w:r>
    </w:p>
    <w:p w:rsidR="00EF7000" w:rsidRDefault="00EF7000">
      <w:pPr>
        <w:pStyle w:val="ConsPlusNormal"/>
        <w:ind w:firstLine="540"/>
        <w:jc w:val="both"/>
      </w:pPr>
      <w:r>
        <w:t>срока предоставления государственной услуги;</w:t>
      </w:r>
    </w:p>
    <w:p w:rsidR="00EF7000" w:rsidRDefault="00EF7000">
      <w:pPr>
        <w:pStyle w:val="ConsPlusNormal"/>
        <w:ind w:firstLine="540"/>
        <w:jc w:val="both"/>
      </w:pPr>
      <w:r>
        <w:t>порядка обжалования решений, действий (бездействия), принимаемых и осуществляемых в ходе предоставления государственной услуги.</w:t>
      </w:r>
    </w:p>
    <w:p w:rsidR="00EF7000" w:rsidRDefault="00EF7000">
      <w:pPr>
        <w:pStyle w:val="ConsPlusNormal"/>
        <w:ind w:firstLine="540"/>
        <w:jc w:val="both"/>
      </w:pPr>
      <w:bookmarkStart w:id="4" w:name="P72"/>
      <w:bookmarkEnd w:id="4"/>
      <w:r>
        <w:t>16. Для получения информации по вопросам предоставления государственной услуги заявители могут обратиться в Министерство письменно посредством почтовой связи, электронной почты либо подав письменное обращение непосредственно в канцелярию Министерства.</w:t>
      </w:r>
    </w:p>
    <w:p w:rsidR="00EF7000" w:rsidRDefault="00EF7000">
      <w:pPr>
        <w:pStyle w:val="ConsPlusNormal"/>
        <w:ind w:firstLine="540"/>
        <w:jc w:val="both"/>
      </w:pPr>
      <w:r>
        <w:t xml:space="preserve">Почтовый и электронный адреса Министерства указаны в </w:t>
      </w:r>
      <w:hyperlink w:anchor="P33" w:history="1">
        <w:r>
          <w:rPr>
            <w:color w:val="0000FF"/>
          </w:rPr>
          <w:t>пункте 7</w:t>
        </w:r>
      </w:hyperlink>
      <w:r>
        <w:t xml:space="preserve"> настоящего Административного регламента.</w:t>
      </w:r>
    </w:p>
    <w:p w:rsidR="00EF7000" w:rsidRDefault="00EF7000">
      <w:pPr>
        <w:pStyle w:val="ConsPlusNormal"/>
        <w:ind w:firstLine="540"/>
        <w:jc w:val="both"/>
      </w:pPr>
      <w:r>
        <w:t>17. 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EF7000" w:rsidRDefault="00EF7000">
      <w:pPr>
        <w:pStyle w:val="ConsPlusNormal"/>
        <w:ind w:firstLine="540"/>
        <w:jc w:val="both"/>
      </w:pPr>
      <w:r>
        <w:t>18. В письменном обращении указываются:</w:t>
      </w:r>
    </w:p>
    <w:p w:rsidR="00EF7000" w:rsidRDefault="00EF7000">
      <w:pPr>
        <w:pStyle w:val="ConsPlusNormal"/>
        <w:ind w:firstLine="540"/>
        <w:jc w:val="both"/>
      </w:pPr>
      <w:r>
        <w:t>фамилия, имя, отчество (последнее - при наличии) (в случае обращения физического лица);</w:t>
      </w:r>
    </w:p>
    <w:p w:rsidR="00EF7000" w:rsidRDefault="00EF7000">
      <w:pPr>
        <w:pStyle w:val="ConsPlusNormal"/>
        <w:ind w:firstLine="540"/>
        <w:jc w:val="both"/>
      </w:pPr>
      <w:r>
        <w:t>полное наименование заявителя (в случае обращения от имени юридического лица);</w:t>
      </w:r>
    </w:p>
    <w:p w:rsidR="00EF7000" w:rsidRDefault="00EF7000">
      <w:pPr>
        <w:pStyle w:val="ConsPlusNormal"/>
        <w:ind w:firstLine="540"/>
        <w:jc w:val="both"/>
      </w:pPr>
      <w: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EF7000" w:rsidRDefault="00EF7000">
      <w:pPr>
        <w:pStyle w:val="ConsPlusNormal"/>
        <w:ind w:firstLine="540"/>
        <w:jc w:val="both"/>
      </w:pPr>
      <w:r>
        <w:t>почтовый адрес, по которому должны быть направлены ответ, уведомление о переадресации обращения;</w:t>
      </w:r>
    </w:p>
    <w:p w:rsidR="00EF7000" w:rsidRDefault="00EF7000">
      <w:pPr>
        <w:pStyle w:val="ConsPlusNormal"/>
        <w:ind w:firstLine="540"/>
        <w:jc w:val="both"/>
      </w:pPr>
      <w:r>
        <w:t>предмет обращения;</w:t>
      </w:r>
    </w:p>
    <w:p w:rsidR="00EF7000" w:rsidRDefault="00EF7000">
      <w:pPr>
        <w:pStyle w:val="ConsPlusNormal"/>
        <w:ind w:firstLine="540"/>
        <w:jc w:val="both"/>
      </w:pPr>
      <w:r>
        <w:t>личная подпись заявителя (в случае обращения физического лица);</w:t>
      </w:r>
    </w:p>
    <w:p w:rsidR="00EF7000" w:rsidRDefault="00EF7000">
      <w:pPr>
        <w:pStyle w:val="ConsPlusNormal"/>
        <w:ind w:firstLine="540"/>
        <w:jc w:val="both"/>
      </w:pPr>
      <w: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EF7000" w:rsidRDefault="00EF7000">
      <w:pPr>
        <w:pStyle w:val="ConsPlusNormal"/>
        <w:ind w:firstLine="540"/>
        <w:jc w:val="both"/>
      </w:pPr>
      <w:r>
        <w:t>дата составления обращения.</w:t>
      </w:r>
    </w:p>
    <w:p w:rsidR="00EF7000" w:rsidRDefault="00EF7000">
      <w:pPr>
        <w:pStyle w:val="ConsPlusNormal"/>
        <w:ind w:firstLine="540"/>
        <w:jc w:val="both"/>
      </w:pPr>
      <w:r>
        <w:t xml:space="preserve">В подтверждение своих доводов заявитель по своей инициативе прилагает к письменному </w:t>
      </w:r>
      <w:r>
        <w:lastRenderedPageBreak/>
        <w:t>обращению документы и материалы либо их копии.</w:t>
      </w:r>
    </w:p>
    <w:p w:rsidR="00EF7000" w:rsidRDefault="00EF7000">
      <w:pPr>
        <w:pStyle w:val="ConsPlusNormal"/>
        <w:ind w:firstLine="540"/>
        <w:jc w:val="both"/>
      </w:pPr>
      <w:r>
        <w:t>19. Для работы с обращениями, поступившими по электронной почте, назначается ответственное должностное лицо Министерства, которое не менее одного раза в день проверяет наличие обращений. При получении обращения указанное должностное лицо Министерства направляет на электронный адрес заявителя уведомление о получении обращения.</w:t>
      </w:r>
    </w:p>
    <w:p w:rsidR="00EF7000" w:rsidRDefault="00EF7000">
      <w:pPr>
        <w:pStyle w:val="ConsPlusNormal"/>
        <w:ind w:firstLine="540"/>
        <w:jc w:val="both"/>
      </w:pPr>
      <w:r>
        <w:t>20. Обращение, поступившее в Министерство в форме электронного документа, должно содержать следующую информацию:</w:t>
      </w:r>
    </w:p>
    <w:p w:rsidR="00EF7000" w:rsidRDefault="00EF7000">
      <w:pPr>
        <w:pStyle w:val="ConsPlusNormal"/>
        <w:ind w:firstLine="540"/>
        <w:jc w:val="both"/>
      </w:pPr>
      <w:r>
        <w:t>фамилию, имя, отчество (последнее - при наличии) (в случае обращения физического лица);</w:t>
      </w:r>
    </w:p>
    <w:p w:rsidR="00EF7000" w:rsidRDefault="00EF7000">
      <w:pPr>
        <w:pStyle w:val="ConsPlusNormal"/>
        <w:ind w:firstLine="540"/>
        <w:jc w:val="both"/>
      </w:pPr>
      <w:r>
        <w:t>полное наименование заявителя (в случае обращения от имени юридического лица);</w:t>
      </w:r>
    </w:p>
    <w:p w:rsidR="00EF7000" w:rsidRDefault="00EF7000">
      <w:pPr>
        <w:pStyle w:val="ConsPlusNormal"/>
        <w:ind w:firstLine="540"/>
        <w:jc w:val="both"/>
      </w:pPr>
      <w:r>
        <w:t>адрес электронной почты, если ответ должен быть направлен в форме электронного документа;</w:t>
      </w:r>
    </w:p>
    <w:p w:rsidR="00EF7000" w:rsidRDefault="00EF7000">
      <w:pPr>
        <w:pStyle w:val="ConsPlusNormal"/>
        <w:ind w:firstLine="540"/>
        <w:jc w:val="both"/>
      </w:pPr>
      <w:r>
        <w:t>почтовый адрес, если ответ должен быть направлен в письменной форме;</w:t>
      </w:r>
    </w:p>
    <w:p w:rsidR="00EF7000" w:rsidRDefault="00EF7000">
      <w:pPr>
        <w:pStyle w:val="ConsPlusNormal"/>
        <w:ind w:firstLine="540"/>
        <w:jc w:val="both"/>
      </w:pPr>
      <w:r>
        <w:t>предмет обращения.</w:t>
      </w:r>
    </w:p>
    <w:p w:rsidR="00EF7000" w:rsidRDefault="00EF7000">
      <w:pPr>
        <w:pStyle w:val="ConsPlusNormal"/>
        <w:ind w:firstLine="540"/>
        <w:jc w:val="both"/>
      </w:pPr>
      <w: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EF7000" w:rsidRDefault="00EF7000">
      <w:pPr>
        <w:pStyle w:val="ConsPlusNormal"/>
        <w:ind w:firstLine="540"/>
        <w:jc w:val="both"/>
      </w:pPr>
      <w:r>
        <w:t>21. 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EF7000" w:rsidRDefault="00EF7000">
      <w:pPr>
        <w:pStyle w:val="ConsPlusNormal"/>
        <w:ind w:firstLine="540"/>
        <w:jc w:val="both"/>
      </w:pPr>
      <w:r>
        <w:t>22. 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министром промышленности и торговли КБР и (или) иным уполномоченным лицом.</w:t>
      </w:r>
    </w:p>
    <w:p w:rsidR="00EF7000" w:rsidRDefault="00EF7000">
      <w:pPr>
        <w:pStyle w:val="ConsPlusNormal"/>
        <w:ind w:firstLine="540"/>
        <w:jc w:val="both"/>
      </w:pPr>
      <w:r>
        <w:t>23. Ответ на обращение, поступившее в Министерство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В случае отсутствия в тексте обращения почтового или электронного адреса, на который должен быть направлен ответ, он направляется по электронному адресу, с которого был отправлен.</w:t>
      </w:r>
    </w:p>
    <w:p w:rsidR="00EF7000" w:rsidRDefault="00EF7000">
      <w:pPr>
        <w:pStyle w:val="ConsPlusNormal"/>
        <w:ind w:firstLine="540"/>
        <w:jc w:val="both"/>
      </w:pPr>
      <w:bookmarkStart w:id="5" w:name="P96"/>
      <w:bookmarkEnd w:id="5"/>
      <w:r>
        <w:t>24. Информирование заявителей по предоставлению государственной услуги осуществляется на безвозмездной основе.</w:t>
      </w:r>
    </w:p>
    <w:p w:rsidR="00EF7000" w:rsidRDefault="00EF7000">
      <w:pPr>
        <w:pStyle w:val="ConsPlusNormal"/>
        <w:ind w:firstLine="540"/>
        <w:jc w:val="both"/>
      </w:pPr>
      <w:r>
        <w:t>25. Публичное письменное информирование осуществляется путем размещения на информационных стендах, расположенных в здании по адресу: КБР, г. Нальчик, пр. Кулиева, 7, 4 этаж (месторасположение отдела лицензирования и контроля Министерства), и официальном сайте Министерства промышленности и торговли КБР в информационно-телекоммуникационной сети "Интернет" по адресу - www.minpromtorg-kbr.ru следующей информации:</w:t>
      </w:r>
    </w:p>
    <w:p w:rsidR="00EF7000" w:rsidRDefault="00EF7000">
      <w:pPr>
        <w:pStyle w:val="ConsPlusNormal"/>
        <w:ind w:firstLine="540"/>
        <w:jc w:val="both"/>
      </w:pPr>
      <w:r>
        <w:t>выдержки из нормативных правовых актов, регулирующих деятельность по предоставлению государственной услуги;</w:t>
      </w:r>
    </w:p>
    <w:p w:rsidR="00EF7000" w:rsidRDefault="00EF7000">
      <w:pPr>
        <w:pStyle w:val="ConsPlusNormal"/>
        <w:ind w:firstLine="540"/>
        <w:jc w:val="both"/>
      </w:pPr>
      <w:r>
        <w:t>текста Административного регламента;</w:t>
      </w:r>
    </w:p>
    <w:p w:rsidR="00EF7000" w:rsidRDefault="00EF7000">
      <w:pPr>
        <w:pStyle w:val="ConsPlusNormal"/>
        <w:ind w:firstLine="540"/>
        <w:jc w:val="both"/>
      </w:pPr>
      <w:r>
        <w:t>перечня документов, необходимых для предоставления государственной услуги, подлежащих представлению заявителем, а также требований, предъявляемых к этим документам;</w:t>
      </w:r>
    </w:p>
    <w:p w:rsidR="00EF7000" w:rsidRDefault="00EF7000">
      <w:pPr>
        <w:pStyle w:val="ConsPlusNormal"/>
        <w:ind w:firstLine="540"/>
        <w:jc w:val="both"/>
      </w:pPr>
      <w:r>
        <w:t>перечня оснований для отказа в выдаче лицензии;</w:t>
      </w:r>
    </w:p>
    <w:p w:rsidR="00EF7000" w:rsidRDefault="00EF7000">
      <w:pPr>
        <w:pStyle w:val="ConsPlusNormal"/>
        <w:ind w:firstLine="540"/>
        <w:jc w:val="both"/>
      </w:pPr>
      <w:r>
        <w:t>графика приема заявителей;</w:t>
      </w:r>
    </w:p>
    <w:p w:rsidR="00EF7000" w:rsidRDefault="00EF7000">
      <w:pPr>
        <w:pStyle w:val="ConsPlusNormal"/>
        <w:ind w:firstLine="540"/>
        <w:jc w:val="both"/>
      </w:pPr>
      <w:r>
        <w:t>рекомендуемых образцов документов (заявление о выдаче лицензии, о продлении срока действия лицензии, о переоформлении лицензии, о досрочном прекращении действия лицензии);</w:t>
      </w:r>
    </w:p>
    <w:p w:rsidR="00EF7000" w:rsidRDefault="00EF7000">
      <w:pPr>
        <w:pStyle w:val="ConsPlusNormal"/>
        <w:ind w:firstLine="540"/>
        <w:jc w:val="both"/>
      </w:pPr>
      <w:r>
        <w:t>информации о размере государственной пошлины за предоставление государственной услуги;</w:t>
      </w:r>
    </w:p>
    <w:p w:rsidR="00EF7000" w:rsidRDefault="00EF7000">
      <w:pPr>
        <w:pStyle w:val="ConsPlusNormal"/>
        <w:ind w:firstLine="540"/>
        <w:jc w:val="both"/>
      </w:pPr>
      <w:r>
        <w:t>образца платежного поручения с необходимыми реквизитами.</w:t>
      </w:r>
    </w:p>
    <w:p w:rsidR="00EF7000" w:rsidRDefault="00EF7000">
      <w:pPr>
        <w:pStyle w:val="ConsPlusNormal"/>
        <w:ind w:firstLine="540"/>
        <w:jc w:val="both"/>
      </w:pPr>
      <w:r>
        <w:t>Информация о месте нахождения и графике работы многофункционального центра предоставления государственных и муниципальных услуг, через который может быть подана жалоба на решения, действия (бездействие) Министерства, расположена по адресу: г. Нальчик, пр. Кулиева, 7, 4 этаж (месторасположение отдела лицензирования и контроля Министерства) и на официальном сайте Министерства промышленности и торговли КБР в информационно-телекоммуникационной сети "Интернет" по адресу - www.minpromtorg-kbr.ru.</w:t>
      </w:r>
    </w:p>
    <w:p w:rsidR="00EF7000" w:rsidRDefault="00EF7000">
      <w:pPr>
        <w:pStyle w:val="ConsPlusNormal"/>
        <w:ind w:firstLine="540"/>
        <w:jc w:val="both"/>
      </w:pPr>
      <w:r>
        <w:t>26. Публичное устное информирование осуществляется Министерством с привлечением средств массовой информации.</w:t>
      </w:r>
    </w:p>
    <w:p w:rsidR="00EF7000" w:rsidRDefault="00EF7000">
      <w:pPr>
        <w:pStyle w:val="ConsPlusNormal"/>
        <w:ind w:firstLine="540"/>
        <w:jc w:val="both"/>
      </w:pPr>
      <w:r>
        <w:t xml:space="preserve">27. Со дня представления заявления и документов для предоставления государственной </w:t>
      </w:r>
      <w:r>
        <w:lastRenderedPageBreak/>
        <w:t xml:space="preserve">услуги в пределах графика приема заявителей, указанного в </w:t>
      </w:r>
      <w:hyperlink w:anchor="P33" w:history="1">
        <w:r>
          <w:rPr>
            <w:color w:val="0000FF"/>
          </w:rPr>
          <w:t>пункте 7</w:t>
        </w:r>
      </w:hyperlink>
      <w:r>
        <w:t xml:space="preserve"> настоящего Административного регламента, заявитель имеет право на получение сведений о ходе предоставления государственной услуги по телефону, электронной почте, непосредственно в Министерстве, а также посредством порталов государственных и муниципальных услуг (функций) (http://www.gosuslugi.ru) - в случае подачи заявления в электронной форме через указанные порталы.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II. Стандарт предоставления государственной услуги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Наименование государственной услуги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>28. Наименование государственной услуги: "Предоставление лицензий на розничную продажу алкогольной продукции в Кабардино-Балкарской Республике".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Наименование органа, предоставляющего государственную услугу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>29. Государственная услуга предоставляется Министерством промышленности и торговли Кабардино-Балкарской Республики (далее - лицензирующий орган).</w:t>
      </w:r>
    </w:p>
    <w:p w:rsidR="00EF7000" w:rsidRDefault="00EF7000">
      <w:pPr>
        <w:pStyle w:val="ConsPlusNormal"/>
        <w:ind w:firstLine="540"/>
        <w:jc w:val="both"/>
      </w:pPr>
      <w:r>
        <w:t>Административные процедуры исполняются специалистами отдела лицензирования и контроля Министерства промышленности и торговли Кабардино-Балкарской Республики (далее - специалисты Министерства).</w:t>
      </w:r>
    </w:p>
    <w:p w:rsidR="00EF7000" w:rsidRDefault="00EF7000">
      <w:pPr>
        <w:pStyle w:val="ConsPlusNormal"/>
        <w:ind w:firstLine="540"/>
        <w:jc w:val="both"/>
      </w:pPr>
      <w:r>
        <w:t>При предоставлении государственной услуги лицензирующий орган взаимодействует с:</w:t>
      </w:r>
    </w:p>
    <w:p w:rsidR="00EF7000" w:rsidRDefault="00EF7000">
      <w:pPr>
        <w:pStyle w:val="ConsPlusNormal"/>
        <w:ind w:firstLine="540"/>
        <w:jc w:val="both"/>
      </w:pPr>
      <w:r>
        <w:t>Управлением Федеральной налоговой службы по Кабардино-Балкарской Республике;</w:t>
      </w:r>
    </w:p>
    <w:p w:rsidR="00EF7000" w:rsidRDefault="00EF7000">
      <w:pPr>
        <w:pStyle w:val="ConsPlusNormal"/>
        <w:ind w:firstLine="540"/>
        <w:jc w:val="both"/>
      </w:pPr>
      <w:r>
        <w:t>Управлением Федеральной службы государственной регистрации, кадастра и картографии по Кабардино-Балкарской Республике;</w:t>
      </w:r>
    </w:p>
    <w:p w:rsidR="00EF7000" w:rsidRDefault="00EF7000">
      <w:pPr>
        <w:pStyle w:val="ConsPlusNormal"/>
        <w:ind w:firstLine="540"/>
        <w:jc w:val="both"/>
      </w:pPr>
      <w:r>
        <w:t>Управлением Федерального казначейства по Кабардино-Балкарской Республике;</w:t>
      </w:r>
    </w:p>
    <w:p w:rsidR="00EF7000" w:rsidRDefault="00EF7000">
      <w:pPr>
        <w:pStyle w:val="ConsPlusNormal"/>
        <w:ind w:firstLine="540"/>
        <w:jc w:val="both"/>
      </w:pPr>
      <w:r>
        <w:t>государственным бюджетным учреждением "Многофункциональный центр по предоставлению государственных услуг".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Описание результата предоставления государственной услуги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bookmarkStart w:id="6" w:name="P128"/>
      <w:bookmarkEnd w:id="6"/>
      <w:r>
        <w:t>30. Результатом предоставления государственной услуги являются:</w:t>
      </w:r>
    </w:p>
    <w:p w:rsidR="00EF7000" w:rsidRDefault="00EF7000">
      <w:pPr>
        <w:pStyle w:val="ConsPlusNormal"/>
        <w:ind w:firstLine="540"/>
        <w:jc w:val="both"/>
      </w:pPr>
      <w:r>
        <w:t>выдача лицензии;</w:t>
      </w:r>
    </w:p>
    <w:p w:rsidR="00EF7000" w:rsidRDefault="00EF7000">
      <w:pPr>
        <w:pStyle w:val="ConsPlusNormal"/>
        <w:ind w:firstLine="540"/>
        <w:jc w:val="both"/>
      </w:pPr>
      <w:r>
        <w:t>переоформление лицензии;</w:t>
      </w:r>
    </w:p>
    <w:p w:rsidR="00EF7000" w:rsidRDefault="00EF7000">
      <w:pPr>
        <w:pStyle w:val="ConsPlusNormal"/>
        <w:ind w:firstLine="540"/>
        <w:jc w:val="both"/>
      </w:pPr>
      <w:r>
        <w:t>продление срока действия лицензии;</w:t>
      </w:r>
    </w:p>
    <w:p w:rsidR="00EF7000" w:rsidRDefault="00EF7000">
      <w:pPr>
        <w:pStyle w:val="ConsPlusNormal"/>
        <w:ind w:firstLine="540"/>
        <w:jc w:val="both"/>
      </w:pPr>
      <w:r>
        <w:t>досрочное прекращение действия лицензии;</w:t>
      </w:r>
    </w:p>
    <w:p w:rsidR="00EF7000" w:rsidRDefault="00EF7000">
      <w:pPr>
        <w:pStyle w:val="ConsPlusNormal"/>
        <w:ind w:firstLine="540"/>
        <w:jc w:val="both"/>
      </w:pPr>
      <w:r>
        <w:t>отказ в выдаче лицензии;</w:t>
      </w:r>
    </w:p>
    <w:p w:rsidR="00EF7000" w:rsidRDefault="00EF7000">
      <w:pPr>
        <w:pStyle w:val="ConsPlusNormal"/>
        <w:ind w:firstLine="540"/>
        <w:jc w:val="both"/>
      </w:pPr>
      <w:r>
        <w:t>отказ в переоформлении лицензии;</w:t>
      </w:r>
    </w:p>
    <w:p w:rsidR="00EF7000" w:rsidRDefault="00EF7000">
      <w:pPr>
        <w:pStyle w:val="ConsPlusNormal"/>
        <w:ind w:firstLine="540"/>
        <w:jc w:val="both"/>
      </w:pPr>
      <w:r>
        <w:t>отказ в продлении срока действия лицензии.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Срок предоставления государственной услуги, срок</w:t>
      </w:r>
    </w:p>
    <w:p w:rsidR="00EF7000" w:rsidRDefault="00EF7000">
      <w:pPr>
        <w:pStyle w:val="ConsPlusNormal"/>
        <w:jc w:val="center"/>
      </w:pPr>
      <w:r>
        <w:t>выдачи (направления) документов, являющихся результатом</w:t>
      </w:r>
    </w:p>
    <w:p w:rsidR="00EF7000" w:rsidRDefault="00EF7000">
      <w:pPr>
        <w:pStyle w:val="ConsPlusNormal"/>
        <w:jc w:val="center"/>
      </w:pPr>
      <w:r>
        <w:t>предоставления государственной услуги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bookmarkStart w:id="7" w:name="P141"/>
      <w:bookmarkEnd w:id="7"/>
      <w:r>
        <w:t xml:space="preserve">31. В соответствии с </w:t>
      </w:r>
      <w:hyperlink r:id="rId6" w:history="1">
        <w:r>
          <w:rPr>
            <w:color w:val="0000FF"/>
          </w:rPr>
          <w:t>пунктом 7 статьи 19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 решение о выдаче лицензии или об отказе в выдаче лицензии принимается в течение 30 календарных дней со дня представления в лицензирующий орган заявления и всех необходимых документов.</w:t>
      </w:r>
    </w:p>
    <w:p w:rsidR="00EF7000" w:rsidRDefault="00EF7000">
      <w:pPr>
        <w:pStyle w:val="ConsPlusNormal"/>
        <w:ind w:firstLine="540"/>
        <w:jc w:val="both"/>
      </w:pPr>
      <w:r>
        <w:t xml:space="preserve">32. В соответствии с </w:t>
      </w:r>
      <w:hyperlink r:id="rId7" w:history="1">
        <w:r>
          <w:rPr>
            <w:color w:val="0000FF"/>
          </w:rPr>
          <w:t>пунктом 16 статьи 19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</w:t>
      </w:r>
      <w:r>
        <w:lastRenderedPageBreak/>
        <w:t>продукции и об ограничении потребления (распития) алкогольной продукции" сроки принятия решения о переоформлении лицензии (продлении срока действия лицензии) или об отказе в ее переоформлении (продлении срока действия лицензии) не могут превышать сроки, установленные для принятия решения о выдаче лицензии или об отказе в ее выдаче.</w:t>
      </w:r>
    </w:p>
    <w:p w:rsidR="00EF7000" w:rsidRDefault="00EF7000">
      <w:pPr>
        <w:pStyle w:val="ConsPlusNormal"/>
        <w:ind w:firstLine="540"/>
        <w:jc w:val="both"/>
      </w:pPr>
      <w:r>
        <w:t xml:space="preserve">33. Решение лицензирующего органа согласно </w:t>
      </w:r>
      <w:hyperlink w:anchor="P128" w:history="1">
        <w:r>
          <w:rPr>
            <w:color w:val="0000FF"/>
          </w:rPr>
          <w:t>пункту 30</w:t>
        </w:r>
      </w:hyperlink>
      <w:r>
        <w:t xml:space="preserve"> настоящего Административного регламента в письменной форме направляется заявителю в течение трех рабочих дней со дня его принятия.</w:t>
      </w:r>
    </w:p>
    <w:p w:rsidR="00EF7000" w:rsidRDefault="00EF7000">
      <w:pPr>
        <w:pStyle w:val="ConsPlusNormal"/>
        <w:ind w:firstLine="540"/>
        <w:jc w:val="both"/>
      </w:pPr>
      <w:r>
        <w:t>В случае если в заявлении о выдаче лицензии, о переоформлении лицензии, о продлении срока действия лицензии, о досрочном прекращении действия лицензии указано на необходимость направления соответствующего решения в форме электронного документа, лицензирующий орган направляет заявителю соответствующее решение в форме электронного документа на электронный адрес заявителя, указанный в заявлении.</w:t>
      </w:r>
    </w:p>
    <w:p w:rsidR="00EF7000" w:rsidRDefault="00EF7000">
      <w:pPr>
        <w:pStyle w:val="ConsPlusNormal"/>
        <w:ind w:firstLine="540"/>
        <w:jc w:val="both"/>
      </w:pPr>
      <w:bookmarkStart w:id="8" w:name="P145"/>
      <w:bookmarkEnd w:id="8"/>
      <w:r>
        <w:t>34. Внесение исправлений допущенных опечаток и (или) ошибок в выданных в результате предоставления государственной услуги лицензиях на розничную продажу алкогольной продукции осуществляется в срок не более пяти рабочих дней со дня соответствующего обращения лицензиата в лицензирующий орган.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Перечень нормативных правовых актов, регулирующих</w:t>
      </w:r>
    </w:p>
    <w:p w:rsidR="00EF7000" w:rsidRDefault="00EF7000">
      <w:pPr>
        <w:pStyle w:val="ConsPlusNormal"/>
        <w:jc w:val="center"/>
      </w:pPr>
      <w:r>
        <w:t>отношения, возникающие в связи с предоставлением</w:t>
      </w:r>
    </w:p>
    <w:p w:rsidR="00EF7000" w:rsidRDefault="00EF7000">
      <w:pPr>
        <w:pStyle w:val="ConsPlusNormal"/>
        <w:jc w:val="center"/>
      </w:pPr>
      <w:r>
        <w:t>государственной услуги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>35. Предоставление государственной услуги осуществляется в соответствии с:</w:t>
      </w:r>
    </w:p>
    <w:p w:rsidR="00EF7000" w:rsidRDefault="00EF7000">
      <w:pPr>
        <w:pStyle w:val="ConsPlusNormal"/>
        <w:ind w:firstLine="540"/>
        <w:jc w:val="both"/>
      </w:pPr>
      <w:r>
        <w:t xml:space="preserve">Налоговым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("Собрание законодательства Российской Федерации", 7 августа 2000 г., N 32, ст. 3340);</w:t>
      </w:r>
    </w:p>
    <w:p w:rsidR="00EF7000" w:rsidRDefault="00EF7000">
      <w:pPr>
        <w:pStyle w:val="ConsPlusNormal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("Собрание законодательства Российской Федерации", 1995, N 48, ст. 4553);</w:t>
      </w:r>
    </w:p>
    <w:p w:rsidR="00EF7000" w:rsidRDefault="00EF7000">
      <w:pPr>
        <w:pStyle w:val="ConsPlusNormal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("Российская газета", N 95, 5 мая 2006 г.);</w:t>
      </w:r>
    </w:p>
    <w:p w:rsidR="00EF7000" w:rsidRDefault="00EF7000">
      <w:pPr>
        <w:pStyle w:val="ConsPlusNormal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("Собрание законодательства Российской Федерации", 2008, N 52 (ч. 1), ст. 6249);</w:t>
      </w:r>
    </w:p>
    <w:p w:rsidR="00EF7000" w:rsidRDefault="00EF7000">
      <w:pPr>
        <w:pStyle w:val="ConsPlusNormal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("Российская газета", N 168, 30 июля 2010 г.);</w:t>
      </w:r>
    </w:p>
    <w:p w:rsidR="00EF7000" w:rsidRDefault="00EF7000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РФ", 18 июля 2011 года, N 29, ст. 4479);</w:t>
      </w:r>
    </w:p>
    <w:p w:rsidR="00EF7000" w:rsidRDefault="00EF7000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2012 г.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 ("Собрание законодательства Российской Федерации", 7 января 2013 года, N 1, ст. 22);</w:t>
      </w:r>
    </w:p>
    <w:p w:rsidR="00EF7000" w:rsidRDefault="00EF7000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("Российская газета", N 85, 14 мая 2009 г.);</w:t>
      </w:r>
    </w:p>
    <w:p w:rsidR="00EF7000" w:rsidRDefault="00EF7000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приказом</w:t>
        </w:r>
      </w:hyperlink>
      <w:r>
        <w:t xml:space="preserve"> Федеральной службы по регулированию алкогольного рынка от 3 сентября 2012 г. N 245 "О форме лицензии на производство и оборот этилового спирта, алкогольной и спиртосодержащей продукции" ("Российская газета", N 277, 30 ноября 2012 г.);</w:t>
      </w:r>
    </w:p>
    <w:p w:rsidR="00EF7000" w:rsidRDefault="00EF7000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Законом</w:t>
        </w:r>
      </w:hyperlink>
      <w:r>
        <w:t xml:space="preserve"> Кабардино-Балкарской Республики от 13.05.2015 N 20-РЗ "Об установлении ограничений розничной продажи алкогольной продукции и безалкогольных тонизирующих напитков" ("Официальная Кабардино-Балкария", N 18, 15.05.2015);</w:t>
      </w:r>
    </w:p>
    <w:p w:rsidR="00EF7000" w:rsidRDefault="00EF7000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КБР от 21.02.2013 N 46-ПП "О Правилах подачи и рассмотрения жалоб на решения и действия (бездействие) исполнительных органов государственной власти Кабардино-Балкарской Республики и их должностных лиц либо государственных гражданских служащих" ("Официальная Кабардино-Балкария", N 8, 01.03.2013);</w:t>
      </w:r>
    </w:p>
    <w:p w:rsidR="00EF7000" w:rsidRDefault="00EF7000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КБР от 17.07.2013 N 208-ПП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в Кабардино-Балкарской Республике" ("Официальная Кабардино-Балкария", N 28, 26.07.2013);</w:t>
      </w:r>
    </w:p>
    <w:p w:rsidR="00EF7000" w:rsidRDefault="00EF7000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КБР от 23.05.2014 N 102-ПП "О Министерстве промышленности и торговли Кабардино-Балкарской Республики" ("Официальная Кабардино-Балкария", N 21, 30.05.2014).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Исчерпывающий перечень документов, необходимых</w:t>
      </w:r>
    </w:p>
    <w:p w:rsidR="00EF7000" w:rsidRDefault="00EF7000">
      <w:pPr>
        <w:pStyle w:val="ConsPlusNormal"/>
        <w:jc w:val="center"/>
      </w:pPr>
      <w:r>
        <w:t>в соответствии с нормативными правовыми актами</w:t>
      </w:r>
    </w:p>
    <w:p w:rsidR="00EF7000" w:rsidRDefault="00EF7000">
      <w:pPr>
        <w:pStyle w:val="ConsPlusNormal"/>
        <w:jc w:val="center"/>
      </w:pPr>
      <w:r>
        <w:t>для предоставления государственной услуги и услуг,</w:t>
      </w:r>
    </w:p>
    <w:p w:rsidR="00EF7000" w:rsidRDefault="00EF7000">
      <w:pPr>
        <w:pStyle w:val="ConsPlusNormal"/>
        <w:jc w:val="center"/>
      </w:pPr>
      <w:r>
        <w:t>которые являются необходимыми и обязательными</w:t>
      </w:r>
    </w:p>
    <w:p w:rsidR="00EF7000" w:rsidRDefault="00EF7000">
      <w:pPr>
        <w:pStyle w:val="ConsPlusNormal"/>
        <w:jc w:val="center"/>
      </w:pPr>
      <w:r>
        <w:t>для предоставления государственной услуги,</w:t>
      </w:r>
    </w:p>
    <w:p w:rsidR="00EF7000" w:rsidRDefault="00EF7000">
      <w:pPr>
        <w:pStyle w:val="ConsPlusNormal"/>
        <w:jc w:val="center"/>
      </w:pPr>
      <w:r>
        <w:t>подлежащих представлению заявителем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bookmarkStart w:id="9" w:name="P173"/>
      <w:bookmarkEnd w:id="9"/>
      <w:r>
        <w:t>36. Для получения лицензии на розничную продажу алкогольной продукции заявитель (за исключением крестьянского (фермерского) хозяйства, индивидуального предпринимателя) представляет в лицензирующий орган:</w:t>
      </w:r>
    </w:p>
    <w:p w:rsidR="00EF7000" w:rsidRDefault="00EF7000">
      <w:pPr>
        <w:pStyle w:val="ConsPlusNormal"/>
        <w:ind w:firstLine="540"/>
        <w:jc w:val="both"/>
      </w:pPr>
      <w:r>
        <w:t xml:space="preserve">1) документы, предусмотренные </w:t>
      </w:r>
      <w:hyperlink r:id="rId21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22" w:history="1">
        <w:r>
          <w:rPr>
            <w:color w:val="0000FF"/>
          </w:rPr>
          <w:t>4 пункта 1 статьи 19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EF7000" w:rsidRDefault="00EF7000">
      <w:pPr>
        <w:pStyle w:val="ConsPlusNormal"/>
        <w:ind w:firstLine="540"/>
        <w:jc w:val="both"/>
      </w:pPr>
      <w:r>
        <w:t xml:space="preserve">2) документ, подтверждающий наличие у заявителя уставного капитала (уставного фонда) в соответствии с </w:t>
      </w:r>
      <w:hyperlink r:id="rId23" w:history="1">
        <w:r>
          <w:rPr>
            <w:color w:val="0000FF"/>
          </w:rPr>
          <w:t>пунктом 5 статьи 16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продукции";</w:t>
      </w:r>
    </w:p>
    <w:p w:rsidR="00EF7000" w:rsidRDefault="00EF7000">
      <w:pPr>
        <w:pStyle w:val="ConsPlusNormal"/>
        <w:ind w:firstLine="540"/>
        <w:jc w:val="both"/>
      </w:pPr>
      <w:r>
        <w:t>3) документы, подтверждающие наличие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более. В случае, если указанные документы, относящиеся к объектам недвижимости, права на которые зарегистрированы в Едином государственном реестре прав на недвижимое имущество и сделок с ним, не представлены заявителем, такие документы (сведения, содержащиеся в них) представляются по межведомственному запросу лицензирующего органа федеральным органом исполнительной власти, уполномоченным в области государственной регистрации прав на недвижимое имущество и сделок с ним.</w:t>
      </w:r>
    </w:p>
    <w:p w:rsidR="00EF7000" w:rsidRDefault="00EF7000">
      <w:pPr>
        <w:pStyle w:val="ConsPlusNormal"/>
        <w:ind w:firstLine="540"/>
        <w:jc w:val="both"/>
      </w:pPr>
      <w:bookmarkStart w:id="10" w:name="P177"/>
      <w:bookmarkEnd w:id="10"/>
      <w:r>
        <w:t>37. Для переоформления лицензии в случае реорганизации организации лицензиат или его правопреемник самостоятельно представляет в лицензирующий орган следующие документы:</w:t>
      </w:r>
    </w:p>
    <w:p w:rsidR="00EF7000" w:rsidRDefault="00EF7000">
      <w:pPr>
        <w:pStyle w:val="ConsPlusNormal"/>
        <w:ind w:firstLine="540"/>
        <w:jc w:val="both"/>
      </w:pPr>
      <w:r>
        <w:t>1) заявление о переоформлении лицензии с указанием полного и (или) сокращенного наименования и организационно-правовой формы заявителя, места его нахождения, адреса его электронной почты, по которому лицензирующий орган осуществляет переписку, направление решений, извещений, уведомлений с использованием электронной подписи, мест нахождения его обособленных подразделений, осуществляющих лицензируемые виды деятельности, наименования банка и номера расчетного счета в банке, лицензируемого вида деятельности, срока, на который испрашивается лицензия;</w:t>
      </w:r>
    </w:p>
    <w:p w:rsidR="00EF7000" w:rsidRDefault="00EF7000">
      <w:pPr>
        <w:pStyle w:val="ConsPlusNormal"/>
        <w:ind w:firstLine="540"/>
        <w:jc w:val="both"/>
      </w:pPr>
      <w:r>
        <w:t>2) копии учредительных документов заявителя (с предъявлением оригиналов в случае, если копии документов не заверены нотариусом);</w:t>
      </w:r>
    </w:p>
    <w:p w:rsidR="00EF7000" w:rsidRDefault="00EF7000">
      <w:pPr>
        <w:pStyle w:val="ConsPlusNormal"/>
        <w:ind w:firstLine="540"/>
        <w:jc w:val="both"/>
      </w:pPr>
      <w:r>
        <w:t xml:space="preserve">3) документ, подтверждающий наличие у заявителя уставного капитала (уставного фонда) в </w:t>
      </w:r>
      <w:r>
        <w:lastRenderedPageBreak/>
        <w:t>размере, соответствующем минимальному размеру уставного капитала (уставного фонда), установленному федеральным законодательством для целей государственной регистрации создаваемых юридических лиц (при реорганизации организации в форме слияния, присоединения или преобразования документ не представляется).</w:t>
      </w:r>
    </w:p>
    <w:p w:rsidR="00EF7000" w:rsidRDefault="00EF7000">
      <w:pPr>
        <w:pStyle w:val="ConsPlusNormal"/>
        <w:ind w:firstLine="540"/>
        <w:jc w:val="both"/>
      </w:pPr>
      <w:r>
        <w:t xml:space="preserve">38. Заявление о переоформлении лицензии, указанное </w:t>
      </w:r>
      <w:hyperlink w:anchor="P177" w:history="1">
        <w:r>
          <w:rPr>
            <w:color w:val="0000FF"/>
          </w:rPr>
          <w:t>пунктом 37</w:t>
        </w:r>
      </w:hyperlink>
      <w:r>
        <w:t xml:space="preserve"> настоящего Административного регламента, подается в течение 30 дней со дня возникновения обстоятельств, вызвавших необходимость переоформления лицензии.</w:t>
      </w:r>
    </w:p>
    <w:p w:rsidR="00EF7000" w:rsidRDefault="00EF7000">
      <w:pPr>
        <w:pStyle w:val="ConsPlusNormal"/>
        <w:ind w:firstLine="540"/>
        <w:jc w:val="both"/>
      </w:pPr>
      <w:r>
        <w:t>39. До переоформления лицензии лицензиат или его правопреемник может осуществлять деятельность на основании ранее выданной лицензии, но не более трех месяцев с момента возникновения обстоятельств, являющихся основанием для переоформления лицензии.</w:t>
      </w:r>
    </w:p>
    <w:p w:rsidR="00EF7000" w:rsidRDefault="00EF7000">
      <w:pPr>
        <w:pStyle w:val="ConsPlusNormal"/>
        <w:ind w:firstLine="540"/>
        <w:jc w:val="both"/>
      </w:pPr>
      <w:bookmarkStart w:id="11" w:name="P183"/>
      <w:bookmarkEnd w:id="11"/>
      <w:r>
        <w:t>40. Для переоформления лицензии в случае изменения наименования лицензиата (без реорганизации), изменения места его нахождения или изменения указанных в лицензии мест нахождения обособленных подразделений лицензиата, окончания срока аренды стационарного торгового объекта, складского помещения, используемых для осуществления лицензируемого вида деятельности, изменения иных указанных в лицензии сведений, а также в случае утраты лицензии заявитель (его представитель) самостоятельно представляет в лицензирующий орган следующие документы:</w:t>
      </w:r>
    </w:p>
    <w:p w:rsidR="00EF7000" w:rsidRDefault="00EF7000">
      <w:pPr>
        <w:pStyle w:val="ConsPlusNormal"/>
        <w:ind w:firstLine="540"/>
        <w:jc w:val="both"/>
      </w:pPr>
      <w:r>
        <w:t>1) заявление о переоформлении лицензии с указанием полного и (или) сокращенного наименования и организационно-правовой формы заявителя, места его нахождения, адреса его электронной почты, по которому лицензирующий орган осуществляет переписку, направление решений, извещений, уведомлений с использованием электронной подписи, мест нахождения его обособленных подразделений, осуществляющих лицензируемые виды деятельности, обстоятельств, являющихся основанием для переоформления лицензии, наименования банка и номера расчетного счета в банке, лицензируемого вида деятельности;</w:t>
      </w:r>
    </w:p>
    <w:p w:rsidR="00EF7000" w:rsidRDefault="00EF7000">
      <w:pPr>
        <w:pStyle w:val="ConsPlusNormal"/>
        <w:ind w:firstLine="540"/>
        <w:jc w:val="both"/>
      </w:pPr>
      <w:r>
        <w:t>2) документы, подтверждающие изменения обстоятельств, являющихся основанием для переоформления лицензии, или утрату лицензии;</w:t>
      </w:r>
    </w:p>
    <w:p w:rsidR="00EF7000" w:rsidRDefault="00EF7000">
      <w:pPr>
        <w:pStyle w:val="ConsPlusNormal"/>
        <w:ind w:firstLine="540"/>
        <w:jc w:val="both"/>
      </w:pPr>
      <w:r>
        <w:t>3) ранее выданную лицензию (за исключением факта ее утраты).</w:t>
      </w:r>
    </w:p>
    <w:p w:rsidR="00EF7000" w:rsidRDefault="00EF7000">
      <w:pPr>
        <w:pStyle w:val="ConsPlusNormal"/>
        <w:ind w:firstLine="540"/>
        <w:jc w:val="both"/>
      </w:pPr>
      <w:r>
        <w:t xml:space="preserve">41. Заявление о переоформлении лицензии, указанное </w:t>
      </w:r>
      <w:hyperlink w:anchor="P183" w:history="1">
        <w:r>
          <w:rPr>
            <w:color w:val="0000FF"/>
          </w:rPr>
          <w:t>пунктом 40</w:t>
        </w:r>
      </w:hyperlink>
      <w:r>
        <w:t xml:space="preserve"> настоящего Административного регламента, подается в течение 30 календарных дней со дня возникновения обстоятельств, являющихся основанием для переоформления лицензии.</w:t>
      </w:r>
    </w:p>
    <w:p w:rsidR="00EF7000" w:rsidRDefault="00EF7000">
      <w:pPr>
        <w:pStyle w:val="ConsPlusNormal"/>
        <w:ind w:firstLine="540"/>
        <w:jc w:val="both"/>
      </w:pPr>
      <w:r>
        <w:t xml:space="preserve">42. До переоформления лицензии в случаях, предусмотренных </w:t>
      </w:r>
      <w:hyperlink w:anchor="P183" w:history="1">
        <w:r>
          <w:rPr>
            <w:color w:val="0000FF"/>
          </w:rPr>
          <w:t>пунктом 40</w:t>
        </w:r>
      </w:hyperlink>
      <w:r>
        <w:t xml:space="preserve"> настоящего Административного регламента, лицензиат может осуществлять деятельность на основании ранее выданной лицензии, но не более трех месяцев с момента возникновения обстоятельств, являющихся основанием для переоформления лицензии.</w:t>
      </w:r>
    </w:p>
    <w:p w:rsidR="00EF7000" w:rsidRDefault="00EF7000">
      <w:pPr>
        <w:pStyle w:val="ConsPlusNormal"/>
        <w:ind w:firstLine="540"/>
        <w:jc w:val="both"/>
      </w:pPr>
      <w:bookmarkStart w:id="12" w:name="P189"/>
      <w:bookmarkEnd w:id="12"/>
      <w:r>
        <w:t>43. Для продления срока действия лицензии заявитель (его представитель) самостоятельно представляет в лицензирующий орган заявление о продлении срока действия лицензии с указанием полного и (или) сокращенного наименования и организационно-правовой формы заявителя, места его нахождения, адреса его электронной почты, по которому лицензирующий орган осуществляет переписку, направление решений, извещений, уведомлений с использованием электронной подписи, мест нахождения его обособленных подразделений, осуществляющих лицензируемые виды деятельности, наименования банка и номера расчетного счета в банке, лицензируемого вида деятельности, срока, на который испрашивается лицензия.</w:t>
      </w:r>
    </w:p>
    <w:p w:rsidR="00EF7000" w:rsidRDefault="00EF7000">
      <w:pPr>
        <w:pStyle w:val="ConsPlusNormal"/>
        <w:ind w:firstLine="540"/>
        <w:jc w:val="both"/>
      </w:pPr>
      <w:r>
        <w:t>44. Заявление о продлении срока действия лицензии подается не ранее чем за 90 календарных дней до истечения срока ее действия.</w:t>
      </w:r>
    </w:p>
    <w:p w:rsidR="00EF7000" w:rsidRDefault="00EF7000">
      <w:pPr>
        <w:pStyle w:val="ConsPlusNormal"/>
        <w:ind w:firstLine="540"/>
        <w:jc w:val="both"/>
      </w:pPr>
      <w:bookmarkStart w:id="13" w:name="P191"/>
      <w:bookmarkEnd w:id="13"/>
      <w:r>
        <w:t>45. Для досрочного прекращения действия лицензии заявитель (его представитель) самостоятельно представляет в лицензирующий орган следующие документы:</w:t>
      </w:r>
    </w:p>
    <w:p w:rsidR="00EF7000" w:rsidRDefault="00EF7000">
      <w:pPr>
        <w:pStyle w:val="ConsPlusNormal"/>
        <w:ind w:firstLine="540"/>
        <w:jc w:val="both"/>
      </w:pPr>
      <w:r>
        <w:t>1) заявление о досрочном прекращении действия лицензии с указанием полного и (или) сокращенного наименования и организационно-правовой формы заявителя, места его нахождения, адреса его электронной почты, по которому лицензирующий орган осуществляет переписку, направление решений, извещений, уведомлений с использованием электронной подписи, мест нахождения его обособленных подразделений, осуществляющих лицензируемые виды деятельности, наименования банка и номера расчетного счета в банке;</w:t>
      </w:r>
    </w:p>
    <w:p w:rsidR="00EF7000" w:rsidRDefault="00EF7000">
      <w:pPr>
        <w:pStyle w:val="ConsPlusNormal"/>
        <w:ind w:firstLine="540"/>
        <w:jc w:val="both"/>
      </w:pPr>
      <w:r>
        <w:t>2) ранее выданную лицензию.</w:t>
      </w:r>
    </w:p>
    <w:p w:rsidR="00EF7000" w:rsidRDefault="00EF7000">
      <w:pPr>
        <w:pStyle w:val="ConsPlusNormal"/>
        <w:ind w:firstLine="540"/>
        <w:jc w:val="both"/>
      </w:pPr>
      <w:r>
        <w:t xml:space="preserve">Исчерпывающий перечень документов, необходимых в соответствии с нормативными </w:t>
      </w:r>
      <w:r>
        <w:lastRenderedPageBreak/>
        <w:t>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которые заявитель вправе представить по собственной инициативе.</w:t>
      </w:r>
    </w:p>
    <w:p w:rsidR="00EF7000" w:rsidRDefault="00EF7000">
      <w:pPr>
        <w:pStyle w:val="ConsPlusNormal"/>
        <w:ind w:firstLine="540"/>
        <w:jc w:val="both"/>
      </w:pPr>
      <w:bookmarkStart w:id="14" w:name="P195"/>
      <w:bookmarkEnd w:id="14"/>
      <w:r>
        <w:t>46. Заявитель вправе представить следующие документы,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дополнительно к документам, необходимым для предоставления государственной услуги, подлежащим представлению заявителем:</w:t>
      </w:r>
    </w:p>
    <w:p w:rsidR="00EF7000" w:rsidRDefault="00EF7000">
      <w:pPr>
        <w:pStyle w:val="ConsPlusNormal"/>
        <w:ind w:firstLine="540"/>
        <w:jc w:val="both"/>
      </w:pPr>
      <w:bookmarkStart w:id="15" w:name="P196"/>
      <w:bookmarkEnd w:id="15"/>
      <w:r>
        <w:t>1) копия документа о государственной регистрации заявителя;</w:t>
      </w:r>
    </w:p>
    <w:p w:rsidR="00EF7000" w:rsidRDefault="00EF7000">
      <w:pPr>
        <w:pStyle w:val="ConsPlusNormal"/>
        <w:ind w:firstLine="540"/>
        <w:jc w:val="both"/>
      </w:pPr>
      <w:r>
        <w:t>2) копия документа о постановке заявителя на учет в налоговом органе;</w:t>
      </w:r>
    </w:p>
    <w:p w:rsidR="00EF7000" w:rsidRDefault="00EF7000">
      <w:pPr>
        <w:pStyle w:val="ConsPlusNormal"/>
        <w:ind w:firstLine="540"/>
        <w:jc w:val="both"/>
      </w:pPr>
      <w:bookmarkStart w:id="16" w:name="P198"/>
      <w:bookmarkEnd w:id="16"/>
      <w:r>
        <w:t>3) документы, подтверждающие наличие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более;</w:t>
      </w:r>
    </w:p>
    <w:p w:rsidR="00EF7000" w:rsidRDefault="00EF7000">
      <w:pPr>
        <w:pStyle w:val="ConsPlusNormal"/>
        <w:ind w:firstLine="540"/>
        <w:jc w:val="both"/>
      </w:pPr>
      <w:r>
        <w:t>4) копия документа об уплате заявителем государственной пошлины за предоставление лицензии.</w:t>
      </w:r>
    </w:p>
    <w:p w:rsidR="00EF7000" w:rsidRDefault="00EF7000">
      <w:pPr>
        <w:pStyle w:val="ConsPlusNormal"/>
        <w:ind w:firstLine="540"/>
        <w:jc w:val="both"/>
      </w:pPr>
      <w:r>
        <w:t xml:space="preserve">47. В случае если заявитель не представил указанные в </w:t>
      </w:r>
      <w:hyperlink w:anchor="P195" w:history="1">
        <w:r>
          <w:rPr>
            <w:color w:val="0000FF"/>
          </w:rPr>
          <w:t>пункте 46</w:t>
        </w:r>
      </w:hyperlink>
      <w:r>
        <w:t xml:space="preserve"> настоящего Административного регламента документы по собственной инициативе, лицензирующий орган в соответствии с законодательством в рамках межведомственного информационного взаимодействия в случаях, установленных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продукции":</w:t>
      </w:r>
    </w:p>
    <w:p w:rsidR="00EF7000" w:rsidRDefault="00EF7000">
      <w:pPr>
        <w:pStyle w:val="ConsPlusNormal"/>
        <w:ind w:firstLine="540"/>
        <w:jc w:val="both"/>
      </w:pPr>
      <w:r>
        <w:t xml:space="preserve">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документы (сведения, содержащиеся в них), предусмотренные </w:t>
      </w:r>
      <w:hyperlink w:anchor="P196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98" w:history="1">
        <w:r>
          <w:rPr>
            <w:color w:val="0000FF"/>
          </w:rPr>
          <w:t>3 пункта 46</w:t>
        </w:r>
      </w:hyperlink>
      <w:r>
        <w:t xml:space="preserve"> настоящего Административного регламента;</w:t>
      </w:r>
    </w:p>
    <w:p w:rsidR="00EF7000" w:rsidRDefault="00EF7000">
      <w:pPr>
        <w:pStyle w:val="ConsPlusNormal"/>
        <w:ind w:firstLine="540"/>
        <w:jc w:val="both"/>
      </w:pPr>
      <w:r>
        <w:t>проверяет факт уплаты заявителем государственной пошлины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Исчерпывающий перечень документов, необходимых</w:t>
      </w:r>
    </w:p>
    <w:p w:rsidR="00EF7000" w:rsidRDefault="00EF7000">
      <w:pPr>
        <w:pStyle w:val="ConsPlusNormal"/>
        <w:jc w:val="center"/>
      </w:pPr>
      <w:r>
        <w:t>в соответствии с нормативными правовыми актами для</w:t>
      </w:r>
    </w:p>
    <w:p w:rsidR="00EF7000" w:rsidRDefault="00EF7000">
      <w:pPr>
        <w:pStyle w:val="ConsPlusNormal"/>
        <w:jc w:val="center"/>
      </w:pPr>
      <w:r>
        <w:t>предоставления государственной услуги, которые находятся</w:t>
      </w:r>
    </w:p>
    <w:p w:rsidR="00EF7000" w:rsidRDefault="00EF7000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EF7000" w:rsidRDefault="00EF7000">
      <w:pPr>
        <w:pStyle w:val="ConsPlusNormal"/>
        <w:jc w:val="center"/>
      </w:pPr>
      <w:r>
        <w:t>самоуправления либо подведомственных государственным органам</w:t>
      </w:r>
    </w:p>
    <w:p w:rsidR="00EF7000" w:rsidRDefault="00EF7000">
      <w:pPr>
        <w:pStyle w:val="ConsPlusNormal"/>
        <w:jc w:val="center"/>
      </w:pPr>
      <w:r>
        <w:t>или органам местного самоуправления организаций и которые</w:t>
      </w:r>
    </w:p>
    <w:p w:rsidR="00EF7000" w:rsidRDefault="00EF7000">
      <w:pPr>
        <w:pStyle w:val="ConsPlusNormal"/>
        <w:jc w:val="center"/>
      </w:pPr>
      <w:r>
        <w:t>лицензионный орган запрашивает самостоятельно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>48. Лицензирующим органом самостоятельно, с использованием информационно-телекоммуникационных сетей общего пользования, в том числе информационно-телекоммуникационной сети "Интернет", запрашивается и получается в форме электронного документа справка налогового органа об исполнении заявителем обязанности по уплате налогов, сборов, а также пеней и штрафов на дату поступления в лицензирующий орган соответствующего заявления от заявителя.</w:t>
      </w:r>
    </w:p>
    <w:p w:rsidR="00EF7000" w:rsidRDefault="00EF7000">
      <w:pPr>
        <w:pStyle w:val="ConsPlusNormal"/>
        <w:ind w:firstLine="540"/>
        <w:jc w:val="both"/>
      </w:pPr>
      <w:r>
        <w:t>49. Лицензирующий орган не вправе требовать от заявителя:</w:t>
      </w:r>
    </w:p>
    <w:p w:rsidR="00EF7000" w:rsidRDefault="00EF7000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F7000" w:rsidRDefault="00EF7000">
      <w:pPr>
        <w:pStyle w:val="ConsPlusNormal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Кабардино-Балкарской Республики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lastRenderedPageBreak/>
        <w:t xml:space="preserve">государственных и муниципальных услуг, за исключением документов, указанных в </w:t>
      </w:r>
      <w:hyperlink r:id="rId25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услуг", если иное не установлено нормативными правовыми актами Российской Федерации и Кабардино-Балкарской Республики.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Исчерпывающий перечень оснований для отказа</w:t>
      </w:r>
    </w:p>
    <w:p w:rsidR="00EF7000" w:rsidRDefault="00EF7000">
      <w:pPr>
        <w:pStyle w:val="ConsPlusNormal"/>
        <w:jc w:val="center"/>
      </w:pPr>
      <w:r>
        <w:t>в приеме документов, необходимых для</w:t>
      </w:r>
    </w:p>
    <w:p w:rsidR="00EF7000" w:rsidRDefault="00EF7000">
      <w:pPr>
        <w:pStyle w:val="ConsPlusNormal"/>
        <w:jc w:val="center"/>
      </w:pPr>
      <w:r>
        <w:t>предоставления государственной услуги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>50. Основаниями для отказа в приеме документов, необходимых для предоставления государственной услуги, являются:</w:t>
      </w:r>
    </w:p>
    <w:p w:rsidR="00EF7000" w:rsidRDefault="00EF7000">
      <w:pPr>
        <w:pStyle w:val="ConsPlusNormal"/>
        <w:ind w:firstLine="540"/>
        <w:jc w:val="both"/>
      </w:pPr>
      <w:r>
        <w:t xml:space="preserve">1) непредставление заявителем документов, предусмотренных </w:t>
      </w:r>
      <w:hyperlink w:anchor="P173" w:history="1">
        <w:r>
          <w:rPr>
            <w:color w:val="0000FF"/>
          </w:rPr>
          <w:t>пунктами 36</w:t>
        </w:r>
      </w:hyperlink>
      <w:r>
        <w:t xml:space="preserve">, </w:t>
      </w:r>
      <w:hyperlink w:anchor="P177" w:history="1">
        <w:r>
          <w:rPr>
            <w:color w:val="0000FF"/>
          </w:rPr>
          <w:t>37</w:t>
        </w:r>
      </w:hyperlink>
      <w:r>
        <w:t xml:space="preserve">, </w:t>
      </w:r>
      <w:hyperlink w:anchor="P183" w:history="1">
        <w:r>
          <w:rPr>
            <w:color w:val="0000FF"/>
          </w:rPr>
          <w:t>40</w:t>
        </w:r>
      </w:hyperlink>
      <w:r>
        <w:t xml:space="preserve">, </w:t>
      </w:r>
      <w:hyperlink w:anchor="P189" w:history="1">
        <w:r>
          <w:rPr>
            <w:color w:val="0000FF"/>
          </w:rPr>
          <w:t>43</w:t>
        </w:r>
      </w:hyperlink>
      <w:r>
        <w:t xml:space="preserve">, </w:t>
      </w:r>
      <w:hyperlink w:anchor="P191" w:history="1">
        <w:r>
          <w:rPr>
            <w:color w:val="0000FF"/>
          </w:rPr>
          <w:t>45</w:t>
        </w:r>
      </w:hyperlink>
      <w:r>
        <w:t xml:space="preserve"> настоящего Административного регламента;</w:t>
      </w:r>
    </w:p>
    <w:p w:rsidR="00EF7000" w:rsidRDefault="00EF7000">
      <w:pPr>
        <w:pStyle w:val="ConsPlusNormal"/>
        <w:ind w:firstLine="540"/>
        <w:jc w:val="both"/>
      </w:pPr>
      <w:r>
        <w:t>2) подача в лицензирующий орган заявления о продлении срока действия лицензии ранее чем за 90 календарных дней до истечения срока ее действия;</w:t>
      </w:r>
    </w:p>
    <w:p w:rsidR="00EF7000" w:rsidRDefault="00EF7000">
      <w:pPr>
        <w:pStyle w:val="ConsPlusNormal"/>
        <w:ind w:firstLine="540"/>
        <w:jc w:val="both"/>
      </w:pPr>
      <w:r>
        <w:t xml:space="preserve">3) размер оплаченной государственной пошлины ниже размера, установленного Налоговым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Исчерпывающий перечень оснований для приостановления</w:t>
      </w:r>
    </w:p>
    <w:p w:rsidR="00EF7000" w:rsidRDefault="00EF7000">
      <w:pPr>
        <w:pStyle w:val="ConsPlusNormal"/>
        <w:jc w:val="center"/>
      </w:pPr>
      <w:r>
        <w:t>или отказа в предоставлении государственной услуги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>51. Оснований для приостановления предоставления государственной услуги не установлено.</w:t>
      </w:r>
    </w:p>
    <w:p w:rsidR="00EF7000" w:rsidRDefault="00EF7000">
      <w:pPr>
        <w:pStyle w:val="ConsPlusNormal"/>
        <w:ind w:firstLine="540"/>
        <w:jc w:val="both"/>
      </w:pPr>
      <w:bookmarkStart w:id="17" w:name="P230"/>
      <w:bookmarkEnd w:id="17"/>
      <w:r>
        <w:t>52. Основаниями для отказа в предоставлении государственной услуги являются:</w:t>
      </w:r>
    </w:p>
    <w:p w:rsidR="00EF7000" w:rsidRDefault="00EF7000">
      <w:pPr>
        <w:pStyle w:val="ConsPlusNormal"/>
        <w:ind w:firstLine="540"/>
        <w:jc w:val="both"/>
      </w:pPr>
      <w:r>
        <w:t>1) выявление в представленных документах недостоверной, искаженной или неполной информации;</w:t>
      </w:r>
    </w:p>
    <w:p w:rsidR="00EF7000" w:rsidRDefault="00EF7000">
      <w:pPr>
        <w:pStyle w:val="ConsPlusNormal"/>
        <w:ind w:firstLine="540"/>
        <w:jc w:val="both"/>
      </w:pPr>
      <w:r>
        <w:t xml:space="preserve">2) нарушение требований </w:t>
      </w:r>
      <w:hyperlink r:id="rId27" w:history="1">
        <w:r>
          <w:rPr>
            <w:color w:val="0000FF"/>
          </w:rPr>
          <w:t>статьи 8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в части требований, установленных для розничной продажи алкогольной продукции;</w:t>
      </w:r>
    </w:p>
    <w:p w:rsidR="00EF7000" w:rsidRDefault="00EF7000">
      <w:pPr>
        <w:pStyle w:val="ConsPlusNormal"/>
        <w:ind w:firstLine="540"/>
        <w:jc w:val="both"/>
      </w:pPr>
      <w:r>
        <w:t>3) наличие у заявителя на дату поступления в лицензирующий орган соответствующего заявления задолженности по уплате налогов, сборов, а также пеней и штрафов за нарушение законодательства Российской Федерации о налогах и сборах, подтвержденной справкой налогового органа в форме электронного документа, полученной с использованием информационно-телекоммуникационных сетей общего пользования, в том числе информационно-телекоммуникационной сети "Интернет", по запросу лицензирующего органа;</w:t>
      </w:r>
    </w:p>
    <w:p w:rsidR="00EF7000" w:rsidRDefault="00EF7000">
      <w:pPr>
        <w:pStyle w:val="ConsPlusNormal"/>
        <w:ind w:firstLine="540"/>
        <w:jc w:val="both"/>
      </w:pPr>
      <w:r>
        <w:t>4) наложение органом, осуществляющим государственный контроль за производством и оборотом этилового спирта, алкогольной и спиртосодержащей продукции, на принадлежащее заявителю основное технологическое оборудование для оборота этилового спирта, алкогольной и спиртосодержащей продукции ареста в качестве меры обеспечения производства по делу об административном правонарушении;</w:t>
      </w:r>
    </w:p>
    <w:p w:rsidR="00EF7000" w:rsidRDefault="00EF7000">
      <w:pPr>
        <w:pStyle w:val="ConsPlusNormal"/>
        <w:ind w:firstLine="540"/>
        <w:jc w:val="both"/>
      </w:pPr>
      <w:r>
        <w:t xml:space="preserve">5) несоответствие заявителя иным лицензионным требованиям, установленным в соответствии с положениями </w:t>
      </w:r>
      <w:hyperlink r:id="rId28" w:history="1">
        <w:r>
          <w:rPr>
            <w:color w:val="0000FF"/>
          </w:rPr>
          <w:t>статей 2</w:t>
        </w:r>
      </w:hyperlink>
      <w:r>
        <w:t xml:space="preserve">, </w:t>
      </w:r>
      <w:hyperlink r:id="rId29" w:history="1">
        <w:r>
          <w:rPr>
            <w:color w:val="0000FF"/>
          </w:rPr>
          <w:t>8</w:t>
        </w:r>
      </w:hyperlink>
      <w:r>
        <w:t xml:space="preserve">, </w:t>
      </w:r>
      <w:hyperlink r:id="rId30" w:history="1">
        <w:r>
          <w:rPr>
            <w:color w:val="0000FF"/>
          </w:rPr>
          <w:t>9</w:t>
        </w:r>
      </w:hyperlink>
      <w:r>
        <w:t xml:space="preserve">, </w:t>
      </w:r>
      <w:hyperlink r:id="rId31" w:history="1">
        <w:r>
          <w:rPr>
            <w:color w:val="0000FF"/>
          </w:rPr>
          <w:t>10.1</w:t>
        </w:r>
      </w:hyperlink>
      <w:r>
        <w:t xml:space="preserve">, </w:t>
      </w:r>
      <w:hyperlink r:id="rId32" w:history="1">
        <w:r>
          <w:rPr>
            <w:color w:val="0000FF"/>
          </w:rPr>
          <w:t>11</w:t>
        </w:r>
      </w:hyperlink>
      <w:r>
        <w:t xml:space="preserve">, </w:t>
      </w:r>
      <w:hyperlink r:id="rId33" w:history="1">
        <w:r>
          <w:rPr>
            <w:color w:val="0000FF"/>
          </w:rPr>
          <w:t>16</w:t>
        </w:r>
      </w:hyperlink>
      <w:r>
        <w:t xml:space="preserve">, </w:t>
      </w:r>
      <w:hyperlink r:id="rId34" w:history="1">
        <w:r>
          <w:rPr>
            <w:color w:val="0000FF"/>
          </w:rPr>
          <w:t>19</w:t>
        </w:r>
      </w:hyperlink>
      <w:r>
        <w:t xml:space="preserve">, </w:t>
      </w:r>
      <w:hyperlink r:id="rId35" w:history="1">
        <w:r>
          <w:rPr>
            <w:color w:val="0000FF"/>
          </w:rPr>
          <w:t>20</w:t>
        </w:r>
      </w:hyperlink>
      <w:r>
        <w:t xml:space="preserve">, </w:t>
      </w:r>
      <w:hyperlink r:id="rId36" w:history="1">
        <w:r>
          <w:rPr>
            <w:color w:val="0000FF"/>
          </w:rPr>
          <w:t>25</w:t>
        </w:r>
      </w:hyperlink>
      <w:r>
        <w:t xml:space="preserve"> и </w:t>
      </w:r>
      <w:hyperlink r:id="rId37" w:history="1">
        <w:r>
          <w:rPr>
            <w:color w:val="0000FF"/>
          </w:rPr>
          <w:t>26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в части требований, установленных для розничной продажи алкогольной продукции.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Перечень услуг, которые являются необходимыми</w:t>
      </w:r>
    </w:p>
    <w:p w:rsidR="00EF7000" w:rsidRDefault="00EF7000">
      <w:pPr>
        <w:pStyle w:val="ConsPlusNormal"/>
        <w:jc w:val="center"/>
      </w:pPr>
      <w:r>
        <w:t>и обязательными для предоставления государственной</w:t>
      </w:r>
    </w:p>
    <w:p w:rsidR="00EF7000" w:rsidRDefault="00EF7000">
      <w:pPr>
        <w:pStyle w:val="ConsPlusNormal"/>
        <w:jc w:val="center"/>
      </w:pPr>
      <w:r>
        <w:t>услуги и оказываются организациями, участвующими</w:t>
      </w:r>
    </w:p>
    <w:p w:rsidR="00EF7000" w:rsidRDefault="00EF7000">
      <w:pPr>
        <w:pStyle w:val="ConsPlusNormal"/>
        <w:jc w:val="center"/>
      </w:pPr>
      <w:r>
        <w:t>в предоставлении государственной услуги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>53. Услуги, которые являются необходимыми и обязательными для предоставления государственной услуги и оказываются организациями, участвующими в предоставлении государственной услуги, отсутствуют.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Порядок, размер и основания взимания государственной</w:t>
      </w:r>
    </w:p>
    <w:p w:rsidR="00EF7000" w:rsidRDefault="00EF7000">
      <w:pPr>
        <w:pStyle w:val="ConsPlusNormal"/>
        <w:jc w:val="center"/>
      </w:pPr>
      <w:r>
        <w:t>пошлины за предоставление государственной услуги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 xml:space="preserve">54. За предоставление (продление срока действия, переоформление) лицензии уплачивается государственная пошлина в размерах и порядке, которые установлены </w:t>
      </w:r>
      <w:hyperlink r:id="rId38" w:history="1">
        <w:r>
          <w:rPr>
            <w:color w:val="0000FF"/>
          </w:rPr>
          <w:t>главой 25.3</w:t>
        </w:r>
      </w:hyperlink>
      <w:r>
        <w:t xml:space="preserve"> Налогового кодекса Российской Федерации.</w:t>
      </w:r>
    </w:p>
    <w:p w:rsidR="00EF7000" w:rsidRDefault="00EF7000">
      <w:pPr>
        <w:pStyle w:val="ConsPlusNormal"/>
        <w:ind w:firstLine="540"/>
        <w:jc w:val="both"/>
      </w:pPr>
      <w:r>
        <w:t xml:space="preserve">55. Организации, обращающиеся за совершением юридически значимых действий, связанных с лицензированием розничной продажи алкогольной продукции, в соответствии с </w:t>
      </w:r>
      <w:hyperlink r:id="rId39" w:history="1">
        <w:r>
          <w:rPr>
            <w:color w:val="0000FF"/>
          </w:rPr>
          <w:t>подпунктом 6 пункта 1 статьи 333.18</w:t>
        </w:r>
      </w:hyperlink>
      <w:r>
        <w:t xml:space="preserve"> Налогового кодекса Российской Федерации уплачивают государственную пошлину до подачи соответствующего заявления. Государственная пошлина уплачивается в следующих размерах:</w:t>
      </w:r>
    </w:p>
    <w:p w:rsidR="00EF7000" w:rsidRDefault="00EF7000">
      <w:pPr>
        <w:pStyle w:val="ConsPlusNormal"/>
        <w:ind w:firstLine="540"/>
        <w:jc w:val="both"/>
      </w:pPr>
      <w:r>
        <w:t>1) за переоформление лицензии при реорганизации юридического лица (за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деятельности) - в размере 65000 рублей за каждый год срока действия лицензии;</w:t>
      </w:r>
    </w:p>
    <w:p w:rsidR="00EF7000" w:rsidRDefault="00EF7000">
      <w:pPr>
        <w:pStyle w:val="ConsPlusNormal"/>
        <w:ind w:firstLine="540"/>
        <w:jc w:val="both"/>
      </w:pPr>
      <w:r>
        <w:t>2) за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- 3500 рублей;</w:t>
      </w:r>
    </w:p>
    <w:p w:rsidR="00EF7000" w:rsidRDefault="00EF7000">
      <w:pPr>
        <w:pStyle w:val="ConsPlusNormal"/>
        <w:ind w:firstLine="540"/>
        <w:jc w:val="both"/>
      </w:pPr>
      <w:r>
        <w:t>3) за переоформление лицензии в связи с изменением наименования юридического лица (без его реорганизации), его местонахождения или указанного в лицензии места осуществления деятельности либо иных указываемых в лицензии данных, а также в связи с утратой лицензии - в размере 3500 рублей;</w:t>
      </w:r>
    </w:p>
    <w:p w:rsidR="00EF7000" w:rsidRDefault="00EF7000">
      <w:pPr>
        <w:pStyle w:val="ConsPlusNormal"/>
        <w:ind w:firstLine="540"/>
        <w:jc w:val="both"/>
      </w:pPr>
      <w:r>
        <w:t>4) за предоставление или продление срока действия лицензии на розничную продажу алкогольной продукции - 65000 рублей за каждый год срока действия лицензии.</w:t>
      </w:r>
    </w:p>
    <w:p w:rsidR="00EF7000" w:rsidRDefault="00EF7000">
      <w:pPr>
        <w:pStyle w:val="ConsPlusNormal"/>
        <w:ind w:firstLine="540"/>
        <w:jc w:val="both"/>
      </w:pPr>
      <w:r>
        <w:t>56. При обращении заявителя с заявлением о досрочном прекращении срока действия лицензии государственная пошлина не взимается.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Срок ожидания в очереди при подаче запроса о предоставлении</w:t>
      </w:r>
    </w:p>
    <w:p w:rsidR="00EF7000" w:rsidRDefault="00EF7000">
      <w:pPr>
        <w:pStyle w:val="ConsPlusNormal"/>
        <w:jc w:val="center"/>
      </w:pPr>
      <w:r>
        <w:t>государственной услуги и при получении результата</w:t>
      </w:r>
    </w:p>
    <w:p w:rsidR="00EF7000" w:rsidRDefault="00EF7000">
      <w:pPr>
        <w:pStyle w:val="ConsPlusNormal"/>
        <w:jc w:val="center"/>
      </w:pPr>
      <w:r>
        <w:t>предоставления государственной услуги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>57. Срок ожидания в очереди при личном обращении заявителя с запросом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EF7000" w:rsidRDefault="00EF7000">
      <w:pPr>
        <w:pStyle w:val="ConsPlusNormal"/>
        <w:ind w:firstLine="540"/>
        <w:jc w:val="both"/>
      </w:pPr>
      <w:r>
        <w:t>Срок ожидания в очереди на прием к должностному лицу Министерства для получения консультации не должен превышать 15 минут.</w:t>
      </w:r>
    </w:p>
    <w:p w:rsidR="00EF7000" w:rsidRDefault="00EF7000">
      <w:pPr>
        <w:pStyle w:val="ConsPlusNormal"/>
        <w:ind w:firstLine="540"/>
        <w:jc w:val="both"/>
      </w:pPr>
      <w:r>
        <w:t xml:space="preserve">58. Время приема заявления и документов, необходимых для предоставления государственной услуги, не должно превышать 15 минут, за исключением случая, предусмотренного </w:t>
      </w:r>
      <w:hyperlink w:anchor="P333" w:history="1">
        <w:r>
          <w:rPr>
            <w:color w:val="0000FF"/>
          </w:rPr>
          <w:t>пунктом 73</w:t>
        </w:r>
      </w:hyperlink>
      <w:r>
        <w:t xml:space="preserve"> настоящего Административного регламента.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Требования к помещениям, в которых предоставляется</w:t>
      </w:r>
    </w:p>
    <w:p w:rsidR="00EF7000" w:rsidRDefault="00EF7000">
      <w:pPr>
        <w:pStyle w:val="ConsPlusNormal"/>
        <w:jc w:val="center"/>
      </w:pPr>
      <w:r>
        <w:t>государственная услуга, к месту ожидания и приема</w:t>
      </w:r>
    </w:p>
    <w:p w:rsidR="00EF7000" w:rsidRDefault="00EF7000">
      <w:pPr>
        <w:pStyle w:val="ConsPlusNormal"/>
        <w:jc w:val="center"/>
      </w:pPr>
      <w:r>
        <w:t>заявителей, размещению и оформлению визуальной,</w:t>
      </w:r>
    </w:p>
    <w:p w:rsidR="00EF7000" w:rsidRDefault="00EF7000">
      <w:pPr>
        <w:pStyle w:val="ConsPlusNormal"/>
        <w:jc w:val="center"/>
      </w:pPr>
      <w:r>
        <w:t>текстовой информации о порядке предоставления</w:t>
      </w:r>
    </w:p>
    <w:p w:rsidR="00EF7000" w:rsidRDefault="00EF7000">
      <w:pPr>
        <w:pStyle w:val="ConsPlusNormal"/>
        <w:jc w:val="center"/>
      </w:pPr>
      <w:r>
        <w:t>государственной услуги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 xml:space="preserve">59. Предоставление государственных услуг осуществляется в помещениях приема и выдачи документов по адресу, установленному </w:t>
      </w:r>
      <w:hyperlink w:anchor="P33" w:history="1">
        <w:r>
          <w:rPr>
            <w:color w:val="0000FF"/>
          </w:rPr>
          <w:t>пунктом 7</w:t>
        </w:r>
      </w:hyperlink>
      <w:r>
        <w:t xml:space="preserve"> настоящего Административного регламента.</w:t>
      </w:r>
    </w:p>
    <w:p w:rsidR="00EF7000" w:rsidRDefault="00EF7000">
      <w:pPr>
        <w:pStyle w:val="ConsPlusNormal"/>
        <w:ind w:firstLine="540"/>
        <w:jc w:val="both"/>
      </w:pPr>
      <w:r>
        <w:t>60. Вход в помещение приема и выдачи документов должен обеспечивать свободный доступ заявителей. На здании рядом с входом должна быть размещена вывеска с наименованием лицензирующего органа.</w:t>
      </w:r>
    </w:p>
    <w:p w:rsidR="00EF7000" w:rsidRDefault="00EF7000">
      <w:pPr>
        <w:pStyle w:val="ConsPlusNormal"/>
        <w:ind w:firstLine="540"/>
        <w:jc w:val="both"/>
      </w:pPr>
      <w:r>
        <w:lastRenderedPageBreak/>
        <w:t>61. Места ожидания и приема заявителей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F7000" w:rsidRDefault="00EF7000">
      <w:pPr>
        <w:pStyle w:val="ConsPlusNormal"/>
        <w:ind w:firstLine="540"/>
        <w:jc w:val="both"/>
      </w:pPr>
      <w:r>
        <w:t>В местах ожидания и приема устанавливаются стулья (не менее 5 штук) для заявителей, выделяются места для оформления документов, предусматривающие 2 стола с бланками заявлений.</w:t>
      </w:r>
    </w:p>
    <w:p w:rsidR="00EF7000" w:rsidRDefault="00EF7000">
      <w:pPr>
        <w:pStyle w:val="ConsPlusNormal"/>
        <w:ind w:firstLine="540"/>
        <w:jc w:val="both"/>
      </w:pPr>
      <w:r>
        <w:t>62. Для заявителя, находящегося на приеме, должно быть предусмотрено место для раскладки документов (стол), обеспеченное информационной таблицей с указанием фамилии, имени и отчества государственного гражданского служащего, осуществляющего прием.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Срок регистрации запроса заявителя</w:t>
      </w:r>
    </w:p>
    <w:p w:rsidR="00EF7000" w:rsidRDefault="00EF7000">
      <w:pPr>
        <w:pStyle w:val="ConsPlusNormal"/>
        <w:jc w:val="center"/>
      </w:pPr>
      <w:r>
        <w:t>о предоставлении государственной услуги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>63. Запрос о предоставлении государственной услуги подлежит обязательной регистрации в день его поступления в лицензирующий орган.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Показатели доступности и качества государственной услуги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>64. Показателями доступности предоставления государственной услуги являются:</w:t>
      </w:r>
    </w:p>
    <w:p w:rsidR="00EF7000" w:rsidRDefault="00EF7000">
      <w:pPr>
        <w:pStyle w:val="ConsPlusNormal"/>
        <w:ind w:firstLine="540"/>
        <w:jc w:val="both"/>
      </w:pPr>
      <w:r>
        <w:t>расположенность в зоне доступности к основным транспортным магистралям;</w:t>
      </w:r>
    </w:p>
    <w:p w:rsidR="00EF7000" w:rsidRDefault="00EF7000">
      <w:pPr>
        <w:pStyle w:val="ConsPlusNormal"/>
        <w:ind w:firstLine="540"/>
        <w:jc w:val="both"/>
      </w:pPr>
      <w:r>
        <w:t>наличие полной и понятной информации о месте, порядке и сроках предоставления государственной услуги на информационных стендах лицензирующего органа, в информационно-телекоммуникационных сетях общего пользования (в том числе в сети "Интернет");</w:t>
      </w:r>
    </w:p>
    <w:p w:rsidR="00EF7000" w:rsidRDefault="00EF7000">
      <w:pPr>
        <w:pStyle w:val="ConsPlusNormal"/>
        <w:ind w:firstLine="540"/>
        <w:jc w:val="both"/>
      </w:pPr>
      <w:r>
        <w:t>предоставление возможности сопровождения инвалидов, имеющих стойкие расстройства функции зрения и самостоятельного передвижения, и оказание им помощи;</w:t>
      </w:r>
    </w:p>
    <w:p w:rsidR="00EF7000" w:rsidRDefault="00EF7000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Минпромторга КБР от 19.02.2016 N 14)</w:t>
      </w:r>
    </w:p>
    <w:p w:rsidR="00EF7000" w:rsidRDefault="00EF7000">
      <w:pPr>
        <w:pStyle w:val="ConsPlusNormal"/>
        <w:ind w:firstLine="540"/>
        <w:jc w:val="both"/>
      </w:pPr>
      <w:r>
        <w:t>обеспечение надлежащего размещения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F7000" w:rsidRDefault="00EF7000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Минпромторга КБР от 19.02.2016 N 14)</w:t>
      </w:r>
    </w:p>
    <w:p w:rsidR="00EF7000" w:rsidRDefault="00EF7000">
      <w:pPr>
        <w:pStyle w:val="ConsPlusNormal"/>
        <w:ind w:firstLine="540"/>
        <w:jc w:val="both"/>
      </w:pPr>
      <w:r>
        <w:t>обеспечение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F7000" w:rsidRDefault="00EF7000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Минпромторга КБР от 19.02.2016 N 14)</w:t>
      </w:r>
    </w:p>
    <w:p w:rsidR="00EF7000" w:rsidRDefault="00EF7000">
      <w:pPr>
        <w:pStyle w:val="ConsPlusNormal"/>
        <w:ind w:firstLine="540"/>
        <w:jc w:val="both"/>
      </w:pPr>
      <w:r>
        <w:t>обеспечение допуска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F7000" w:rsidRDefault="00EF7000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Минпромторга КБР от 19.02.2016 N 14)</w:t>
      </w:r>
    </w:p>
    <w:p w:rsidR="00EF7000" w:rsidRDefault="00EF7000">
      <w:pPr>
        <w:pStyle w:val="ConsPlusNormal"/>
        <w:ind w:firstLine="540"/>
        <w:jc w:val="both"/>
      </w:pPr>
      <w:r>
        <w:t>обеспечение возможности оказания помощи инвалидам в преодолении барьеров, мешающих получению ими услуг наравне с другими лицами;</w:t>
      </w:r>
    </w:p>
    <w:p w:rsidR="00EF7000" w:rsidRDefault="00EF7000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Минпромторга КБР от 19.02.2016 N 14)</w:t>
      </w:r>
    </w:p>
    <w:p w:rsidR="00EF7000" w:rsidRDefault="00EF7000">
      <w:pPr>
        <w:pStyle w:val="ConsPlusNormal"/>
        <w:ind w:firstLine="540"/>
        <w:jc w:val="both"/>
      </w:pPr>
      <w:r>
        <w:t>наличие необходимого и достаточного количества специалистов Министерства, а также помещений, в которых осуществляются прием документов от заявителей (их представителей), выдача лицензии заявителю, в целях соблюдения установленных настоящим Административным регламентом сроков предоставления государственной услуги.</w:t>
      </w:r>
    </w:p>
    <w:p w:rsidR="00EF7000" w:rsidRDefault="00EF7000">
      <w:pPr>
        <w:pStyle w:val="ConsPlusNormal"/>
        <w:ind w:firstLine="540"/>
        <w:jc w:val="both"/>
      </w:pPr>
      <w:bookmarkStart w:id="18" w:name="P296"/>
      <w:bookmarkEnd w:id="18"/>
      <w:r>
        <w:t>65. Качество предоставления государственной услуги характеризуется отсутствием:</w:t>
      </w:r>
    </w:p>
    <w:p w:rsidR="00EF7000" w:rsidRDefault="00EF7000">
      <w:pPr>
        <w:pStyle w:val="ConsPlusNormal"/>
        <w:ind w:firstLine="540"/>
        <w:jc w:val="both"/>
      </w:pPr>
      <w:r>
        <w:t>очередей (более 5 человек) при приеме документов от заявителей (их представителей) и выдаче лицензии заявителю (его представителю);</w:t>
      </w:r>
    </w:p>
    <w:p w:rsidR="00EF7000" w:rsidRDefault="00EF7000">
      <w:pPr>
        <w:pStyle w:val="ConsPlusNormal"/>
        <w:ind w:firstLine="540"/>
        <w:jc w:val="both"/>
      </w:pPr>
      <w:r>
        <w:t>жалоб на действия (бездействие) государственных гражданских служащих лицензирующего органа;</w:t>
      </w:r>
    </w:p>
    <w:p w:rsidR="00EF7000" w:rsidRDefault="00EF7000">
      <w:pPr>
        <w:pStyle w:val="ConsPlusNormal"/>
        <w:ind w:firstLine="540"/>
        <w:jc w:val="both"/>
      </w:pPr>
      <w:r>
        <w:lastRenderedPageBreak/>
        <w:t>жалоб на некорректное, невнимательное отношение государственных гражданских служащих к заявителям (их представителям);</w:t>
      </w:r>
    </w:p>
    <w:p w:rsidR="00EF7000" w:rsidRDefault="00EF7000">
      <w:pPr>
        <w:pStyle w:val="ConsPlusNormal"/>
        <w:ind w:firstLine="540"/>
        <w:jc w:val="both"/>
      </w:pPr>
      <w:r>
        <w:t>нарушений сроков выполнения административных процедур.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III. Состав, последовательность и сроки выполнения</w:t>
      </w:r>
    </w:p>
    <w:p w:rsidR="00EF7000" w:rsidRDefault="00EF7000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EF7000" w:rsidRDefault="00EF7000">
      <w:pPr>
        <w:pStyle w:val="ConsPlusNormal"/>
        <w:jc w:val="center"/>
      </w:pPr>
      <w:r>
        <w:t>их выполнения, в том числе особенности выполнения</w:t>
      </w:r>
    </w:p>
    <w:p w:rsidR="00EF7000" w:rsidRDefault="00EF7000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Состав и последовательность административных процедур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>66. Предоставление государственной услуги включает в себя следующие административные процедуры:</w:t>
      </w:r>
    </w:p>
    <w:p w:rsidR="00EF7000" w:rsidRDefault="00EF7000">
      <w:pPr>
        <w:pStyle w:val="ConsPlusNormal"/>
        <w:ind w:firstLine="540"/>
        <w:jc w:val="both"/>
      </w:pPr>
      <w:r>
        <w:t>прием и регистрация заявления и всех необходимых документов для предоставления государственной услуги;</w:t>
      </w:r>
    </w:p>
    <w:p w:rsidR="00EF7000" w:rsidRDefault="00EF7000">
      <w:pPr>
        <w:pStyle w:val="ConsPlusNormal"/>
        <w:ind w:firstLine="540"/>
        <w:jc w:val="both"/>
      </w:pPr>
      <w:r>
        <w:t>формирование и направление межведомственных запросов;</w:t>
      </w:r>
    </w:p>
    <w:p w:rsidR="00EF7000" w:rsidRDefault="00EF7000">
      <w:pPr>
        <w:pStyle w:val="ConsPlusNormal"/>
        <w:ind w:firstLine="540"/>
        <w:jc w:val="both"/>
      </w:pPr>
      <w:r>
        <w:t>проведение документарной проверки;</w:t>
      </w:r>
    </w:p>
    <w:p w:rsidR="00EF7000" w:rsidRDefault="00EF7000">
      <w:pPr>
        <w:pStyle w:val="ConsPlusNormal"/>
        <w:ind w:firstLine="540"/>
        <w:jc w:val="both"/>
      </w:pPr>
      <w:r>
        <w:t>проведение внеплановой выездной проверки;</w:t>
      </w:r>
    </w:p>
    <w:p w:rsidR="00EF7000" w:rsidRDefault="00EF7000">
      <w:pPr>
        <w:pStyle w:val="ConsPlusNormal"/>
        <w:ind w:firstLine="540"/>
        <w:jc w:val="both"/>
      </w:pPr>
      <w:r>
        <w:t>оформление результатов экспертизы документов, необходимых для предоставления государственной услуги;</w:t>
      </w:r>
    </w:p>
    <w:p w:rsidR="00EF7000" w:rsidRDefault="00EF7000">
      <w:pPr>
        <w:pStyle w:val="ConsPlusNormal"/>
        <w:ind w:firstLine="540"/>
        <w:jc w:val="both"/>
      </w:pPr>
      <w:r>
        <w:t>оформление лицензии;</w:t>
      </w:r>
    </w:p>
    <w:p w:rsidR="00EF7000" w:rsidRDefault="00EF7000">
      <w:pPr>
        <w:pStyle w:val="ConsPlusNormal"/>
        <w:ind w:firstLine="540"/>
        <w:jc w:val="both"/>
      </w:pPr>
      <w:r>
        <w:t>выдача (переоформление, продление срока действия) лицензии;</w:t>
      </w:r>
    </w:p>
    <w:p w:rsidR="00EF7000" w:rsidRDefault="00EF7000">
      <w:pPr>
        <w:pStyle w:val="ConsPlusNormal"/>
        <w:ind w:firstLine="540"/>
        <w:jc w:val="both"/>
      </w:pPr>
      <w:r>
        <w:t>досрочное прекращение действия лицензии;</w:t>
      </w:r>
    </w:p>
    <w:p w:rsidR="00EF7000" w:rsidRDefault="00EF7000">
      <w:pPr>
        <w:pStyle w:val="ConsPlusNormal"/>
        <w:ind w:firstLine="540"/>
        <w:jc w:val="both"/>
      </w:pPr>
      <w:r>
        <w:t>отказ в выдаче, переоформлении, продлении срока действия лицензии.</w:t>
      </w:r>
    </w:p>
    <w:p w:rsidR="00EF7000" w:rsidRDefault="00EF7000">
      <w:pPr>
        <w:pStyle w:val="ConsPlusNormal"/>
        <w:ind w:firstLine="540"/>
        <w:jc w:val="both"/>
      </w:pPr>
      <w:r>
        <w:t xml:space="preserve">Последовательность административных процедур при предоставлении государственной услуги указана в </w:t>
      </w:r>
      <w:hyperlink w:anchor="P626" w:history="1">
        <w:r>
          <w:rPr>
            <w:color w:val="0000FF"/>
          </w:rPr>
          <w:t>Блок-схеме</w:t>
        </w:r>
      </w:hyperlink>
      <w:r>
        <w:t xml:space="preserve"> в приложении N 1 к настоящему Административному регламенту.</w:t>
      </w:r>
    </w:p>
    <w:p w:rsidR="00EF7000" w:rsidRDefault="00EF7000">
      <w:pPr>
        <w:pStyle w:val="ConsPlusNormal"/>
        <w:ind w:firstLine="540"/>
        <w:jc w:val="both"/>
      </w:pPr>
      <w:r>
        <w:t xml:space="preserve">67. Согласно </w:t>
      </w:r>
      <w:hyperlink r:id="rId45" w:history="1">
        <w:r>
          <w:rPr>
            <w:color w:val="0000FF"/>
          </w:rPr>
          <w:t>пункту 11 статьи 19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в случае реорганизации лицензиата переоформление лицензии осуществляется в порядке, установленном для ее получения.</w:t>
      </w:r>
    </w:p>
    <w:p w:rsidR="00EF7000" w:rsidRDefault="00EF7000">
      <w:pPr>
        <w:pStyle w:val="ConsPlusNormal"/>
        <w:ind w:firstLine="540"/>
        <w:jc w:val="both"/>
      </w:pPr>
      <w:r>
        <w:t xml:space="preserve">68. Согласно </w:t>
      </w:r>
      <w:hyperlink r:id="rId46" w:history="1">
        <w:r>
          <w:rPr>
            <w:color w:val="0000FF"/>
          </w:rPr>
          <w:t>пункту 12 статьи 19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в случае изменения наименования организации (без ее реорганизации), изменения места ее нахождения или указанных в лицензии мест нахождения ее обособленных подразделений, окончания срока аренды производственного или складского помещения, стационарного торгового объекта, используемого для осуществления лицензируемого вида деятельности, изменения иных указанных в лицензии сведений, а также в случае утраты лицензии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(за исключением ее утраты) в лицензирующий орган.</w:t>
      </w:r>
    </w:p>
    <w:p w:rsidR="00EF7000" w:rsidRDefault="00EF7000">
      <w:pPr>
        <w:pStyle w:val="ConsPlusNormal"/>
        <w:ind w:firstLine="540"/>
        <w:jc w:val="both"/>
      </w:pPr>
      <w:r>
        <w:t xml:space="preserve">69. Согласно </w:t>
      </w:r>
      <w:hyperlink r:id="rId47" w:history="1">
        <w:r>
          <w:rPr>
            <w:color w:val="0000FF"/>
          </w:rPr>
          <w:t>пункту 17 статьи 19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решение о продлении срока действия лицензии принимается в порядке, установленном для выдачи лицензии.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Прием и регистрация заявления и всех необходимых документов</w:t>
      </w:r>
    </w:p>
    <w:p w:rsidR="00EF7000" w:rsidRDefault="00EF7000">
      <w:pPr>
        <w:pStyle w:val="ConsPlusNormal"/>
        <w:jc w:val="center"/>
      </w:pPr>
      <w:r>
        <w:t>для предоставления государственной услуги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 xml:space="preserve">70. Основанием для начала административной процедуры является представление заявителем (его представителем) в лицензирующий орган документов, указанных в </w:t>
      </w:r>
      <w:hyperlink w:anchor="P173" w:history="1">
        <w:r>
          <w:rPr>
            <w:color w:val="0000FF"/>
          </w:rPr>
          <w:t>пунктах 36</w:t>
        </w:r>
      </w:hyperlink>
      <w:r>
        <w:t xml:space="preserve">, </w:t>
      </w:r>
      <w:hyperlink w:anchor="P177" w:history="1">
        <w:r>
          <w:rPr>
            <w:color w:val="0000FF"/>
          </w:rPr>
          <w:t>37</w:t>
        </w:r>
      </w:hyperlink>
      <w:r>
        <w:t xml:space="preserve">, </w:t>
      </w:r>
      <w:hyperlink w:anchor="P183" w:history="1">
        <w:r>
          <w:rPr>
            <w:color w:val="0000FF"/>
          </w:rPr>
          <w:t>40</w:t>
        </w:r>
      </w:hyperlink>
      <w:r>
        <w:t xml:space="preserve">, </w:t>
      </w:r>
      <w:hyperlink w:anchor="P189" w:history="1">
        <w:r>
          <w:rPr>
            <w:color w:val="0000FF"/>
          </w:rPr>
          <w:t>43</w:t>
        </w:r>
      </w:hyperlink>
      <w:r>
        <w:t xml:space="preserve">, </w:t>
      </w:r>
      <w:hyperlink w:anchor="P191" w:history="1">
        <w:r>
          <w:rPr>
            <w:color w:val="0000FF"/>
          </w:rPr>
          <w:t>45</w:t>
        </w:r>
      </w:hyperlink>
      <w:r>
        <w:t xml:space="preserve"> настоящего Административного регламента.</w:t>
      </w:r>
    </w:p>
    <w:p w:rsidR="00EF7000" w:rsidRDefault="00EF7000">
      <w:pPr>
        <w:pStyle w:val="ConsPlusNormal"/>
        <w:ind w:firstLine="540"/>
        <w:jc w:val="both"/>
      </w:pPr>
      <w:r>
        <w:t xml:space="preserve">70.1. Документы, предусмотренные </w:t>
      </w:r>
      <w:hyperlink r:id="rId48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49" w:history="1">
        <w:r>
          <w:rPr>
            <w:color w:val="0000FF"/>
          </w:rPr>
          <w:t>4 пункта 1</w:t>
        </w:r>
      </w:hyperlink>
      <w:r>
        <w:t xml:space="preserve">, </w:t>
      </w:r>
      <w:hyperlink r:id="rId50" w:history="1">
        <w:r>
          <w:rPr>
            <w:color w:val="0000FF"/>
          </w:rPr>
          <w:t>пунктом 3.2 статьи 19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</w:t>
      </w:r>
      <w:r>
        <w:lastRenderedPageBreak/>
        <w:t>алкогольной продукции", могут быть по усмотрению заявителя представлены как на бумажном носителе, так и в форме электронных документов.</w:t>
      </w:r>
    </w:p>
    <w:p w:rsidR="00EF7000" w:rsidRDefault="00EF7000">
      <w:pPr>
        <w:pStyle w:val="ConsPlusNormal"/>
        <w:ind w:firstLine="540"/>
        <w:jc w:val="both"/>
      </w:pPr>
      <w:r>
        <w:t xml:space="preserve">70.2. В соответствии с </w:t>
      </w:r>
      <w:hyperlink r:id="rId51" w:history="1">
        <w:r>
          <w:rPr>
            <w:color w:val="0000FF"/>
          </w:rPr>
          <w:t>пунктом 1.2 статьи 19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указанные в </w:t>
      </w:r>
      <w:hyperlink r:id="rId52" w:history="1">
        <w:r>
          <w:rPr>
            <w:color w:val="0000FF"/>
          </w:rPr>
          <w:t>подпунктах 2.1</w:t>
        </w:r>
      </w:hyperlink>
      <w:r>
        <w:t xml:space="preserve"> и </w:t>
      </w:r>
      <w:hyperlink r:id="rId53" w:history="1">
        <w:r>
          <w:rPr>
            <w:color w:val="0000FF"/>
          </w:rPr>
          <w:t>3 пункта 1 статьи 19</w:t>
        </w:r>
      </w:hyperlink>
      <w:r>
        <w:t xml:space="preserve"> указанного Федерального закона документы (сведения, содержащиеся в них) представляются в электронной форме в порядке и сроки,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сборах.</w:t>
      </w:r>
    </w:p>
    <w:p w:rsidR="00EF7000" w:rsidRDefault="00EF7000">
      <w:pPr>
        <w:pStyle w:val="ConsPlusNormal"/>
        <w:ind w:firstLine="540"/>
        <w:jc w:val="both"/>
      </w:pPr>
      <w:r>
        <w:t>71. Специалист Министерства, уполномоченный осуществлять прием документов, проверяет наличие всех необходимых документов, сличает копии с представленными оригиналами, делает надпись об их соответствии подлинным экземплярам с указанием своей фамилии и инициалов (при подаче документов на бумажном носителе).</w:t>
      </w:r>
    </w:p>
    <w:p w:rsidR="00EF7000" w:rsidRDefault="00EF7000">
      <w:pPr>
        <w:pStyle w:val="ConsPlusNormal"/>
        <w:ind w:firstLine="540"/>
        <w:jc w:val="both"/>
      </w:pPr>
      <w:r>
        <w:t xml:space="preserve">72. При представлении заявителем (его представителем) неполного перечня документов и (или) если размер оплаченной государственной пошлины ниже размера, установленного </w:t>
      </w:r>
      <w:hyperlink r:id="rId54" w:history="1">
        <w:r>
          <w:rPr>
            <w:color w:val="0000FF"/>
          </w:rPr>
          <w:t>подпунктом 94 пункта 1 статьи 333.33</w:t>
        </w:r>
      </w:hyperlink>
      <w:r>
        <w:t xml:space="preserve"> Налогового кодекса Российской Федерации, а также в случае подачи заявления о продлении срока действия лицензии ранее чем за 90 календарных дней до истечения срока ее действия специалист Министерства уведомляет заявителя (его представителя) о наличии препятствий для приема документов, объясняет заявителю (его представителю) содержание выявленных недостатков в представленных документах, предлагает принять меры по их устранению и возвращает документы заявителю (его представителю).</w:t>
      </w:r>
    </w:p>
    <w:p w:rsidR="00EF7000" w:rsidRDefault="00EF7000">
      <w:pPr>
        <w:pStyle w:val="ConsPlusNormal"/>
        <w:ind w:firstLine="540"/>
        <w:jc w:val="both"/>
      </w:pPr>
      <w:r>
        <w:t>Заявителю, которому отказано в приеме документов, принятых по почте, направляется письменное уведомление о наличии недостатков в представленных документах.</w:t>
      </w:r>
    </w:p>
    <w:p w:rsidR="00EF7000" w:rsidRDefault="00EF7000">
      <w:pPr>
        <w:pStyle w:val="ConsPlusNormal"/>
        <w:ind w:firstLine="540"/>
        <w:jc w:val="both"/>
      </w:pPr>
      <w:bookmarkStart w:id="19" w:name="P333"/>
      <w:bookmarkEnd w:id="19"/>
      <w:r>
        <w:t xml:space="preserve">73. При отсутствии оснований для отказа в приеме документов специалист Министерства в момент приема документов осуществляет регистрационную запись в журнале регистрации заявлений, присваивает заявлению регистрационный номер и выдает заявителю </w:t>
      </w:r>
      <w:hyperlink w:anchor="P728" w:history="1">
        <w:r>
          <w:rPr>
            <w:color w:val="0000FF"/>
          </w:rPr>
          <w:t>расписку</w:t>
        </w:r>
      </w:hyperlink>
      <w:r>
        <w:t xml:space="preserve"> о принятии заявления и документов по форме согласно приложению N 2 к настоящему Административному регламенту с указанием номера, соответствующего регистрационной записи.</w:t>
      </w:r>
    </w:p>
    <w:p w:rsidR="00EF7000" w:rsidRDefault="00EF7000">
      <w:pPr>
        <w:pStyle w:val="ConsPlusNormal"/>
        <w:ind w:firstLine="540"/>
        <w:jc w:val="both"/>
      </w:pPr>
      <w:r>
        <w:t>Продолжительность административной процедуры составляет 15 минут при приеме заявления и документов с наличием более трех заявленных обособленных подразделений, продолжительность административной процедуры увеличивается на 5 минут на каждый дополнительный объект.</w:t>
      </w:r>
    </w:p>
    <w:p w:rsidR="00EF7000" w:rsidRDefault="00EF7000">
      <w:pPr>
        <w:pStyle w:val="ConsPlusNormal"/>
        <w:ind w:firstLine="540"/>
        <w:jc w:val="both"/>
      </w:pPr>
      <w:r>
        <w:t xml:space="preserve">Специалист Министерства в течение одного календарного дня, следующего за днем регистрации заявления на предоставление государственной услуги и документов, предусмотренных </w:t>
      </w:r>
      <w:hyperlink w:anchor="P173" w:history="1">
        <w:r>
          <w:rPr>
            <w:color w:val="0000FF"/>
          </w:rPr>
          <w:t>пунктами 36</w:t>
        </w:r>
      </w:hyperlink>
      <w:r>
        <w:t xml:space="preserve">, </w:t>
      </w:r>
      <w:hyperlink w:anchor="P177" w:history="1">
        <w:r>
          <w:rPr>
            <w:color w:val="0000FF"/>
          </w:rPr>
          <w:t>37</w:t>
        </w:r>
      </w:hyperlink>
      <w:r>
        <w:t xml:space="preserve">, </w:t>
      </w:r>
      <w:hyperlink w:anchor="P183" w:history="1">
        <w:r>
          <w:rPr>
            <w:color w:val="0000FF"/>
          </w:rPr>
          <w:t>40</w:t>
        </w:r>
      </w:hyperlink>
      <w:r>
        <w:t xml:space="preserve">, </w:t>
      </w:r>
      <w:hyperlink w:anchor="P189" w:history="1">
        <w:r>
          <w:rPr>
            <w:color w:val="0000FF"/>
          </w:rPr>
          <w:t>43</w:t>
        </w:r>
      </w:hyperlink>
      <w:r>
        <w:t xml:space="preserve">, </w:t>
      </w:r>
      <w:hyperlink w:anchor="P191" w:history="1">
        <w:r>
          <w:rPr>
            <w:color w:val="0000FF"/>
          </w:rPr>
          <w:t>45</w:t>
        </w:r>
      </w:hyperlink>
      <w:r>
        <w:t xml:space="preserve"> настоящего Административного регламента, формирует лицензионное дело, которое нумеруется сплошной нумерацией, и вручает под роспись копию такого заявления специалисту Министерства, ответственному за организацию проведения выездных проверок, а лицензионное дело направляет начальнику отдела лицензирования и контроля Министерства промышленности и торговли КБР (лицу, его замещающему), который в течение одного календарного дня со дня поступления лицензионного дела передает его специалисту Министерства, ответственному за подготовку и направление межведомственных запросов, предусмотренных </w:t>
      </w:r>
      <w:hyperlink w:anchor="P341" w:history="1">
        <w:r>
          <w:rPr>
            <w:color w:val="0000FF"/>
          </w:rPr>
          <w:t>пунктом 76</w:t>
        </w:r>
      </w:hyperlink>
      <w:r>
        <w:t xml:space="preserve"> настоящего Административного регламента.</w:t>
      </w:r>
    </w:p>
    <w:p w:rsidR="00EF7000" w:rsidRDefault="00EF7000">
      <w:pPr>
        <w:pStyle w:val="ConsPlusNormal"/>
        <w:ind w:firstLine="540"/>
        <w:jc w:val="both"/>
      </w:pPr>
      <w:r>
        <w:t>74. Результатом административной процедуры является прием и регистрация заявления и всех необходимых документов для предоставления государственной услуги, формирование лицензионного дела, а также передача лицензионного дела специалисту Министерства, ответственному за подготовку и направление межведомственных запросов.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Формирование и направление межведомственных запросов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>75. Основанием для начала административной процедуры является направление начальником отдела лицензирования и декларирования лицензионного дела специалисту Министерства, ответственному за подготовку и направление межведомственных запросов.</w:t>
      </w:r>
    </w:p>
    <w:p w:rsidR="00EF7000" w:rsidRDefault="00EF7000">
      <w:pPr>
        <w:pStyle w:val="ConsPlusNormal"/>
        <w:ind w:firstLine="540"/>
        <w:jc w:val="both"/>
      </w:pPr>
      <w:bookmarkStart w:id="20" w:name="P341"/>
      <w:bookmarkEnd w:id="20"/>
      <w:r>
        <w:t xml:space="preserve">76. В течение пяти рабочих дней со дня получения лицензионного дела специалист Министерства, ответственный за подготовку и направление межведомственных запросов, </w:t>
      </w:r>
      <w:r>
        <w:lastRenderedPageBreak/>
        <w:t>осуществляет подготовку и направление:</w:t>
      </w:r>
    </w:p>
    <w:p w:rsidR="00EF7000" w:rsidRDefault="00EF7000">
      <w:pPr>
        <w:pStyle w:val="ConsPlusNormal"/>
        <w:ind w:firstLine="540"/>
        <w:jc w:val="both"/>
      </w:pPr>
      <w:bookmarkStart w:id="21" w:name="P342"/>
      <w:bookmarkEnd w:id="21"/>
      <w:r>
        <w:t>межведомственного запроса в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сведений, подтверждающих факт внесения сведений о заявителе в единый государственный реестр юридических лиц. Подготовка и направление межведомственного запроса осуществляется в случае, если заявитель не представил самостоятельно в лицензирующий орган копию документа о государственной регистрации организации;</w:t>
      </w:r>
    </w:p>
    <w:p w:rsidR="00EF7000" w:rsidRDefault="00EF7000">
      <w:pPr>
        <w:pStyle w:val="ConsPlusNormal"/>
        <w:ind w:firstLine="540"/>
        <w:jc w:val="both"/>
      </w:pPr>
      <w:bookmarkStart w:id="22" w:name="P343"/>
      <w:bookmarkEnd w:id="22"/>
      <w:r>
        <w:t>межведомственного запроса в федеральный орган исполнительной власти, осуществляющий функции по контролю и надзору за соблюдением законодательства о налогах и сборах, о предоставлении сведений, подтверждающих факт постановки заявителя на налоговый учет. Подготовка и направление межведомственного запроса осуществляется в случае, если заявитель не представил самостоятельно в лицензирующий орган копию документа о постановке заявителя на учет в налоговом органе;</w:t>
      </w:r>
    </w:p>
    <w:p w:rsidR="00EF7000" w:rsidRDefault="00EF7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000" w:rsidRDefault="00EF700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EF7000" w:rsidRDefault="00EF7000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абзаце после слов "в Кабардино-Балкарской Республике" пропущены слова "в области".</w:t>
      </w:r>
    </w:p>
    <w:p w:rsidR="00EF7000" w:rsidRDefault="00EF7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7000" w:rsidRDefault="00EF7000">
      <w:pPr>
        <w:pStyle w:val="ConsPlusNormal"/>
        <w:ind w:firstLine="540"/>
        <w:jc w:val="both"/>
      </w:pPr>
      <w:bookmarkStart w:id="23" w:name="P348"/>
      <w:bookmarkEnd w:id="23"/>
      <w:r>
        <w:t>межведомственного запроса в федеральный орган исполнительной власти, уполномоченный в Кабардино-Балкарской Республике государственной регистрации прав на недвижимое имущество и сделок с ним, о предоставлении документов (сведений, содержащихся в них), относящихся к объектам недвижимости, права на которые зарегистрированы в Едином государственном реестре прав на недвижимое имущество и сделок с ним. Подготовка и направление межведомственного запроса осуществляется в случае, если заявитель не представил самостоятельно в лицензирующий орган документы, подтверждающие наличие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более;</w:t>
      </w:r>
    </w:p>
    <w:p w:rsidR="00EF7000" w:rsidRDefault="00EF7000">
      <w:pPr>
        <w:pStyle w:val="ConsPlusNormal"/>
        <w:ind w:firstLine="540"/>
        <w:jc w:val="both"/>
      </w:pPr>
      <w:bookmarkStart w:id="24" w:name="P349"/>
      <w:bookmarkEnd w:id="24"/>
      <w:r>
        <w:t>межведомственный запрос об уплате заявителем государственной пошлины, содержащейся в Государственной информационной системе о государственных и муниципальных платежах. Подготовка и направление межведомственного запроса осуществляется в случае, если копия документа об уплате заявителем государственной пошлины не представлена заявителем в лицензирующий орган;</w:t>
      </w:r>
    </w:p>
    <w:p w:rsidR="00EF7000" w:rsidRDefault="00EF7000">
      <w:pPr>
        <w:pStyle w:val="ConsPlusNormal"/>
        <w:ind w:firstLine="540"/>
        <w:jc w:val="both"/>
      </w:pPr>
      <w:bookmarkStart w:id="25" w:name="P350"/>
      <w:bookmarkEnd w:id="25"/>
      <w:r>
        <w:t>межведомственный запрос с использованием информационно-телекоммуникационных сетей общего пользования, в том числе информационно-телекоммуникационной сети "Интернет", о получении в форме электронного документа справки налогового органа об исполнении заявителем обязанности по уплате налогов, сборов, а также пеней и штрафов на дату поступления в лицензирующий орган соответствующего заявления от заявителя.</w:t>
      </w:r>
    </w:p>
    <w:p w:rsidR="00EF7000" w:rsidRDefault="00EF7000">
      <w:pPr>
        <w:pStyle w:val="ConsPlusNormal"/>
        <w:ind w:firstLine="540"/>
        <w:jc w:val="both"/>
      </w:pPr>
      <w:r>
        <w:t xml:space="preserve">77. Указанные в </w:t>
      </w:r>
      <w:hyperlink w:anchor="P34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43" w:history="1">
        <w:r>
          <w:rPr>
            <w:color w:val="0000FF"/>
          </w:rPr>
          <w:t>третьем пункта 76</w:t>
        </w:r>
      </w:hyperlink>
      <w:r>
        <w:t xml:space="preserve"> настоящего Административного регламента межведомственные запросы осуществляются лицензирующим органом, в случае если заявитель обратился с заявлением о выдаче лицензии, о переоформлении лицензии в связи с реорганизацией лицензиата. Указанный в </w:t>
      </w:r>
      <w:hyperlink w:anchor="P348" w:history="1">
        <w:r>
          <w:rPr>
            <w:color w:val="0000FF"/>
          </w:rPr>
          <w:t>абзаце четвертом пункта 76</w:t>
        </w:r>
      </w:hyperlink>
      <w:r>
        <w:t xml:space="preserve"> настоящего Административного регламента межведомственный запрос осуществляется лицензирующим органом, в случае если заявитель обратился с заявлением о выдаче лицензии (переоформлении лицензии в связи с реорганизацией лицензиата, изменением указанных в лицензии мест нахождения ее обособленных подразделений, продлении срока действия лицензии). Указанный в </w:t>
      </w:r>
      <w:hyperlink w:anchor="P349" w:history="1">
        <w:r>
          <w:rPr>
            <w:color w:val="0000FF"/>
          </w:rPr>
          <w:t>абзаце пятом пункта 76</w:t>
        </w:r>
      </w:hyperlink>
      <w:r>
        <w:t xml:space="preserve"> настоящего Административного регламента межведомственный запрос осуществляется лицензирующим органом, в случае если заявитель обратился с заявлением о выдаче лицензии (переоформлении лицензии, продлении срока действия лицензии). Указанный в </w:t>
      </w:r>
      <w:hyperlink w:anchor="P350" w:history="1">
        <w:r>
          <w:rPr>
            <w:color w:val="0000FF"/>
          </w:rPr>
          <w:t>абзаце шестом пункта 76</w:t>
        </w:r>
      </w:hyperlink>
      <w:r>
        <w:t xml:space="preserve"> настоящего Административного регламента межведомственный запрос осуществляется лицензирующим органом, в случае если заявитель обратился с заявлением о выдаче лицензии (переоформлении лицензии в связи с реорганизацией лицензиата, продлении срока действия лицензии).</w:t>
      </w:r>
    </w:p>
    <w:p w:rsidR="00EF7000" w:rsidRDefault="00EF7000">
      <w:pPr>
        <w:pStyle w:val="ConsPlusNormal"/>
        <w:ind w:firstLine="540"/>
        <w:jc w:val="both"/>
      </w:pPr>
      <w:r>
        <w:lastRenderedPageBreak/>
        <w:t>78. Не позднее трех рабочих дней со дня получения лицензионного дела специалист Министерства, ответственный за подготовку и направление межведомственных запросов, передает лицензионное дело специалисту Министерства, ответственному за проведение документарной проверки.</w:t>
      </w:r>
    </w:p>
    <w:p w:rsidR="00EF7000" w:rsidRDefault="00EF7000">
      <w:pPr>
        <w:pStyle w:val="ConsPlusNormal"/>
        <w:ind w:firstLine="540"/>
        <w:jc w:val="both"/>
      </w:pPr>
      <w:r>
        <w:t>79. Результатом административной процедуры является получение Министерством запрашиваемых документов. Полученные документы в течение 1 рабочего дня со дня их поступления передаются специалистом Министерства, ответственным за подготовку и направление межведомственных запросов, специалисту Министерства, ответственному за проведение документарной проверки, для приобщения к лицензионному делу заявителя.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Проведение документарной проверки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 xml:space="preserve">80. В соответствии с </w:t>
      </w:r>
      <w:hyperlink r:id="rId55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56" w:history="1">
        <w:r>
          <w:rPr>
            <w:color w:val="0000FF"/>
          </w:rPr>
          <w:t>3 статьи 23.2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основанием для проведения документарной проверки является представление соискателем лицензии (лицензиатом) документов, необходимых для предоставления государственной услуги, предусмотренных </w:t>
      </w:r>
      <w:hyperlink w:anchor="P173" w:history="1">
        <w:r>
          <w:rPr>
            <w:color w:val="0000FF"/>
          </w:rPr>
          <w:t>пунктами 36</w:t>
        </w:r>
      </w:hyperlink>
      <w:r>
        <w:t xml:space="preserve">, </w:t>
      </w:r>
      <w:hyperlink w:anchor="P177" w:history="1">
        <w:r>
          <w:rPr>
            <w:color w:val="0000FF"/>
          </w:rPr>
          <w:t>37</w:t>
        </w:r>
      </w:hyperlink>
      <w:r>
        <w:t xml:space="preserve">, </w:t>
      </w:r>
      <w:hyperlink w:anchor="P183" w:history="1">
        <w:r>
          <w:rPr>
            <w:color w:val="0000FF"/>
          </w:rPr>
          <w:t>40</w:t>
        </w:r>
      </w:hyperlink>
      <w:r>
        <w:t xml:space="preserve">, </w:t>
      </w:r>
      <w:hyperlink w:anchor="P189" w:history="1">
        <w:r>
          <w:rPr>
            <w:color w:val="0000FF"/>
          </w:rPr>
          <w:t>43</w:t>
        </w:r>
      </w:hyperlink>
      <w:r>
        <w:t xml:space="preserve">, </w:t>
      </w:r>
      <w:hyperlink w:anchor="P183" w:history="1">
        <w:r>
          <w:rPr>
            <w:color w:val="0000FF"/>
          </w:rPr>
          <w:t>45</w:t>
        </w:r>
      </w:hyperlink>
      <w:r>
        <w:t xml:space="preserve"> настоящего Административного регламента.</w:t>
      </w:r>
    </w:p>
    <w:p w:rsidR="00EF7000" w:rsidRDefault="00EF7000">
      <w:pPr>
        <w:pStyle w:val="ConsPlusNormal"/>
        <w:ind w:firstLine="540"/>
        <w:jc w:val="both"/>
      </w:pPr>
      <w:r>
        <w:t xml:space="preserve">81. Проверка проводится в соответствии с положениями </w:t>
      </w:r>
      <w:hyperlink r:id="rId57" w:history="1">
        <w:r>
          <w:rPr>
            <w:color w:val="0000FF"/>
          </w:rPr>
          <w:t>статей 11</w:t>
        </w:r>
      </w:hyperlink>
      <w:r>
        <w:t xml:space="preserve">, </w:t>
      </w:r>
      <w:hyperlink r:id="rId58" w:history="1">
        <w:r>
          <w:rPr>
            <w:color w:val="0000FF"/>
          </w:rPr>
          <w:t>14</w:t>
        </w:r>
      </w:hyperlink>
      <w:r>
        <w:t xml:space="preserve">, </w:t>
      </w:r>
      <w:hyperlink r:id="rId59" w:history="1">
        <w:r>
          <w:rPr>
            <w:color w:val="0000FF"/>
          </w:rPr>
          <w:t>16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0" w:history="1">
        <w:r>
          <w:rPr>
            <w:color w:val="0000FF"/>
          </w:rPr>
          <w:t>статьи 23.2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EF7000" w:rsidRDefault="00EF7000">
      <w:pPr>
        <w:pStyle w:val="ConsPlusNormal"/>
        <w:ind w:firstLine="540"/>
        <w:jc w:val="both"/>
      </w:pPr>
      <w:r>
        <w:t xml:space="preserve">82. Документарная проверка проводится специалистом Министерства, уполномоченным на ее проведение приказом лицензирующего органа, изданным в соответствии с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F7000" w:rsidRDefault="00EF7000">
      <w:pPr>
        <w:pStyle w:val="ConsPlusNormal"/>
        <w:ind w:firstLine="540"/>
        <w:jc w:val="both"/>
      </w:pPr>
      <w:r>
        <w:t>83. Специалист Министерства, ответственный за проведение документарных проверок, не позднее двух рабочих дней со дня получения лицензионного дела осуществляет подготовку проекта приказа о проведении документарной проверки, заверяет его своей визой и согласовывает его с начальником отдела лицензирования и контроля Министерства промышленности и торговли КБР (лицом, его замещающим), заместителем министра промышленности и торговли КБР (лицом, его замещающим) и представляет министру промышленности и торговли КБР, который подписывает его в течение одного рабочего дня со дня поступления. В случае отсутствия министра промышленности и торговли КБР приказ подписывает заместитель министра промышленности и торговли КБР, на которого возложено временное исполнение обязанностей министра промышленности и торговли КБР в соответствии с приказом о распределении обязанностей между заместителями министра.</w:t>
      </w:r>
    </w:p>
    <w:p w:rsidR="00EF7000" w:rsidRDefault="00EF7000">
      <w:pPr>
        <w:pStyle w:val="ConsPlusNormal"/>
        <w:ind w:firstLine="540"/>
        <w:jc w:val="both"/>
      </w:pPr>
      <w:r>
        <w:t>Специалист Министерства, уполномоченный на проведение документарной проверки, приступает к ее проведению в указанный в приказе о проведении документарной проверки срок.</w:t>
      </w:r>
    </w:p>
    <w:p w:rsidR="00EF7000" w:rsidRDefault="00EF7000">
      <w:pPr>
        <w:pStyle w:val="ConsPlusNormal"/>
        <w:ind w:firstLine="540"/>
        <w:jc w:val="both"/>
      </w:pPr>
      <w:r>
        <w:t xml:space="preserve">84. В ходе документарной проверки специалист Министерства, уполномоченный на ее проведение, устанавливает соответствие сведений, содержащихся в представленных заявлении и документах, лицензионным требованиям, установленным в соответствии с положениями </w:t>
      </w:r>
      <w:hyperlink r:id="rId62" w:history="1">
        <w:r>
          <w:rPr>
            <w:color w:val="0000FF"/>
          </w:rPr>
          <w:t>статей 2</w:t>
        </w:r>
      </w:hyperlink>
      <w:r>
        <w:t xml:space="preserve">, </w:t>
      </w:r>
      <w:hyperlink r:id="rId63" w:history="1">
        <w:r>
          <w:rPr>
            <w:color w:val="0000FF"/>
          </w:rPr>
          <w:t>8</w:t>
        </w:r>
      </w:hyperlink>
      <w:r>
        <w:t xml:space="preserve">, </w:t>
      </w:r>
      <w:hyperlink r:id="rId64" w:history="1">
        <w:r>
          <w:rPr>
            <w:color w:val="0000FF"/>
          </w:rPr>
          <w:t>9</w:t>
        </w:r>
      </w:hyperlink>
      <w:r>
        <w:t xml:space="preserve">, </w:t>
      </w:r>
      <w:hyperlink r:id="rId65" w:history="1">
        <w:r>
          <w:rPr>
            <w:color w:val="0000FF"/>
          </w:rPr>
          <w:t>10.1</w:t>
        </w:r>
      </w:hyperlink>
      <w:r>
        <w:t xml:space="preserve">, </w:t>
      </w:r>
      <w:hyperlink r:id="rId66" w:history="1">
        <w:r>
          <w:rPr>
            <w:color w:val="0000FF"/>
          </w:rPr>
          <w:t>11</w:t>
        </w:r>
      </w:hyperlink>
      <w:r>
        <w:t xml:space="preserve">, </w:t>
      </w:r>
      <w:hyperlink r:id="rId67" w:history="1">
        <w:r>
          <w:rPr>
            <w:color w:val="0000FF"/>
          </w:rPr>
          <w:t>16</w:t>
        </w:r>
      </w:hyperlink>
      <w:r>
        <w:t xml:space="preserve">, </w:t>
      </w:r>
      <w:hyperlink r:id="rId68" w:history="1">
        <w:r>
          <w:rPr>
            <w:color w:val="0000FF"/>
          </w:rPr>
          <w:t>19</w:t>
        </w:r>
      </w:hyperlink>
      <w:r>
        <w:t xml:space="preserve">, </w:t>
      </w:r>
      <w:hyperlink r:id="rId69" w:history="1">
        <w:r>
          <w:rPr>
            <w:color w:val="0000FF"/>
          </w:rPr>
          <w:t>20</w:t>
        </w:r>
      </w:hyperlink>
      <w:r>
        <w:t xml:space="preserve">, </w:t>
      </w:r>
      <w:hyperlink r:id="rId70" w:history="1">
        <w:r>
          <w:rPr>
            <w:color w:val="0000FF"/>
          </w:rPr>
          <w:t>25</w:t>
        </w:r>
      </w:hyperlink>
      <w:r>
        <w:t xml:space="preserve"> и </w:t>
      </w:r>
      <w:hyperlink r:id="rId71" w:history="1">
        <w:r>
          <w:rPr>
            <w:color w:val="0000FF"/>
          </w:rPr>
          <w:t>26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в части требований, установленных для розничной продажи алкогольной продукции.</w:t>
      </w:r>
    </w:p>
    <w:p w:rsidR="00EF7000" w:rsidRDefault="00EF7000">
      <w:pPr>
        <w:pStyle w:val="ConsPlusNormal"/>
        <w:ind w:firstLine="540"/>
        <w:jc w:val="both"/>
      </w:pPr>
      <w:r>
        <w:t xml:space="preserve">В случае если достоверность сведений, содержащихся в документах, имеющихся в распоряжении лицензирующего органа, вызывает обоснованные сомнения либо эти сведения не позволяют оценить исполнение заявителем лицензионных требований, специалист Министерства, уполномоченный на проведение документарной проверки, направляет в адрес заявителя </w:t>
      </w:r>
      <w:r>
        <w:lastRenderedPageBreak/>
        <w:t>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лицензирующего органа копия приказа о проведении проверки.</w:t>
      </w:r>
    </w:p>
    <w:p w:rsidR="00EF7000" w:rsidRDefault="00EF7000">
      <w:pPr>
        <w:pStyle w:val="ConsPlusNormal"/>
        <w:ind w:firstLine="540"/>
        <w:jc w:val="both"/>
      </w:pPr>
      <w:r>
        <w:t xml:space="preserve">В течение десяти рабочих дней со дня получения мотивированного запроса заявитель обязан направить в лицензирующий орган указанные в запросе документы, которые представляются в виде копий, заверенных печатью заявителя и соответственно подписью руководителя организации. Заявитель вправе представить указанные в запросе документы в форме электронных документов в порядке, определенном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РФ", 18.07.2011, N 29, ст. 4479).</w:t>
      </w:r>
    </w:p>
    <w:p w:rsidR="00EF7000" w:rsidRDefault="00EF7000">
      <w:pPr>
        <w:pStyle w:val="ConsPlusNormal"/>
        <w:ind w:firstLine="540"/>
        <w:jc w:val="both"/>
      </w:pPr>
      <w:r>
        <w:t>Не допускается требовать нотариального удостоверения копий документов, представляемых в лицензирующий орган, если иное не предусмотрено законодательством Российской Федерации.</w:t>
      </w:r>
    </w:p>
    <w:p w:rsidR="00EF7000" w:rsidRDefault="00EF7000">
      <w:pPr>
        <w:pStyle w:val="ConsPlusNormal"/>
        <w:ind w:firstLine="540"/>
        <w:jc w:val="both"/>
      </w:pPr>
      <w:r>
        <w:t>В случае если в ходе документарной проверки выявлены ошибки и (или) противоречия в представленных заявителем документах либо несоответствие сведений, содержащихся в этих документах, сведениям, содержащимся в имеющихся у лицензирующего органа документах и (или) полученным в ходе осуществления лицензионного контроля, информация об этом направляется заявителю с требованием представить в течение десяти рабочих дней необходимые пояснения в письменной форме.</w:t>
      </w:r>
    </w:p>
    <w:p w:rsidR="00EF7000" w:rsidRDefault="00EF7000">
      <w:pPr>
        <w:pStyle w:val="ConsPlusNormal"/>
        <w:ind w:firstLine="540"/>
        <w:jc w:val="both"/>
      </w:pPr>
      <w:r>
        <w:t>Заявитель, представляющий в лицензирующий орган пояснения относительно выявленных ошибок и (или) противоречий в представленных документах либо относительно несоответствия сведений, вправе представить дополнительно в лицензирующий орган документы, подтверждающие достоверность ранее представленных документов.</w:t>
      </w:r>
    </w:p>
    <w:p w:rsidR="00EF7000" w:rsidRDefault="00EF7000">
      <w:pPr>
        <w:pStyle w:val="ConsPlusNormal"/>
        <w:ind w:firstLine="540"/>
        <w:jc w:val="both"/>
      </w:pPr>
      <w:r>
        <w:t>Специалист Министерства, уполномоченный на проведение документарной проверки, обязан рассмотреть представленные заявителем пояснения и документы, подтверждающие достоверность ранее представленных документов.</w:t>
      </w:r>
    </w:p>
    <w:p w:rsidR="00EF7000" w:rsidRDefault="00EF7000">
      <w:pPr>
        <w:pStyle w:val="ConsPlusNormal"/>
        <w:ind w:firstLine="540"/>
        <w:jc w:val="both"/>
      </w:pPr>
      <w:r>
        <w:t>При проведении документарной проверки специалист Министерства, уполномоченный на ее проведение, не вправе требовать у заявителя сведения и документы, не относящиеся к предмету документарной проверки, а также сведения и документы, которые могут быть получены лицензирующим органом от иных органов государственного контроля (надзора), органов муниципального контроля.</w:t>
      </w:r>
    </w:p>
    <w:p w:rsidR="00EF7000" w:rsidRDefault="00EF7000">
      <w:pPr>
        <w:pStyle w:val="ConsPlusNormal"/>
        <w:ind w:firstLine="540"/>
        <w:jc w:val="both"/>
      </w:pPr>
      <w:r>
        <w:t xml:space="preserve">85. В соответствии с </w:t>
      </w:r>
      <w:hyperlink r:id="rId73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срок проведения документарной проверки не может превышать 20 рабочих дней.</w:t>
      </w:r>
    </w:p>
    <w:p w:rsidR="00EF7000" w:rsidRDefault="00EF7000">
      <w:pPr>
        <w:pStyle w:val="ConsPlusNormal"/>
        <w:ind w:firstLine="540"/>
        <w:jc w:val="both"/>
      </w:pPr>
      <w:r>
        <w:t xml:space="preserve">86. По результатам документарной проверки специалистом Министерства, уполномоченным на ее проведение, составляется акт проверки в соответствии с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F7000" w:rsidRDefault="00EF7000">
      <w:pPr>
        <w:pStyle w:val="ConsPlusNormal"/>
        <w:ind w:firstLine="540"/>
        <w:jc w:val="both"/>
      </w:pPr>
      <w:r>
        <w:t>Акт документарной проверки оформляется непосредственно после ее завершения в двух экземплярах и регистрируется в Журнале регистрации актов документарных проверок. Один экземпляр акта с копиями приложений вручается руководителю, иному должностному лицу или уполномоченному представителю заявителя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заявителя, а также в случае отказа заявителя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его лицензионном деле.</w:t>
      </w:r>
    </w:p>
    <w:p w:rsidR="00EF7000" w:rsidRDefault="00EF7000">
      <w:pPr>
        <w:pStyle w:val="ConsPlusNormal"/>
        <w:ind w:firstLine="540"/>
        <w:jc w:val="both"/>
      </w:pPr>
      <w:r>
        <w:t>87. Результатом исполнения административной процедуры является составление акта документарной проверки.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Проведение внеплановой выездной проверки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 xml:space="preserve">88. В соответствии с </w:t>
      </w:r>
      <w:hyperlink r:id="rId75" w:history="1">
        <w:r>
          <w:rPr>
            <w:color w:val="0000FF"/>
          </w:rPr>
          <w:t>пунктами 2</w:t>
        </w:r>
      </w:hyperlink>
      <w:r>
        <w:t xml:space="preserve"> и </w:t>
      </w:r>
      <w:hyperlink r:id="rId76" w:history="1">
        <w:r>
          <w:rPr>
            <w:color w:val="0000FF"/>
          </w:rPr>
          <w:t>3 статьи 23.2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основанием для проведения внеплановой выездной проверки является представление соискателем лицензии (лицензиатом) документов, необходимых для предоставления государственной услуги, предусмотренных </w:t>
      </w:r>
      <w:hyperlink w:anchor="P173" w:history="1">
        <w:r>
          <w:rPr>
            <w:color w:val="0000FF"/>
          </w:rPr>
          <w:t>пунктами 36</w:t>
        </w:r>
      </w:hyperlink>
      <w:r>
        <w:t xml:space="preserve">, </w:t>
      </w:r>
      <w:hyperlink w:anchor="P177" w:history="1">
        <w:r>
          <w:rPr>
            <w:color w:val="0000FF"/>
          </w:rPr>
          <w:t>37</w:t>
        </w:r>
      </w:hyperlink>
      <w:r>
        <w:t xml:space="preserve">, </w:t>
      </w:r>
      <w:hyperlink w:anchor="P183" w:history="1">
        <w:r>
          <w:rPr>
            <w:color w:val="0000FF"/>
          </w:rPr>
          <w:t>40</w:t>
        </w:r>
      </w:hyperlink>
      <w:r>
        <w:t xml:space="preserve">, </w:t>
      </w:r>
      <w:hyperlink w:anchor="P189" w:history="1">
        <w:r>
          <w:rPr>
            <w:color w:val="0000FF"/>
          </w:rPr>
          <w:t>43</w:t>
        </w:r>
      </w:hyperlink>
      <w:r>
        <w:t xml:space="preserve"> настоящего Административного регламента.</w:t>
      </w:r>
    </w:p>
    <w:p w:rsidR="00EF7000" w:rsidRDefault="00EF7000">
      <w:pPr>
        <w:pStyle w:val="ConsPlusNormal"/>
        <w:ind w:firstLine="540"/>
        <w:jc w:val="both"/>
      </w:pPr>
      <w:r>
        <w:t xml:space="preserve">89. Проверка проводится в соответствии с положениями </w:t>
      </w:r>
      <w:hyperlink r:id="rId77" w:history="1">
        <w:r>
          <w:rPr>
            <w:color w:val="0000FF"/>
          </w:rPr>
          <w:t>статей 12</w:t>
        </w:r>
      </w:hyperlink>
      <w:r>
        <w:t xml:space="preserve">, </w:t>
      </w:r>
      <w:hyperlink r:id="rId78" w:history="1">
        <w:r>
          <w:rPr>
            <w:color w:val="0000FF"/>
          </w:rPr>
          <w:t>14</w:t>
        </w:r>
      </w:hyperlink>
      <w:r>
        <w:t xml:space="preserve">, </w:t>
      </w:r>
      <w:hyperlink r:id="rId79" w:history="1">
        <w:r>
          <w:rPr>
            <w:color w:val="0000FF"/>
          </w:rPr>
          <w:t>16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80" w:history="1">
        <w:r>
          <w:rPr>
            <w:color w:val="0000FF"/>
          </w:rPr>
          <w:t>статьи 23.2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EF7000" w:rsidRDefault="00EF7000">
      <w:pPr>
        <w:pStyle w:val="ConsPlusNormal"/>
        <w:ind w:firstLine="540"/>
        <w:jc w:val="both"/>
      </w:pPr>
      <w:r>
        <w:t xml:space="preserve">90. Внеплановая выездная проверка проводится специалистом (специалистами) Министерства, уполномоченным (уполномоченными) на ее проведение приказом лицензирующего органа, изданным в соответствии с </w:t>
      </w:r>
      <w:hyperlink r:id="rId81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F7000" w:rsidRDefault="00EF7000">
      <w:pPr>
        <w:pStyle w:val="ConsPlusNormal"/>
        <w:ind w:firstLine="540"/>
        <w:jc w:val="both"/>
      </w:pPr>
      <w:r>
        <w:t>91. Специалист Министерства, ответственный за организацию проведения выездных проверок, в течение трех рабочих дней со дня поступления в отдел лицензирования и контроля Министерства промышленности и торговли КБР копии принятого заявления заявителя осуществляет подготовку проекта приказа о проведении внеплановой выездной проверки, заверяет его своей визой и согласовывает его с начальником отдела лицензирования и контроля Министерства (лицом, его замещающим), заместителем министра промышленности и торговли КБР, курирующим вопросы лицензирования розничной продажи алкогольной продукции (лицом, его замещающим), и представляет министру промышленности и торговли КБР, который подписывает его в течение одного рабочего дня со дня поступления. В случае отсутствия министра приказ подписывает заместитель министра промышленности и торговли КБР, курирующий вопросы лицензирования розничной продажи алкогольной продукции (лицо, его замещающее).</w:t>
      </w:r>
    </w:p>
    <w:p w:rsidR="00EF7000" w:rsidRDefault="00EF7000">
      <w:pPr>
        <w:pStyle w:val="ConsPlusNormal"/>
        <w:ind w:firstLine="540"/>
        <w:jc w:val="both"/>
      </w:pPr>
      <w:r>
        <w:t xml:space="preserve">92. Специалист (специалисты) Министерства, уполномоченный (уполномоченные) на проведение внеплановой выездной проверки, получив подписанный приказ о проведении внеплановой выездной проверки, направляет (направляют) лицензиату уведомление о проведении проверки по адресу электронной почты, по которому лицензирующий орган осуществляет с ним переписку, направление решений, извещений, уведомлений с использованием электронной подписи, и (или) непосредственно предъявляет такое уведомление в момент начала проведения внеплановой выездной проверки в форме соответствующего приказа в соответствии с </w:t>
      </w:r>
      <w:hyperlink r:id="rId82" w:history="1">
        <w:r>
          <w:rPr>
            <w:color w:val="0000FF"/>
          </w:rPr>
          <w:t>пунктом 13 статьи 23.2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EF7000" w:rsidRDefault="00EF7000">
      <w:pPr>
        <w:pStyle w:val="ConsPlusNormal"/>
        <w:ind w:firstLine="540"/>
        <w:jc w:val="both"/>
      </w:pPr>
      <w:r>
        <w:t>93. Внеплановая выездная проверка проводится специалистом (специалистами) Министерства, уполномоченным (уполномоченными) на проведение внеплановой выездной проверки, в сроки, установленные в приказе о проведении проверки.</w:t>
      </w:r>
    </w:p>
    <w:p w:rsidR="00EF7000" w:rsidRDefault="00EF7000">
      <w:pPr>
        <w:pStyle w:val="ConsPlusNormal"/>
        <w:ind w:firstLine="540"/>
        <w:jc w:val="both"/>
      </w:pPr>
      <w:r>
        <w:t>94. Специалист (специалисты) Министерства, уполномоченный (уполномоченные) на проведение внеплановой выездной проверки, выезжает (выезжают) по месту нахождения помещений, зданий, сооружений, технических средств, которые используются либо планируются к использованию лицензиатом (соискателем лицензии) при осуществлении розничной продажи алкогольной продукции.</w:t>
      </w:r>
    </w:p>
    <w:p w:rsidR="00EF7000" w:rsidRDefault="00EF7000">
      <w:pPr>
        <w:pStyle w:val="ConsPlusNormal"/>
        <w:ind w:firstLine="540"/>
        <w:jc w:val="both"/>
      </w:pPr>
      <w:r>
        <w:t>95. Специалист (специалисты) Министерства, уполномоченный (уполномоченные) на проведение внеплановой выездной проверки, в начале проверки:</w:t>
      </w:r>
    </w:p>
    <w:p w:rsidR="00EF7000" w:rsidRDefault="00EF7000">
      <w:pPr>
        <w:pStyle w:val="ConsPlusNormal"/>
        <w:ind w:firstLine="540"/>
        <w:jc w:val="both"/>
      </w:pPr>
      <w:r>
        <w:t>предъявляет (предъявляют) служебные удостоверения и в течение 20 минут знакомит под роспись руководителя, уполномоченного представителя или иное должностное лицо лицензиата (соискателя лицензии) с копией приказа о проведении выездной проверки и с полномочиями проводящих выездную проверку лиц, с настоящим Административным регламентом;</w:t>
      </w:r>
    </w:p>
    <w:p w:rsidR="00EF7000" w:rsidRDefault="00EF7000">
      <w:pPr>
        <w:pStyle w:val="ConsPlusNormal"/>
        <w:ind w:firstLine="540"/>
        <w:jc w:val="both"/>
      </w:pPr>
      <w:r>
        <w:lastRenderedPageBreak/>
        <w:t>предлагает (предлагают) руководителю, уполномоченному представителю или иному должностному лицу лицензиата (соискателя лицензии) обеспечить доступ проводящему выездную проверку специалисту (специалистам) Министерства в помещения, здания, сооружения, к техническим средствам, которые используются либо планируются к использованию лицензиатом (соискателем лицензии) при осуществлении розничной продажи алкогольной продукции.</w:t>
      </w:r>
    </w:p>
    <w:p w:rsidR="00EF7000" w:rsidRDefault="00EF7000">
      <w:pPr>
        <w:pStyle w:val="ConsPlusNormal"/>
        <w:ind w:firstLine="540"/>
        <w:jc w:val="both"/>
      </w:pPr>
      <w:r>
        <w:t xml:space="preserve">96. Предметом внеплановой выездной проверки соискателя лицензии или лицензиата являются соответствие помещений, зданий, сооружений, технических средств, оборудования, иных объектов, которые предполагается использовать при осуществлении лицензируемого вида деятельности, и сведения, содержащиеся в представленных лицензиатом заявлении и документах, лицензионным требованиям, установленным в соответствии с положениями </w:t>
      </w:r>
      <w:hyperlink r:id="rId83" w:history="1">
        <w:r>
          <w:rPr>
            <w:color w:val="0000FF"/>
          </w:rPr>
          <w:t>статей 2</w:t>
        </w:r>
      </w:hyperlink>
      <w:r>
        <w:t xml:space="preserve">, </w:t>
      </w:r>
      <w:hyperlink r:id="rId84" w:history="1">
        <w:r>
          <w:rPr>
            <w:color w:val="0000FF"/>
          </w:rPr>
          <w:t>8</w:t>
        </w:r>
      </w:hyperlink>
      <w:r>
        <w:t xml:space="preserve">, </w:t>
      </w:r>
      <w:hyperlink r:id="rId85" w:history="1">
        <w:r>
          <w:rPr>
            <w:color w:val="0000FF"/>
          </w:rPr>
          <w:t>9</w:t>
        </w:r>
      </w:hyperlink>
      <w:r>
        <w:t xml:space="preserve">, </w:t>
      </w:r>
      <w:hyperlink r:id="rId86" w:history="1">
        <w:r>
          <w:rPr>
            <w:color w:val="0000FF"/>
          </w:rPr>
          <w:t>10.1</w:t>
        </w:r>
      </w:hyperlink>
      <w:r>
        <w:t xml:space="preserve">, </w:t>
      </w:r>
      <w:hyperlink r:id="rId87" w:history="1">
        <w:r>
          <w:rPr>
            <w:color w:val="0000FF"/>
          </w:rPr>
          <w:t>11</w:t>
        </w:r>
      </w:hyperlink>
      <w:r>
        <w:t xml:space="preserve">, </w:t>
      </w:r>
      <w:hyperlink r:id="rId88" w:history="1">
        <w:r>
          <w:rPr>
            <w:color w:val="0000FF"/>
          </w:rPr>
          <w:t>16</w:t>
        </w:r>
      </w:hyperlink>
      <w:r>
        <w:t xml:space="preserve">, </w:t>
      </w:r>
      <w:hyperlink r:id="rId89" w:history="1">
        <w:r>
          <w:rPr>
            <w:color w:val="0000FF"/>
          </w:rPr>
          <w:t>19</w:t>
        </w:r>
      </w:hyperlink>
      <w:r>
        <w:t xml:space="preserve">, </w:t>
      </w:r>
      <w:hyperlink r:id="rId90" w:history="1">
        <w:r>
          <w:rPr>
            <w:color w:val="0000FF"/>
          </w:rPr>
          <w:t>20</w:t>
        </w:r>
      </w:hyperlink>
      <w:r>
        <w:t xml:space="preserve">, </w:t>
      </w:r>
      <w:hyperlink r:id="rId91" w:history="1">
        <w:r>
          <w:rPr>
            <w:color w:val="0000FF"/>
          </w:rPr>
          <w:t>25</w:t>
        </w:r>
      </w:hyperlink>
      <w:r>
        <w:t xml:space="preserve"> и </w:t>
      </w:r>
      <w:hyperlink r:id="rId92" w:history="1">
        <w:r>
          <w:rPr>
            <w:color w:val="0000FF"/>
          </w:rPr>
          <w:t>26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в части требований, установленных для розничной продажи алкогольной продукции.</w:t>
      </w:r>
    </w:p>
    <w:p w:rsidR="00EF7000" w:rsidRDefault="00EF7000">
      <w:pPr>
        <w:pStyle w:val="ConsPlusNormal"/>
        <w:ind w:firstLine="540"/>
        <w:jc w:val="both"/>
      </w:pPr>
      <w:r>
        <w:t>В процессе внеплановой выездной проверки специалист (специалисты) Министерства, уполномоченный (уполномоченные) на ее проведение, проверяет (проверяют):</w:t>
      </w:r>
    </w:p>
    <w:p w:rsidR="00EF7000" w:rsidRDefault="00EF7000">
      <w:pPr>
        <w:pStyle w:val="ConsPlusNormal"/>
        <w:ind w:firstLine="540"/>
        <w:jc w:val="both"/>
      </w:pPr>
      <w:r>
        <w:t>1) Нахождение торговых объектов и складских помещений, планируемых для использования при осуществлении розничной продажи алкогольной продукции, за пределами:</w:t>
      </w:r>
    </w:p>
    <w:p w:rsidR="00EF7000" w:rsidRDefault="00EF7000">
      <w:pPr>
        <w:pStyle w:val="ConsPlusNormal"/>
        <w:ind w:firstLine="540"/>
        <w:jc w:val="both"/>
      </w:pPr>
      <w:r>
        <w:t>детских, образовательных, медицинских организаций, объектов спорта и прилегающих к ним территорий;</w:t>
      </w:r>
    </w:p>
    <w:p w:rsidR="00EF7000" w:rsidRDefault="00EF7000">
      <w:pPr>
        <w:pStyle w:val="ConsPlusNormal"/>
        <w:ind w:firstLine="540"/>
        <w:jc w:val="both"/>
      </w:pPr>
      <w:r>
        <w:t>организаций культуры, за исключением розничной продажи алкогольной продукции, осуществляемой лицензиатом, при оказании ими услуг общественного питания;</w:t>
      </w:r>
    </w:p>
    <w:p w:rsidR="00EF7000" w:rsidRDefault="00EF7000">
      <w:pPr>
        <w:pStyle w:val="ConsPlusNormal"/>
        <w:ind w:firstLine="540"/>
        <w:jc w:val="both"/>
      </w:pPr>
      <w:r>
        <w:t>всех видов общественного транспорта (транспорта общего пользования) городского и пригородного сообщения, остановочных пунктов его движения, автозаправочных станций;</w:t>
      </w:r>
    </w:p>
    <w:p w:rsidR="00EF7000" w:rsidRDefault="00EF7000">
      <w:pPr>
        <w:pStyle w:val="ConsPlusNormal"/>
        <w:ind w:firstLine="540"/>
        <w:jc w:val="both"/>
      </w:pPr>
      <w:r>
        <w:t xml:space="preserve">мест массового скопления граждан и мест нахождения источников повышенной опасности, определенных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КБР от 17.07.2013 N 208-ПП "Об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в Кабардино-Балкарской Республике" (далее - Правила), а также прилегающих к ним территорий (требование не распространяется на розничную продажу алкогольной продукции с содержанием этилового спирта не более чем 16,5 процента объема готовой продукции, осуществляемую организациями, при оказании этими организациями услуг общественного питания, а также на розничную продажу алкогольной продукции, осуществляемую магазинами беспошлинной торговли);</w:t>
      </w:r>
    </w:p>
    <w:p w:rsidR="00EF7000" w:rsidRDefault="00EF7000">
      <w:pPr>
        <w:pStyle w:val="ConsPlusNormal"/>
        <w:ind w:firstLine="540"/>
        <w:jc w:val="both"/>
      </w:pPr>
      <w:r>
        <w:t>объектов военного назначения и прилегающих к ним территорий;</w:t>
      </w:r>
    </w:p>
    <w:p w:rsidR="00EF7000" w:rsidRDefault="00EF7000">
      <w:pPr>
        <w:pStyle w:val="ConsPlusNormal"/>
        <w:ind w:firstLine="540"/>
        <w:jc w:val="both"/>
      </w:pPr>
      <w:r>
        <w:t>нестационарных торговых объектов (требование не распространяется на розничную продажу алкогольной продукции с содержанием этилового спирта не более чем 16,5 процента объема готовой продукции, осуществляемую организациями, при оказании этими организациями услуг общественного питания, а также на розничную продажу алкогольной продукции, осуществляемую магазинами беспошлинной торговли).</w:t>
      </w:r>
    </w:p>
    <w:p w:rsidR="00EF7000" w:rsidRDefault="00EF7000">
      <w:pPr>
        <w:pStyle w:val="ConsPlusNormal"/>
        <w:ind w:firstLine="540"/>
        <w:jc w:val="both"/>
      </w:pPr>
      <w:r>
        <w:t>2) Наличие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стационарных торговых объектов и складских помещений общей площадью не менее 50 квадратных метров, а также контрольно-кассовой техники (в случае нахождения помещений, зданий, сооружений, которые предполагается использовать при осуществлении лицензируемого вида деятельности, в городских поселениях).</w:t>
      </w:r>
    </w:p>
    <w:p w:rsidR="00EF7000" w:rsidRDefault="00EF7000">
      <w:pPr>
        <w:pStyle w:val="ConsPlusNormal"/>
        <w:ind w:firstLine="540"/>
        <w:jc w:val="both"/>
      </w:pPr>
      <w:r>
        <w:t xml:space="preserve">3) Наличие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стационарных торговых объектов и складских помещений общей площадью не менее 25 квадратных метров, а также контрольно-кассовой техники, если иное не установлено федеральным законом (в соответствии с </w:t>
      </w:r>
      <w:hyperlink r:id="rId94" w:history="1">
        <w:r>
          <w:rPr>
            <w:color w:val="0000FF"/>
          </w:rPr>
          <w:t>пунктом 6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продукции"), (в случае нахождения помещений, зданий, сооружений, которые предполагается использовать при осуществлении лицензируемого вида деятельности, в сельских поселениях).</w:t>
      </w:r>
    </w:p>
    <w:p w:rsidR="00EF7000" w:rsidRDefault="00EF7000">
      <w:pPr>
        <w:pStyle w:val="ConsPlusNormal"/>
        <w:ind w:firstLine="540"/>
        <w:jc w:val="both"/>
      </w:pPr>
      <w:r>
        <w:lastRenderedPageBreak/>
        <w:t xml:space="preserve">В соответствии с </w:t>
      </w:r>
      <w:hyperlink r:id="rId95" w:history="1">
        <w:r>
          <w:rPr>
            <w:color w:val="0000FF"/>
          </w:rPr>
          <w:t>пунктом 4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к прилегающим территориям относятся земельные участки, которые непосредственно прилегают к зданиям, строениям, сооружениям и границы которых определяются решениями органов местного самоуправления в порядке, установленном </w:t>
      </w:r>
      <w:hyperlink r:id="rId96" w:history="1">
        <w:r>
          <w:rPr>
            <w:color w:val="0000FF"/>
          </w:rPr>
          <w:t>Правилами</w:t>
        </w:r>
      </w:hyperlink>
      <w:r>
        <w:t>.</w:t>
      </w:r>
    </w:p>
    <w:p w:rsidR="00EF7000" w:rsidRDefault="00EF7000">
      <w:pPr>
        <w:pStyle w:val="ConsPlusNormal"/>
        <w:ind w:firstLine="540"/>
        <w:jc w:val="both"/>
      </w:pPr>
      <w:r>
        <w:t>Информация о решениях об определении границ прилегающих территорий, принятых органами местного самоуправления, а также прилагаемые к указанным решениям схемы границ прилегающих территорий для каждой организации и (или) объекта, на которых не допускается розничная продажа алкогольной продукции, размещаются на официальном сайте Министерства промышленности и торговли КБР в информационно-телекоммуникационной сети "Интернет" по адресу - www.minpromtorg-kbr.ru.</w:t>
      </w:r>
    </w:p>
    <w:p w:rsidR="00EF7000" w:rsidRDefault="00EF7000">
      <w:pPr>
        <w:pStyle w:val="ConsPlusNormal"/>
        <w:ind w:firstLine="540"/>
        <w:jc w:val="both"/>
      </w:pPr>
      <w:r>
        <w:t xml:space="preserve">97. В соответствии с </w:t>
      </w:r>
      <w:hyperlink r:id="rId97" w:history="1">
        <w:r>
          <w:rPr>
            <w:color w:val="0000FF"/>
          </w:rPr>
          <w:t>пунктом 12 статьи 23.2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срок проведения внеплановой выездной проверки составляет не более чем двадцать рабочих дней с даты начала ее проведения. Указанный срок продлевается в случае необходимости проведения связанных с оценкой результатов проверок экспертиз, исследований, испытаний, расследований, осуществления перевода на русский язык документов, представленных на иностранном языке проверяемым лицом, и других необходимых мероприятий, без которых невозможно оценить соответствие деятельности проверяемого лица обязательным требованиям. При этом общий срок проведения проверки не может превышать сорок рабочих дней.</w:t>
      </w:r>
    </w:p>
    <w:p w:rsidR="00EF7000" w:rsidRDefault="00EF7000">
      <w:pPr>
        <w:pStyle w:val="ConsPlusNormal"/>
        <w:ind w:firstLine="540"/>
        <w:jc w:val="both"/>
      </w:pPr>
      <w:r>
        <w:t>98. Специалист Министерства, проводящий проверку, непосредственно после завершения проверки:</w:t>
      </w:r>
    </w:p>
    <w:p w:rsidR="00EF7000" w:rsidRDefault="00EF7000">
      <w:pPr>
        <w:pStyle w:val="ConsPlusNormal"/>
        <w:ind w:firstLine="540"/>
        <w:jc w:val="both"/>
      </w:pPr>
      <w:r>
        <w:t xml:space="preserve">1) Составляет акт проверки органом государственного контроля юридического лица в соответствии с </w:t>
      </w:r>
      <w:hyperlink r:id="rId98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F7000" w:rsidRDefault="00EF7000">
      <w:pPr>
        <w:pStyle w:val="ConsPlusNormal"/>
        <w:ind w:firstLine="540"/>
        <w:jc w:val="both"/>
      </w:pPr>
      <w:r>
        <w:t>Акт проверки органом государственного контроля юридического лица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лицензиата (соискателя лицензии) под расписку об ознакомлении либо об отказе в ознакомлении с актом проверки.</w:t>
      </w:r>
    </w:p>
    <w:p w:rsidR="00EF7000" w:rsidRDefault="00EF7000">
      <w:pPr>
        <w:pStyle w:val="ConsPlusNormal"/>
        <w:ind w:firstLine="540"/>
        <w:jc w:val="both"/>
      </w:pPr>
      <w:r>
        <w:t>В случае отсутствия руководителя, иного должностного лица или уполномоченного представителя лицензиата (соискателя лицензии), а также в случае отказа проверяемого лица дать расписку об ознакомлении либо об отказе в ознакомлении с актом проверки, специалист Министерства, проводящий проверку, на следующий день после составления акта проверки передает один его экземпляр в отдел государственной службы, кадров, противодействия коррупции и делопроизводства Министерства промышленности и торговли КБР (далее - отдел делопроизводства). Специалист отдела делопроизводства в день поступления акта проверки направляет его в адрес лицензиата (соискателя лицензии) заказным почтовым отправлением с уведомлением о вручении, которое приобщается к экземпляру акта проверки, находящемуся в лицензирующем органе.</w:t>
      </w:r>
    </w:p>
    <w:p w:rsidR="00EF7000" w:rsidRDefault="00EF7000">
      <w:pPr>
        <w:pStyle w:val="ConsPlusNormal"/>
        <w:ind w:firstLine="540"/>
        <w:jc w:val="both"/>
      </w:pPr>
      <w:r>
        <w:t>К акту проверки органом государственного контроля юридического лица прилагаются (при наличии) документы, подтверждающие результаты проверки (замечания, объяснения).</w:t>
      </w:r>
    </w:p>
    <w:p w:rsidR="00EF7000" w:rsidRDefault="00EF7000">
      <w:pPr>
        <w:pStyle w:val="ConsPlusNormal"/>
        <w:ind w:firstLine="540"/>
        <w:jc w:val="both"/>
      </w:pPr>
      <w:r>
        <w:t>Акт проверки не позднее следующего рабочего дня со дня окончания проверки, указанного в приказе о проведении внеплановой выездной проверки, направляется специалистом Министерства, проводившим проверку, в отдел лицензирования и контроля Министерства промышленности и торговли КБР для приобщения к лицензионному делу.</w:t>
      </w:r>
    </w:p>
    <w:p w:rsidR="00EF7000" w:rsidRDefault="00EF7000">
      <w:pPr>
        <w:pStyle w:val="ConsPlusNormal"/>
        <w:ind w:firstLine="540"/>
        <w:jc w:val="both"/>
      </w:pPr>
      <w:r>
        <w:t xml:space="preserve">2) Осуществляет запись о проведенной проверке, содержащую сведения о наименовании органа государственного контроля (надзора),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 в журнале учета проверок должностными лицами органа </w:t>
      </w:r>
      <w:r>
        <w:lastRenderedPageBreak/>
        <w:t>государственного контроля (надзора) с указанием фамилии, имени, отчества и должности должностного лица или должностных лиц, проводящих проверку, заверяя ее своей подписью. При отсутствии журнала учета проверок должностное лицо отдела, ответственное за проведение проверки, в акте проверки делает соответствующую запись.</w:t>
      </w:r>
    </w:p>
    <w:p w:rsidR="00EF7000" w:rsidRDefault="00EF7000">
      <w:pPr>
        <w:pStyle w:val="ConsPlusNormal"/>
        <w:ind w:firstLine="540"/>
        <w:jc w:val="both"/>
      </w:pPr>
      <w:r>
        <w:t xml:space="preserve">99. В соответствии с </w:t>
      </w:r>
      <w:hyperlink r:id="rId99" w:history="1">
        <w:r>
          <w:rPr>
            <w:color w:val="0000FF"/>
          </w:rPr>
          <w:t>пунктом 14 статьи 23.2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для фиксации информации, получаемой в ходе проведения выездных проверок, могут осуществляться звукозапись, фото- и видеосъемка, о чем делается отметка в акте проверки органом государственного контроля юридического лица.</w:t>
      </w:r>
    </w:p>
    <w:p w:rsidR="00EF7000" w:rsidRDefault="00EF7000">
      <w:pPr>
        <w:pStyle w:val="ConsPlusNormal"/>
        <w:ind w:firstLine="540"/>
        <w:jc w:val="both"/>
      </w:pPr>
      <w:r>
        <w:t>100. Результатом исполнения административной процедуры является составление акта внеплановой выездной проверки.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Оформление результатов экспертизы документов,</w:t>
      </w:r>
    </w:p>
    <w:p w:rsidR="00EF7000" w:rsidRDefault="00EF7000">
      <w:pPr>
        <w:pStyle w:val="ConsPlusNormal"/>
        <w:jc w:val="center"/>
      </w:pPr>
      <w:r>
        <w:t>необходимых для предоставления государственной услуги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bookmarkStart w:id="26" w:name="P414"/>
      <w:bookmarkEnd w:id="26"/>
      <w:r>
        <w:t xml:space="preserve">101. Основанием для начала административной процедуры является наличие у специалиста, уполномоченного на проведение экспертизы, документов: лицензионного дела заявителя, акта документарной проверки, акта внеплановой выездной проверки (при ее проведении), ответов по межведомственным запросам, направленным и полученным лицензирующим органом в установленном порядке, копии приказа лицензирующего органа о продлении срока рассмотрения документов заявителя в случае, указанном в </w:t>
      </w:r>
      <w:hyperlink w:anchor="P141" w:history="1">
        <w:r>
          <w:rPr>
            <w:color w:val="0000FF"/>
          </w:rPr>
          <w:t>пункте 31</w:t>
        </w:r>
      </w:hyperlink>
      <w:r>
        <w:t xml:space="preserve"> настоящего Административного регламента.</w:t>
      </w:r>
    </w:p>
    <w:p w:rsidR="00EF7000" w:rsidRDefault="00EF7000">
      <w:pPr>
        <w:pStyle w:val="ConsPlusNormal"/>
        <w:ind w:firstLine="540"/>
        <w:jc w:val="both"/>
      </w:pPr>
      <w:r>
        <w:t xml:space="preserve">102. По результатам рассмотрения документов, указанных в </w:t>
      </w:r>
      <w:hyperlink w:anchor="P414" w:history="1">
        <w:r>
          <w:rPr>
            <w:color w:val="0000FF"/>
          </w:rPr>
          <w:t>пункте 101</w:t>
        </w:r>
      </w:hyperlink>
      <w:r>
        <w:t xml:space="preserve"> настоящего Административного регламента, специалист Министерства, уполномоченный на проведение экспертизы, готовит заключение, на основании которого принимается решение о предоставлении государственной услуги или об отказе в ее предоставлении. Заключение подписывается специалистом Министерства, уполномоченным на проведение экспертизы, начальником отдела лицензирования и контроля Министерства промышленности и торговли КБР (лицом, его замещающим).</w:t>
      </w:r>
    </w:p>
    <w:p w:rsidR="00EF7000" w:rsidRDefault="00EF7000">
      <w:pPr>
        <w:pStyle w:val="ConsPlusNormal"/>
        <w:ind w:firstLine="540"/>
        <w:jc w:val="both"/>
      </w:pPr>
      <w:r>
        <w:t xml:space="preserve">Заключение экспертизы документов, необходимых для предоставления государственной услуги, содержит выводы об отсутствии (наличии) оснований для отказа в выдаче (переоформлении, продлении срока действия) лицензии, предусмотренных </w:t>
      </w:r>
      <w:hyperlink w:anchor="P230" w:history="1">
        <w:r>
          <w:rPr>
            <w:color w:val="0000FF"/>
          </w:rPr>
          <w:t>пунктом 52</w:t>
        </w:r>
      </w:hyperlink>
      <w:r>
        <w:t xml:space="preserve"> настоящего Административного регламента.</w:t>
      </w:r>
    </w:p>
    <w:p w:rsidR="00EF7000" w:rsidRDefault="00EF7000">
      <w:pPr>
        <w:pStyle w:val="ConsPlusNormal"/>
        <w:ind w:firstLine="540"/>
        <w:jc w:val="both"/>
      </w:pPr>
      <w:r>
        <w:t>Заключение экспертизы документов, необходимых для предоставления государственной услуги, приобщается к лицензионному делу заявителя.</w:t>
      </w:r>
    </w:p>
    <w:p w:rsidR="00EF7000" w:rsidRDefault="00EF7000">
      <w:pPr>
        <w:pStyle w:val="ConsPlusNormal"/>
        <w:ind w:firstLine="540"/>
        <w:jc w:val="both"/>
      </w:pPr>
      <w:r>
        <w:t>103. Максимальный срок выполнения административной процедуры составляет 3 рабочих дня.</w:t>
      </w:r>
    </w:p>
    <w:p w:rsidR="00EF7000" w:rsidRDefault="00EF7000">
      <w:pPr>
        <w:pStyle w:val="ConsPlusNormal"/>
        <w:ind w:firstLine="540"/>
        <w:jc w:val="both"/>
      </w:pPr>
      <w:r>
        <w:t>104. Результатом административной процедуры является подготовка заключения экспертизы документов, необходимых для предоставления государственной услуги.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Оформление лицензии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 xml:space="preserve">105. Основанием для начала административной процедуры является подготовка заключения экспертизы документов, необходимых для предоставления государственной услуги, содержащего выводы об отсутствии оснований для отказа в выдаче (переоформлении, продлении срока действия) лицензии, предусмотренных </w:t>
      </w:r>
      <w:hyperlink w:anchor="P230" w:history="1">
        <w:r>
          <w:rPr>
            <w:color w:val="0000FF"/>
          </w:rPr>
          <w:t>пунктом 52</w:t>
        </w:r>
      </w:hyperlink>
      <w:r>
        <w:t xml:space="preserve"> настоящего Административного регламента.</w:t>
      </w:r>
    </w:p>
    <w:p w:rsidR="00EF7000" w:rsidRDefault="00EF7000">
      <w:pPr>
        <w:pStyle w:val="ConsPlusNormal"/>
        <w:ind w:firstLine="540"/>
        <w:jc w:val="both"/>
      </w:pPr>
      <w:bookmarkStart w:id="27" w:name="P424"/>
      <w:bookmarkEnd w:id="27"/>
      <w:r>
        <w:t>106. Решение лицензирующего органа о выдаче (переоформлении, продлении срока действия) лицензии оформляется в форме приказа Министерства промышленности и торговли Кабардино-Балкарской Республики.</w:t>
      </w:r>
    </w:p>
    <w:p w:rsidR="00EF7000" w:rsidRDefault="00EF7000">
      <w:pPr>
        <w:pStyle w:val="ConsPlusNormal"/>
        <w:ind w:firstLine="540"/>
        <w:jc w:val="both"/>
      </w:pPr>
      <w:r>
        <w:t xml:space="preserve">107. Специалист Министерства готовит проект приказа Министерства промышленности и торговли Кабардино-Балкарской Республики о выдаче (переоформлении, продлении срока действия) лицензии на розничную продажу алкогольной продукции, согласовывает его в течение двух календарных дней с начальником отдела делопроизводства, начальником отдела лицензирования и контроля Министерства промышленности и торговли КБР (лицом, его </w:t>
      </w:r>
      <w:r>
        <w:lastRenderedPageBreak/>
        <w:t>замещающим), заместителем министра промышленности и торговли КБР, курирующим вопросы лицензирования розничной продажи алкогольной продукции (лицом, его замещающим), и представляет на подпись министру промышленности и торговли КБР, который подписывает его в течение одного календарного дня со дня его получения. В случае отсутствия министра промышленности и торговли КБР приказ подписывает заместитель министра промышленности и торговли КБР, курирующий вопросы лицензирования розничной продажи алкогольной продукции.</w:t>
      </w:r>
    </w:p>
    <w:p w:rsidR="00EF7000" w:rsidRDefault="00EF7000">
      <w:pPr>
        <w:pStyle w:val="ConsPlusNormal"/>
        <w:ind w:firstLine="540"/>
        <w:jc w:val="both"/>
      </w:pPr>
      <w:r>
        <w:t>К проекту приказа прилагаются лицензионное дело и следующие документы:</w:t>
      </w:r>
    </w:p>
    <w:p w:rsidR="00EF7000" w:rsidRDefault="00EF7000">
      <w:pPr>
        <w:pStyle w:val="ConsPlusNormal"/>
        <w:ind w:firstLine="540"/>
        <w:jc w:val="both"/>
      </w:pPr>
      <w:r>
        <w:t>запрос лицензирующего органа в налоговый орган о предоставлении сведений о наличии (отсутствии) у заявителя задолженности по уплате налогов, сборов, а также пеней и штрафов за нарушение законодательства Российской Федерации о налогах и сборах;</w:t>
      </w:r>
    </w:p>
    <w:p w:rsidR="00EF7000" w:rsidRDefault="00EF7000">
      <w:pPr>
        <w:pStyle w:val="ConsPlusNormal"/>
        <w:ind w:firstLine="540"/>
        <w:jc w:val="both"/>
      </w:pPr>
      <w:r>
        <w:t>сведения о наличии (отсутствии) у заявителя задолженности по уплате налогов, сборов, а также пеней и штрафов за нарушение законодательства Российской Федерации о налогах и сборах, полученные лицензирующим органом от налогового органа;</w:t>
      </w:r>
    </w:p>
    <w:p w:rsidR="00EF7000" w:rsidRDefault="00EF7000">
      <w:pPr>
        <w:pStyle w:val="ConsPlusNormal"/>
        <w:ind w:firstLine="540"/>
        <w:jc w:val="both"/>
      </w:pPr>
      <w:r>
        <w:t>копия приказа о проведении документарной проверки заявителя;</w:t>
      </w:r>
    </w:p>
    <w:p w:rsidR="00EF7000" w:rsidRDefault="00EF7000">
      <w:pPr>
        <w:pStyle w:val="ConsPlusNormal"/>
        <w:ind w:firstLine="540"/>
        <w:jc w:val="both"/>
      </w:pPr>
      <w:r>
        <w:t>акт документарной проверки заявителя;</w:t>
      </w:r>
    </w:p>
    <w:p w:rsidR="00EF7000" w:rsidRDefault="00EF7000">
      <w:pPr>
        <w:pStyle w:val="ConsPlusNormal"/>
        <w:ind w:firstLine="540"/>
        <w:jc w:val="both"/>
      </w:pPr>
      <w:r>
        <w:t>копия приказа о проведении внеплановой выездной проверки заявителя;</w:t>
      </w:r>
    </w:p>
    <w:p w:rsidR="00EF7000" w:rsidRDefault="00EF7000">
      <w:pPr>
        <w:pStyle w:val="ConsPlusNormal"/>
        <w:ind w:firstLine="540"/>
        <w:jc w:val="both"/>
      </w:pPr>
      <w:r>
        <w:t>акт выездной внеплановой проверки заявителя;</w:t>
      </w:r>
    </w:p>
    <w:p w:rsidR="00EF7000" w:rsidRDefault="00EF7000">
      <w:pPr>
        <w:pStyle w:val="ConsPlusNormal"/>
        <w:ind w:firstLine="540"/>
        <w:jc w:val="both"/>
      </w:pPr>
      <w:r>
        <w:t>заключение экспертизы документов, необходимых для предоставления государственной услуги.</w:t>
      </w:r>
    </w:p>
    <w:p w:rsidR="00EF7000" w:rsidRDefault="00EF7000">
      <w:pPr>
        <w:pStyle w:val="ConsPlusNormal"/>
        <w:ind w:firstLine="540"/>
        <w:jc w:val="both"/>
      </w:pPr>
      <w:r>
        <w:t>108. Решение о выдаче (переоформлении, продлении срока действия) лицензии в течение трех рабочих дней со дня его принятия доводится до сведения заявителя в письменной форме.</w:t>
      </w:r>
    </w:p>
    <w:p w:rsidR="00EF7000" w:rsidRDefault="00EF7000">
      <w:pPr>
        <w:pStyle w:val="ConsPlusNormal"/>
        <w:ind w:firstLine="540"/>
        <w:jc w:val="both"/>
      </w:pPr>
      <w:r>
        <w:t>В случае если в заявлении о выдаче лицензии, о переоформлении лицензии, о продлении срока действия лицензии указано на необходимость направления соответствующего решения в форме электронного документа, лицензирующий орган направляет заявителю соответствующее решение в форме электронного документа на электронный адрес заявителя, указанный в заявлении организации.</w:t>
      </w:r>
    </w:p>
    <w:p w:rsidR="00EF7000" w:rsidRDefault="00EF7000">
      <w:pPr>
        <w:pStyle w:val="ConsPlusNormal"/>
        <w:ind w:firstLine="540"/>
        <w:jc w:val="both"/>
      </w:pPr>
      <w:r>
        <w:t>109. Лицензия выдается на срок, указанный лицензиатом, но не более чем на пять лет. В лицензии указываются наименование лицензирующего органа, полное и (или) сокращенное наименование и организационно-правовая форма организации, место ее нахождения, адрес ее электронной почты, по которому лицензирующий орган осуществляет переписку, направление решений, извещений, уведомлений с использованием электронной подписи, места нахождения ее обособленных подразделений (независимо от того, отражено или не отражено их создание в учредительных и иных организационно-распорядительных документах организации, и от полномочий, которыми наделяются указанные подразделения), осуществляющих лицензируемые виды деятельности, лицензируемый вид деятельности, срок действия лицензии, ее номер и дата ее выдачи. Указанный перечень сведений является исчерпывающим.</w:t>
      </w:r>
    </w:p>
    <w:p w:rsidR="00EF7000" w:rsidRDefault="00EF7000">
      <w:pPr>
        <w:pStyle w:val="ConsPlusNormal"/>
        <w:ind w:firstLine="540"/>
        <w:jc w:val="both"/>
      </w:pPr>
      <w:r>
        <w:t xml:space="preserve">Форма лицензии утверждена </w:t>
      </w:r>
      <w:hyperlink r:id="rId100" w:history="1">
        <w:r>
          <w:rPr>
            <w:color w:val="0000FF"/>
          </w:rPr>
          <w:t>приказом</w:t>
        </w:r>
      </w:hyperlink>
      <w:r>
        <w:t xml:space="preserve"> Федеральной службы по регулированию алкогольного рынка от 3 сентября 2012 г. N 245 "О форме лицензии на производство и оборот этилового спирта, алкогольной и спиртосодержащей продукции" ("Российская газета", N 277, 30.11.2012).</w:t>
      </w:r>
    </w:p>
    <w:p w:rsidR="00EF7000" w:rsidRDefault="00EF7000">
      <w:pPr>
        <w:pStyle w:val="ConsPlusNormal"/>
        <w:ind w:firstLine="540"/>
        <w:jc w:val="both"/>
      </w:pPr>
      <w:r>
        <w:t xml:space="preserve">110. В соответствии с приказом, предусмотренным </w:t>
      </w:r>
      <w:hyperlink w:anchor="P424" w:history="1">
        <w:r>
          <w:rPr>
            <w:color w:val="0000FF"/>
          </w:rPr>
          <w:t>пунктом 106</w:t>
        </w:r>
      </w:hyperlink>
      <w:r>
        <w:t xml:space="preserve"> настоящего Административного регламента, специалист Министерства передает заполненный бланк лицензии министру промышленности и торговли КБР (заместителю министра промышленности и торговли КБР, на которого приказом возложено временное исполнение обязанностей министра промышленности и торговли КБР в случае отсутствия министра) для подписания и проставления на бланке лицензии оттиска печати лицензирующего органа с приложением лицензионного дела и заключения экспертизы документов, необходимых для предоставления государственной услуги.</w:t>
      </w:r>
    </w:p>
    <w:p w:rsidR="00EF7000" w:rsidRDefault="00EF7000">
      <w:pPr>
        <w:pStyle w:val="ConsPlusNormal"/>
        <w:ind w:firstLine="540"/>
        <w:jc w:val="both"/>
      </w:pPr>
      <w:r>
        <w:t>111. Максимальный срок выполнения административной процедуры - 5 рабочих дней.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Выдача (переоформление, продление срока действия) лицензии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 xml:space="preserve">112. Специалист Министерства сообщает заявителю о времени и месте получения лицензии по телефону, по электронной почте (при указании адреса электронной почты в заявлении о выдаче, переоформлении, продлении срока действия лицензии), по почте, посредством порталов </w:t>
      </w:r>
      <w:r>
        <w:lastRenderedPageBreak/>
        <w:t>государственных и муниципальных услуг (функций) (http://www.gosuslugi.ru) - в случае подачи заявления в электронной форме через указанные порталы.</w:t>
      </w:r>
    </w:p>
    <w:p w:rsidR="00EF7000" w:rsidRDefault="00EF7000">
      <w:pPr>
        <w:pStyle w:val="ConsPlusNormal"/>
        <w:ind w:firstLine="540"/>
        <w:jc w:val="both"/>
      </w:pPr>
      <w:r>
        <w:t>113. Специалист Министерства выдает лицензию непосредственно заявителю (его представителю) при предъявлении документа, удостоверяющего личность, и доверенности (в случае выдачи лицензии представителю), которая остается в распоряжении лицензирующего органа.</w:t>
      </w:r>
    </w:p>
    <w:p w:rsidR="00EF7000" w:rsidRDefault="00EF7000">
      <w:pPr>
        <w:pStyle w:val="ConsPlusNormal"/>
        <w:ind w:firstLine="540"/>
        <w:jc w:val="both"/>
      </w:pPr>
      <w:r>
        <w:t>114. Специалист Министерства знакомит заявителя (его представителя) с выдаваемой лицензией (оглашает содержание лицензии). Заявитель (его представитель) расписывается в получении лицензии в Журнале регистрации выдачи лицензий на розничную продажу алкогольной продукции и проставляет дату получения.</w:t>
      </w:r>
    </w:p>
    <w:p w:rsidR="00EF7000" w:rsidRDefault="00EF7000">
      <w:pPr>
        <w:pStyle w:val="ConsPlusNormal"/>
        <w:ind w:firstLine="540"/>
        <w:jc w:val="both"/>
      </w:pPr>
      <w:r>
        <w:t>Максимальный срок выполнения действия составляет 10 минут.</w:t>
      </w:r>
    </w:p>
    <w:p w:rsidR="00EF7000" w:rsidRDefault="00EF7000">
      <w:pPr>
        <w:pStyle w:val="ConsPlusNormal"/>
        <w:ind w:firstLine="540"/>
        <w:jc w:val="both"/>
      </w:pPr>
      <w:r>
        <w:t xml:space="preserve">115. Сведения о лицензии предоставляются лицензирующим органом в федеральный орган исполнительной власти, осуществляющий государственную регистрацию юридических лиц, в соответствии с </w:t>
      </w:r>
      <w:hyperlink r:id="rId101" w:history="1">
        <w:r>
          <w:rPr>
            <w:color w:val="0000FF"/>
          </w:rPr>
          <w:t>пунктом 4 статьи 5</w:t>
        </w:r>
      </w:hyperlink>
      <w:r>
        <w:t xml:space="preserve"> Федерального закона от 8 августа 2001 г. N 129-ФЗ "О государственной регистрации юридических лиц и индивидуальных предпринимателей" не позднее пяти рабочих дней со дня принятия соответствующего решения.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Досрочное прекращение действия лицензии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>116. Решение лицензирующего органа о досрочном прекращении действия лицензии оформляется в форме приказа и принимается на основании соответствующего заявления заявителя и ранее выданной лицензии.</w:t>
      </w:r>
    </w:p>
    <w:p w:rsidR="00EF7000" w:rsidRDefault="00EF7000">
      <w:pPr>
        <w:pStyle w:val="ConsPlusNormal"/>
        <w:ind w:firstLine="540"/>
        <w:jc w:val="both"/>
      </w:pPr>
      <w:r>
        <w:t>117. Специалист Министерства в течение двух рабочих дней со дня получения соответствующего заявления заявителя готовит проект приказа о прекращении действия лицензии, согласовывает его со специалистом Министерства, уполномоченным на проведение экспертизы, с начальником отдела лицензирования и контроля Министерства промышленности и торговли КБР (лицом, его замещающим), а также с заместителем министра промышленности и торговли КБР, курирующим вопросы лицензирования розничной продажи алкогольной продукции, и представляет министру промышленности и торговли КБР, который подписывает его в течение одного рабочего дня со дня получения. В случае отсутствия министра промышленности и торговли КБР приказ подписывает заместитель министра промышленности и торговли КБР, курирующий вопросы лицензирования розничной продажи алкогольной продукции.</w:t>
      </w:r>
    </w:p>
    <w:p w:rsidR="00EF7000" w:rsidRDefault="00EF7000">
      <w:pPr>
        <w:pStyle w:val="ConsPlusNormal"/>
        <w:ind w:firstLine="540"/>
        <w:jc w:val="both"/>
      </w:pPr>
      <w:r>
        <w:t>118. Решение о досрочном прекращении срока действия лицензии в течение трех рабочих дней со дня его принятия доводится до сведения заявителя в письменной форме.</w:t>
      </w:r>
    </w:p>
    <w:p w:rsidR="00EF7000" w:rsidRDefault="00EF7000">
      <w:pPr>
        <w:pStyle w:val="ConsPlusNormal"/>
        <w:ind w:firstLine="540"/>
        <w:jc w:val="both"/>
      </w:pPr>
      <w:r>
        <w:t>В случае если в заявлении о досрочном прекращении действия лицензии указано на необходимость направления соответствующего решения в форме электронного документа, лицензирующий орган направляет заявителю соответствующее решение в форме электронного документа на электронный адрес заявителя, указанный в заявлении организации.</w:t>
      </w:r>
    </w:p>
    <w:p w:rsidR="00EF7000" w:rsidRDefault="00EF7000">
      <w:pPr>
        <w:pStyle w:val="ConsPlusNormal"/>
        <w:ind w:firstLine="540"/>
        <w:jc w:val="both"/>
      </w:pPr>
      <w:r>
        <w:t>Максимальный срок выполнения административной процедуры - 6 рабочих дней.</w:t>
      </w:r>
    </w:p>
    <w:p w:rsidR="00EF7000" w:rsidRDefault="00EF7000">
      <w:pPr>
        <w:pStyle w:val="ConsPlusNormal"/>
        <w:ind w:firstLine="540"/>
        <w:jc w:val="both"/>
      </w:pPr>
      <w:r>
        <w:t xml:space="preserve">119. Сведения о досрочном прекращении действия лицензии представляются лицензирующим органом в федеральный орган исполнительной власти, осуществляющий государственную регистрацию юридических лиц в соответствии с </w:t>
      </w:r>
      <w:hyperlink r:id="rId102" w:history="1">
        <w:r>
          <w:rPr>
            <w:color w:val="0000FF"/>
          </w:rPr>
          <w:t>пунктом 4 статьи 5</w:t>
        </w:r>
      </w:hyperlink>
      <w:r>
        <w:t xml:space="preserve"> Федерального закона от 8 августа 2001 г. N 129-ФЗ "О государственной регистрации юридических лиц и индивидуальных предпринимателей", не позднее пяти рабочих дней со дня принятия соответствующего решения.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Отказ в выдаче, переоформлении, продлении срока</w:t>
      </w:r>
    </w:p>
    <w:p w:rsidR="00EF7000" w:rsidRDefault="00EF7000">
      <w:pPr>
        <w:pStyle w:val="ConsPlusNormal"/>
        <w:jc w:val="center"/>
      </w:pPr>
      <w:r>
        <w:t>действия лицензии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 xml:space="preserve">120. Основанием для начала административной процедуры является подготовка заключения экспертизы документов, необходимых для предоставления государственной услуги, содержащего выводы о наличии оснований для отказа в выдаче (переоформлении, продлении срока действия) лицензии, предусмотренных </w:t>
      </w:r>
      <w:hyperlink w:anchor="P230" w:history="1">
        <w:r>
          <w:rPr>
            <w:color w:val="0000FF"/>
          </w:rPr>
          <w:t>пунктом 52</w:t>
        </w:r>
      </w:hyperlink>
      <w:r>
        <w:t xml:space="preserve"> настоящего Административного регламента.</w:t>
      </w:r>
    </w:p>
    <w:p w:rsidR="00EF7000" w:rsidRDefault="00EF7000">
      <w:pPr>
        <w:pStyle w:val="ConsPlusNormal"/>
        <w:ind w:firstLine="540"/>
        <w:jc w:val="both"/>
      </w:pPr>
      <w:r>
        <w:t xml:space="preserve">121. Решение лицензирующего органа об отказе в выдаче (переоформлении, продлении </w:t>
      </w:r>
      <w:r>
        <w:lastRenderedPageBreak/>
        <w:t xml:space="preserve">срока действия) лицензии оформляется в форме приказа и принимается по основаниям, предусмотренным </w:t>
      </w:r>
      <w:hyperlink w:anchor="P230" w:history="1">
        <w:r>
          <w:rPr>
            <w:color w:val="0000FF"/>
          </w:rPr>
          <w:t>пунктом 52</w:t>
        </w:r>
      </w:hyperlink>
      <w:r>
        <w:t xml:space="preserve"> настоящего Административного регламента.</w:t>
      </w:r>
    </w:p>
    <w:p w:rsidR="00EF7000" w:rsidRDefault="00EF7000">
      <w:pPr>
        <w:pStyle w:val="ConsPlusNormal"/>
        <w:ind w:firstLine="540"/>
        <w:jc w:val="both"/>
      </w:pPr>
      <w:r>
        <w:t>122. Специалист Министерства готовит проект приказа об отказе в выдаче (переоформлении, продлении срока действия) лицензии, согласовывает в течение двух календарных дней его с начальником отдела государственной службы, кадров, противодействия коррупции и делопроизводства Министерства, начальником отдела лицензирования и контроля Министерства промышленности и торговли КБР (лицом, его замещающим), а также с заместителем министра промышленности и торговли КБР, курирующим вопросы лицензирования розничной продажи алкогольной продукции (лицом, его замещающим), и представляет министру промышленности и торговли КБР, который подписывает его в течение одного календарного дня со дня получения. В случае отсутствия министра приказ подписывает заместитель министра промышленности и торговли КБР, курирующий вопросы лицензирования розничной продажи алкогольной продукции (лицо, его замещающее).</w:t>
      </w:r>
    </w:p>
    <w:p w:rsidR="00EF7000" w:rsidRDefault="00EF7000">
      <w:pPr>
        <w:pStyle w:val="ConsPlusNormal"/>
        <w:ind w:firstLine="540"/>
        <w:jc w:val="both"/>
      </w:pPr>
      <w:r>
        <w:t>К проекту приказа прилагается лицензионное дело и следующие документы: запрос лицензирующего органа в налоговый орган о предоставлении сведений о наличии (отсутствии) у заявителя задолженности по уплате налогов, сборов, а также пеней и штрафов за нарушение законодательства Российской Федерации о налогах и сборах;</w:t>
      </w:r>
    </w:p>
    <w:p w:rsidR="00EF7000" w:rsidRDefault="00EF7000">
      <w:pPr>
        <w:pStyle w:val="ConsPlusNormal"/>
        <w:ind w:firstLine="540"/>
        <w:jc w:val="both"/>
      </w:pPr>
      <w:r>
        <w:t>сведения о наличии (отсутствии) у заявителя задолженности по уплате налогов, сборов, а также пеней и штрафов за нарушение законодательства Российской Федерации о налогах и сборах, полученные лицензирующим органом от налогового органа;</w:t>
      </w:r>
    </w:p>
    <w:p w:rsidR="00EF7000" w:rsidRDefault="00EF7000">
      <w:pPr>
        <w:pStyle w:val="ConsPlusNormal"/>
        <w:ind w:firstLine="540"/>
        <w:jc w:val="both"/>
      </w:pPr>
      <w:r>
        <w:t>копия приказа о проведении документарной проверки заявителя;</w:t>
      </w:r>
    </w:p>
    <w:p w:rsidR="00EF7000" w:rsidRDefault="00EF7000">
      <w:pPr>
        <w:pStyle w:val="ConsPlusNormal"/>
        <w:ind w:firstLine="540"/>
        <w:jc w:val="both"/>
      </w:pPr>
      <w:r>
        <w:t>акт документарной проверки заявителя;</w:t>
      </w:r>
    </w:p>
    <w:p w:rsidR="00EF7000" w:rsidRDefault="00EF7000">
      <w:pPr>
        <w:pStyle w:val="ConsPlusNormal"/>
        <w:ind w:firstLine="540"/>
        <w:jc w:val="both"/>
      </w:pPr>
      <w:r>
        <w:t>копия приказа о проведении внеплановой выездной проверки заявителя;</w:t>
      </w:r>
    </w:p>
    <w:p w:rsidR="00EF7000" w:rsidRDefault="00EF7000">
      <w:pPr>
        <w:pStyle w:val="ConsPlusNormal"/>
        <w:ind w:firstLine="540"/>
        <w:jc w:val="both"/>
      </w:pPr>
      <w:r>
        <w:t>акт выездной внеплановой проверки заявителя;</w:t>
      </w:r>
    </w:p>
    <w:p w:rsidR="00EF7000" w:rsidRDefault="00EF7000">
      <w:pPr>
        <w:pStyle w:val="ConsPlusNormal"/>
        <w:ind w:firstLine="540"/>
        <w:jc w:val="both"/>
      </w:pPr>
      <w:r>
        <w:t>заключение экспертизы документов, необходимых для предоставления государственной услуги.</w:t>
      </w:r>
    </w:p>
    <w:p w:rsidR="00EF7000" w:rsidRDefault="00EF7000">
      <w:pPr>
        <w:pStyle w:val="ConsPlusNormal"/>
        <w:ind w:firstLine="540"/>
        <w:jc w:val="both"/>
      </w:pPr>
      <w:r>
        <w:t>123. Решение об отказе в выдаче (переоформлении, продлении срока действия) лицензии с указанием причин отказа в письменной форме направляется заявителю в течение трех рабочих дней со дня его принятия.</w:t>
      </w:r>
    </w:p>
    <w:p w:rsidR="00EF7000" w:rsidRDefault="00EF7000">
      <w:pPr>
        <w:pStyle w:val="ConsPlusNormal"/>
        <w:ind w:firstLine="540"/>
        <w:jc w:val="both"/>
      </w:pPr>
      <w:r>
        <w:t>В случае если в заявлении о выдаче лицензии, о переоформлении лицензии, о продлении срока действия лицензии указано на необходимость направления соответствующего решения в форме электронного документа, лицензирующий орган направляет заявителю соответствующее решение в форме электронного документа на электронный адрес заявителя, указанный в заявлении организации.</w:t>
      </w:r>
    </w:p>
    <w:p w:rsidR="00EF7000" w:rsidRDefault="00EF7000">
      <w:pPr>
        <w:pStyle w:val="ConsPlusNormal"/>
        <w:ind w:firstLine="540"/>
        <w:jc w:val="both"/>
      </w:pPr>
      <w:r>
        <w:t>124. Максимальный срок выполнения административной процедуры - 5 рабочих дней.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IV. Формы контроля за предоставлением государственной услуги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Порядок осуществления текущего контроля</w:t>
      </w:r>
    </w:p>
    <w:p w:rsidR="00EF7000" w:rsidRDefault="00EF7000">
      <w:pPr>
        <w:pStyle w:val="ConsPlusNormal"/>
        <w:jc w:val="center"/>
      </w:pPr>
      <w:r>
        <w:t>за соблюдением и исполнением ответственными</w:t>
      </w:r>
    </w:p>
    <w:p w:rsidR="00EF7000" w:rsidRDefault="00EF7000">
      <w:pPr>
        <w:pStyle w:val="ConsPlusNormal"/>
        <w:jc w:val="center"/>
      </w:pPr>
      <w:r>
        <w:t>специалистами Министерства положений настоящего</w:t>
      </w:r>
    </w:p>
    <w:p w:rsidR="00EF7000" w:rsidRDefault="00EF7000">
      <w:pPr>
        <w:pStyle w:val="ConsPlusNormal"/>
        <w:jc w:val="center"/>
      </w:pPr>
      <w:r>
        <w:t>Административного регламента и иных нормативных</w:t>
      </w:r>
    </w:p>
    <w:p w:rsidR="00EF7000" w:rsidRDefault="00EF7000">
      <w:pPr>
        <w:pStyle w:val="ConsPlusNormal"/>
        <w:jc w:val="center"/>
      </w:pPr>
      <w:r>
        <w:t>правовых актов, устанавливающих требования к</w:t>
      </w:r>
    </w:p>
    <w:p w:rsidR="00EF7000" w:rsidRDefault="00EF7000">
      <w:pPr>
        <w:pStyle w:val="ConsPlusNormal"/>
        <w:jc w:val="center"/>
      </w:pPr>
      <w:r>
        <w:t>предоставлению государственной услуги, а</w:t>
      </w:r>
    </w:p>
    <w:p w:rsidR="00EF7000" w:rsidRDefault="00EF7000">
      <w:pPr>
        <w:pStyle w:val="ConsPlusNormal"/>
        <w:jc w:val="center"/>
      </w:pPr>
      <w:r>
        <w:t>также принятием ими решений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>125. Текущий контроль за соблюдением последовательности действий, определенных административными процедурами за предоставлением государственной услуги, и принятием решений специалистами Министерства осуществляется должностными лицами, ответственными за организацию работы по предоставлению государственной услуги в соответствии с их должностными регламентами.</w:t>
      </w:r>
    </w:p>
    <w:p w:rsidR="00EF7000" w:rsidRDefault="00EF7000">
      <w:pPr>
        <w:pStyle w:val="ConsPlusNormal"/>
        <w:ind w:firstLine="540"/>
        <w:jc w:val="both"/>
      </w:pPr>
      <w:r>
        <w:t xml:space="preserve">126. 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специалистами Министерства положений Административного </w:t>
      </w:r>
      <w:r>
        <w:lastRenderedPageBreak/>
        <w:t>регламента, иных нормативных правовых актов Российской Федерации, Кабардино-Балкарской Республики.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Порядок и периодичность осуществления плановых</w:t>
      </w:r>
    </w:p>
    <w:p w:rsidR="00EF7000" w:rsidRDefault="00EF7000">
      <w:pPr>
        <w:pStyle w:val="ConsPlusNormal"/>
        <w:jc w:val="center"/>
      </w:pPr>
      <w:r>
        <w:t>и внеплановых проверок полноты и качества</w:t>
      </w:r>
    </w:p>
    <w:p w:rsidR="00EF7000" w:rsidRDefault="00EF7000">
      <w:pPr>
        <w:pStyle w:val="ConsPlusNormal"/>
        <w:jc w:val="center"/>
      </w:pPr>
      <w:r>
        <w:t>предоставления государственной услуги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>127. Проверки полноты и качества предоставления государственной услуги осуществляются на основании приказов лицензирующего органа.</w:t>
      </w:r>
    </w:p>
    <w:p w:rsidR="00EF7000" w:rsidRDefault="00EF7000">
      <w:pPr>
        <w:pStyle w:val="ConsPlusNormal"/>
        <w:ind w:firstLine="540"/>
        <w:jc w:val="both"/>
      </w:pPr>
      <w:r>
        <w:t>128. Проверки могут быть плановыми (осуществляться на основании планов работы Министерства) и внеплановыми (по конкретному обращению заявителя).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EF7000" w:rsidRDefault="00EF7000">
      <w:pPr>
        <w:pStyle w:val="ConsPlusNormal"/>
        <w:ind w:firstLine="540"/>
        <w:jc w:val="both"/>
      </w:pPr>
      <w:r>
        <w:t>Периодичность осуществления плановых проверок устанавливается руководителем лицензирующего органа.</w:t>
      </w:r>
    </w:p>
    <w:p w:rsidR="00EF7000" w:rsidRDefault="00EF7000">
      <w:pPr>
        <w:pStyle w:val="ConsPlusNormal"/>
        <w:ind w:firstLine="540"/>
        <w:jc w:val="both"/>
      </w:pPr>
      <w:r>
        <w:t xml:space="preserve">При проведении плановых, внеплановых проверок осуществляется контроль полноты и качества предоставления государственной услуги. Показатели качества предоставления государственной услуги определены </w:t>
      </w:r>
      <w:hyperlink w:anchor="P296" w:history="1">
        <w:r>
          <w:rPr>
            <w:color w:val="0000FF"/>
          </w:rPr>
          <w:t>пунктом 65</w:t>
        </w:r>
      </w:hyperlink>
      <w:r>
        <w:t xml:space="preserve"> настоящего Административного регламента.</w:t>
      </w:r>
    </w:p>
    <w:p w:rsidR="00EF7000" w:rsidRDefault="00EF7000">
      <w:pPr>
        <w:pStyle w:val="ConsPlusNormal"/>
        <w:ind w:firstLine="540"/>
        <w:jc w:val="both"/>
      </w:pPr>
      <w:r>
        <w:t>129. Периодичность осуществления текущего контроля устанавливается руководителем лицензирующего органа.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Ответственность должностных лиц Министерства за решения</w:t>
      </w:r>
    </w:p>
    <w:p w:rsidR="00EF7000" w:rsidRDefault="00EF7000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EF7000" w:rsidRDefault="00EF7000">
      <w:pPr>
        <w:pStyle w:val="ConsPlusNormal"/>
        <w:jc w:val="center"/>
      </w:pPr>
      <w:r>
        <w:t>ими в ходе предоставления государственной услуги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>130. Ответственность специалистов Министерства, осуществляющих предоставление государственной услуги, определяется в их должностных регламентах.</w:t>
      </w:r>
    </w:p>
    <w:p w:rsidR="00EF7000" w:rsidRDefault="00EF7000">
      <w:pPr>
        <w:pStyle w:val="ConsPlusNormal"/>
        <w:ind w:firstLine="540"/>
        <w:jc w:val="both"/>
      </w:pPr>
      <w:r>
        <w:t>По результатам контроля в случае выявления нарушений прав заявителей, требований регламента или иных нормативных правовых актов, регламентирующих предоставление государственной услуги, руководитель лицензирующего органа принимает меры по наложению дисциплинарного взыскания.</w:t>
      </w:r>
    </w:p>
    <w:p w:rsidR="00EF7000" w:rsidRDefault="00EF7000">
      <w:pPr>
        <w:pStyle w:val="ConsPlusNormal"/>
        <w:ind w:firstLine="540"/>
        <w:jc w:val="both"/>
      </w:pPr>
      <w:r>
        <w:t>131. Специалисты Министерства несут персональную ответственность за соблюдение требований настоящего Административного регламента, за осуществляемые действия (бездействие) и принимаемые решения в ходе предоставления государственной услуги.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Требования к порядку и формам контроля за предоставлением</w:t>
      </w:r>
    </w:p>
    <w:p w:rsidR="00EF7000" w:rsidRDefault="00EF7000">
      <w:pPr>
        <w:pStyle w:val="ConsPlusNormal"/>
        <w:jc w:val="center"/>
      </w:pPr>
      <w:r>
        <w:t>государственной услуги, в том числе со стороны граждан,</w:t>
      </w:r>
    </w:p>
    <w:p w:rsidR="00EF7000" w:rsidRDefault="00EF7000">
      <w:pPr>
        <w:pStyle w:val="ConsPlusNormal"/>
        <w:jc w:val="center"/>
      </w:pPr>
      <w:r>
        <w:t>их объединений и организаций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>132. Контроль за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(бездействии) ответственных должностных лиц лицензирующего органа,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V. Порядок досудебного (внесудебного) обжалования решений</w:t>
      </w:r>
    </w:p>
    <w:p w:rsidR="00EF7000" w:rsidRDefault="00EF7000">
      <w:pPr>
        <w:pStyle w:val="ConsPlusNormal"/>
        <w:jc w:val="center"/>
      </w:pPr>
      <w:r>
        <w:t>и действий (бездействия) государственного органа,</w:t>
      </w:r>
    </w:p>
    <w:p w:rsidR="00EF7000" w:rsidRDefault="00EF7000">
      <w:pPr>
        <w:pStyle w:val="ConsPlusNormal"/>
        <w:jc w:val="center"/>
      </w:pPr>
      <w:r>
        <w:t>предоставляющего государственную услугу,</w:t>
      </w:r>
    </w:p>
    <w:p w:rsidR="00EF7000" w:rsidRDefault="00EF7000">
      <w:pPr>
        <w:pStyle w:val="ConsPlusNormal"/>
        <w:jc w:val="center"/>
      </w:pPr>
      <w:r>
        <w:t>а также его должностных лиц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Информация для заявителей об их праве на досудебное</w:t>
      </w:r>
    </w:p>
    <w:p w:rsidR="00EF7000" w:rsidRDefault="00EF7000">
      <w:pPr>
        <w:pStyle w:val="ConsPlusNormal"/>
        <w:jc w:val="center"/>
      </w:pPr>
      <w:r>
        <w:t>(внесудебное) обжалование действий (бездействия) и решений,</w:t>
      </w:r>
    </w:p>
    <w:p w:rsidR="00EF7000" w:rsidRDefault="00EF7000">
      <w:pPr>
        <w:pStyle w:val="ConsPlusNormal"/>
        <w:jc w:val="center"/>
      </w:pPr>
      <w:r>
        <w:t>принятых (осуществляемых) в ходе предоставления</w:t>
      </w:r>
    </w:p>
    <w:p w:rsidR="00EF7000" w:rsidRDefault="00EF7000">
      <w:pPr>
        <w:pStyle w:val="ConsPlusNormal"/>
        <w:jc w:val="center"/>
      </w:pPr>
      <w:r>
        <w:lastRenderedPageBreak/>
        <w:t>государственной услуги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>133. В случае нарушения прав заявителей они вправе обжаловать решения, действия (бездействие) лицензирующего органа, его должностного лица во внесудебном или судебном порядке.</w:t>
      </w:r>
    </w:p>
    <w:p w:rsidR="00EF7000" w:rsidRDefault="00EF7000">
      <w:pPr>
        <w:pStyle w:val="ConsPlusNormal"/>
        <w:ind w:firstLine="540"/>
        <w:jc w:val="both"/>
      </w:pPr>
      <w:r>
        <w:t>134. Решения, действия (бездействие) лицензирующего органа, его должностных лиц, государственных гражданских служащих, участвующих в предоставлении государственной услуги, могут быть обжалованы заявителем в досудебном (внесудебном) порядке.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Предмет досудебного (внесудебного) обжалования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>135. Заявитель может обратиться с жалобой, в том числе в следующих случаях:</w:t>
      </w:r>
    </w:p>
    <w:p w:rsidR="00EF7000" w:rsidRDefault="00EF7000">
      <w:pPr>
        <w:pStyle w:val="ConsPlusNormal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EF7000" w:rsidRDefault="00EF7000">
      <w:pPr>
        <w:pStyle w:val="ConsPlusNormal"/>
        <w:ind w:firstLine="540"/>
        <w:jc w:val="both"/>
      </w:pPr>
      <w:r>
        <w:t>б) нарушение срока предоставления государственной услуги;</w:t>
      </w:r>
    </w:p>
    <w:p w:rsidR="00EF7000" w:rsidRDefault="00EF7000">
      <w:pPr>
        <w:pStyle w:val="ConsPlusNormal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Кабардино-Балкарской Республики для предоставления государственной услуги;</w:t>
      </w:r>
    </w:p>
    <w:p w:rsidR="00EF7000" w:rsidRDefault="00EF7000">
      <w:pPr>
        <w:pStyle w:val="ConsPlusNormal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Кабардино-Балкарской Республики для предоставления государственной услуги, у заявителя;</w:t>
      </w:r>
    </w:p>
    <w:p w:rsidR="00EF7000" w:rsidRDefault="00EF7000">
      <w:pPr>
        <w:pStyle w:val="ConsPlusNormal"/>
        <w:ind w:firstLine="540"/>
        <w:jc w:val="both"/>
      </w:pPr>
      <w:r>
        <w:t>д) отказ в предоставлении государственной услуги, если основания для отказа не предусмотрены законодательством Российской Федерации, нормативными правовыми актами Кабардино-Балкарской Республики;</w:t>
      </w:r>
    </w:p>
    <w:p w:rsidR="00EF7000" w:rsidRDefault="00EF7000">
      <w:pPr>
        <w:pStyle w:val="ConsPlusNormal"/>
        <w:ind w:firstLine="540"/>
        <w:jc w:val="both"/>
      </w:pPr>
      <w: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Кабардино-Балкарской Республики;</w:t>
      </w:r>
    </w:p>
    <w:p w:rsidR="00EF7000" w:rsidRDefault="00EF7000">
      <w:pPr>
        <w:pStyle w:val="ConsPlusNormal"/>
        <w:ind w:firstLine="540"/>
        <w:jc w:val="both"/>
      </w:pPr>
      <w:r>
        <w:t xml:space="preserve">ж)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срока, установленного </w:t>
      </w:r>
      <w:hyperlink w:anchor="P145" w:history="1">
        <w:r>
          <w:rPr>
            <w:color w:val="0000FF"/>
          </w:rPr>
          <w:t>пунктом 34</w:t>
        </w:r>
      </w:hyperlink>
      <w:r>
        <w:t xml:space="preserve"> настоящего Административного регламента.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Исчерпывающий перечень оснований</w:t>
      </w:r>
    </w:p>
    <w:p w:rsidR="00EF7000" w:rsidRDefault="00EF7000">
      <w:pPr>
        <w:pStyle w:val="ConsPlusNormal"/>
        <w:jc w:val="center"/>
      </w:pPr>
      <w:r>
        <w:t>для приостановления рассмотрения жалобы и случаев,</w:t>
      </w:r>
    </w:p>
    <w:p w:rsidR="00EF7000" w:rsidRDefault="00EF7000">
      <w:pPr>
        <w:pStyle w:val="ConsPlusNormal"/>
        <w:jc w:val="center"/>
      </w:pPr>
      <w:r>
        <w:t>в которых ответ на жалобу не дается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>136. Оснований для приостановления рассмотрения жалобы не установлено.</w:t>
      </w:r>
    </w:p>
    <w:p w:rsidR="00EF7000" w:rsidRDefault="00EF7000">
      <w:pPr>
        <w:pStyle w:val="ConsPlusNormal"/>
        <w:ind w:firstLine="540"/>
        <w:jc w:val="both"/>
      </w:pPr>
      <w:r>
        <w:t>137. Лицензирующий орган вправе оставить жалобу без ответа в следующих случаях:</w:t>
      </w:r>
    </w:p>
    <w:p w:rsidR="00EF7000" w:rsidRDefault="00EF7000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F7000" w:rsidRDefault="00EF7000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Основания для начала процедуры</w:t>
      </w:r>
    </w:p>
    <w:p w:rsidR="00EF7000" w:rsidRDefault="00EF7000">
      <w:pPr>
        <w:pStyle w:val="ConsPlusNormal"/>
        <w:jc w:val="center"/>
      </w:pPr>
      <w:r>
        <w:t>досудебного (внесудебного) обжалования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>138. Основанием для начала процедуры досудебного (внесудебного)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лицензирующим органом, его должностным лицом, государственным гражданским служащим при предоставлении ими государственной услуги (далее - жалоба).</w:t>
      </w:r>
    </w:p>
    <w:p w:rsidR="00EF7000" w:rsidRDefault="00EF7000">
      <w:pPr>
        <w:pStyle w:val="ConsPlusNormal"/>
        <w:ind w:firstLine="540"/>
        <w:jc w:val="both"/>
      </w:pPr>
      <w:r>
        <w:t>139. Жалоба должна содержать:</w:t>
      </w:r>
    </w:p>
    <w:p w:rsidR="00EF7000" w:rsidRDefault="00EF7000">
      <w:pPr>
        <w:pStyle w:val="ConsPlusNormal"/>
        <w:ind w:firstLine="540"/>
        <w:jc w:val="both"/>
      </w:pPr>
      <w:r>
        <w:t>1) наименование лицензирующего органа, должности должностного лица лицензирующего органа, специалиста Министерства, решения и действия (бездействие) которых обжалуются;</w:t>
      </w:r>
    </w:p>
    <w:p w:rsidR="00EF7000" w:rsidRDefault="00EF7000">
      <w:pPr>
        <w:pStyle w:val="ConsPlusNormal"/>
        <w:ind w:firstLine="540"/>
        <w:jc w:val="both"/>
      </w:pPr>
      <w:r>
        <w:lastRenderedPageBreak/>
        <w:t>2) фамилию, имя, отчество (последнее - при наличии), сведения о месте жительства заявителя - физического лица,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7000" w:rsidRDefault="00EF7000">
      <w:pPr>
        <w:pStyle w:val="ConsPlusNormal"/>
        <w:ind w:firstLine="540"/>
        <w:jc w:val="both"/>
      </w:pPr>
      <w:r>
        <w:t>3) сведения об обжалуемых решениях и действиях (бездействии) лицензирующего органа, должностного лица либо специалиста Министерства;</w:t>
      </w:r>
    </w:p>
    <w:p w:rsidR="00EF7000" w:rsidRDefault="00EF7000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лицензирующего органа, руководителя лицензирующего органа, должностного лица либо специалиста Министерства.</w:t>
      </w:r>
    </w:p>
    <w:p w:rsidR="00EF7000" w:rsidRDefault="00EF7000">
      <w:pPr>
        <w:pStyle w:val="ConsPlusNormal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Право заявителя на получение информации и документов,</w:t>
      </w:r>
    </w:p>
    <w:p w:rsidR="00EF7000" w:rsidRDefault="00EF7000">
      <w:pPr>
        <w:pStyle w:val="ConsPlusNormal"/>
        <w:jc w:val="center"/>
      </w:pPr>
      <w:r>
        <w:t>необходимых для обоснования и рассмотрения</w:t>
      </w:r>
    </w:p>
    <w:p w:rsidR="00EF7000" w:rsidRDefault="00EF7000">
      <w:pPr>
        <w:pStyle w:val="ConsPlusNormal"/>
        <w:jc w:val="center"/>
      </w:pPr>
      <w:r>
        <w:t>жалобы (претензии)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>140. Заявитель имеет право на получение информации и документов, необходимых для обоснования и рассмотрения жалобы.</w:t>
      </w:r>
    </w:p>
    <w:p w:rsidR="00EF7000" w:rsidRDefault="00EF7000">
      <w:pPr>
        <w:pStyle w:val="ConsPlusNormal"/>
        <w:ind w:firstLine="540"/>
        <w:jc w:val="both"/>
      </w:pPr>
      <w:r>
        <w:t xml:space="preserve">Предоставление информации и документов, необходимых для обоснования и рассмотрения жалобы, осуществляется в соответствии с </w:t>
      </w:r>
      <w:hyperlink w:anchor="P72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96" w:history="1">
        <w:r>
          <w:rPr>
            <w:color w:val="0000FF"/>
          </w:rPr>
          <w:t>24</w:t>
        </w:r>
      </w:hyperlink>
      <w:r>
        <w:t xml:space="preserve"> настоящего Административного регламента.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Органы исполнительной власти и должностные лица,</w:t>
      </w:r>
    </w:p>
    <w:p w:rsidR="00EF7000" w:rsidRDefault="00EF7000">
      <w:pPr>
        <w:pStyle w:val="ConsPlusNormal"/>
        <w:jc w:val="center"/>
      </w:pPr>
      <w:r>
        <w:t>которым может быть направлена жалоба (претензия) заявителя</w:t>
      </w:r>
    </w:p>
    <w:p w:rsidR="00EF7000" w:rsidRDefault="00EF7000">
      <w:pPr>
        <w:pStyle w:val="ConsPlusNormal"/>
        <w:jc w:val="center"/>
      </w:pPr>
      <w:r>
        <w:t>в досудебном (внесудебном) порядке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r>
        <w:t>141. Жалоба подается в лицензирующий орган на имя министра промышленности и торговли КБР в письменной форме, в том числе при личном приеме заявителя, или в электронном виде.</w:t>
      </w:r>
    </w:p>
    <w:p w:rsidR="00EF7000" w:rsidRDefault="00EF7000">
      <w:pPr>
        <w:pStyle w:val="ConsPlusNormal"/>
        <w:ind w:firstLine="540"/>
        <w:jc w:val="both"/>
      </w:pPr>
      <w:r>
        <w:t xml:space="preserve">142. Прием жалоб в письменной форме осуществляется по адресу, предусмотренному </w:t>
      </w:r>
      <w:hyperlink w:anchor="P33" w:history="1">
        <w:r>
          <w:rPr>
            <w:color w:val="0000FF"/>
          </w:rPr>
          <w:t>пунктом 7</w:t>
        </w:r>
      </w:hyperlink>
      <w:r>
        <w:t xml:space="preserve"> настоящего Административного регламента. Поступившая жалоба в день ее поступления передается специалистом Министерства в отдел организационной работы Министерства для ее регистрации в соответствии с </w:t>
      </w:r>
      <w:hyperlink w:anchor="P596" w:history="1">
        <w:r>
          <w:rPr>
            <w:color w:val="0000FF"/>
          </w:rPr>
          <w:t>пунктом 152</w:t>
        </w:r>
      </w:hyperlink>
      <w:r>
        <w:t xml:space="preserve"> настоящего Административного регламента.</w:t>
      </w:r>
    </w:p>
    <w:p w:rsidR="00EF7000" w:rsidRDefault="00EF7000">
      <w:pPr>
        <w:pStyle w:val="ConsPlusNormal"/>
        <w:ind w:firstLine="540"/>
        <w:jc w:val="both"/>
      </w:pPr>
      <w:r>
        <w:t xml:space="preserve">Прием жалоб осуществляется в соответствии с графиком приема заявлений, предусмотренным </w:t>
      </w:r>
      <w:hyperlink w:anchor="P36" w:history="1">
        <w:r>
          <w:rPr>
            <w:color w:val="0000FF"/>
          </w:rPr>
          <w:t>пунктом 8</w:t>
        </w:r>
      </w:hyperlink>
      <w:r>
        <w:t xml:space="preserve"> настоящего Административного регламента. Время приема жалобы специалистом Министерства не должно превышать 15 минут.</w:t>
      </w:r>
    </w:p>
    <w:p w:rsidR="00EF7000" w:rsidRDefault="00EF7000">
      <w:pPr>
        <w:pStyle w:val="ConsPlusNormal"/>
        <w:ind w:firstLine="540"/>
        <w:jc w:val="both"/>
      </w:pPr>
      <w:r>
        <w:t>143. Жалоба в письменной форме может быть также направлена по почте по адресу: 360030, КБР, г. Нальчик, пр. Кулиева, 7.</w:t>
      </w:r>
    </w:p>
    <w:p w:rsidR="00EF7000" w:rsidRDefault="00EF7000">
      <w:pPr>
        <w:pStyle w:val="ConsPlusNormal"/>
        <w:ind w:firstLine="540"/>
        <w:jc w:val="both"/>
      </w:pPr>
      <w:r>
        <w:t>144.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F7000" w:rsidRDefault="00EF7000">
      <w:pPr>
        <w:pStyle w:val="ConsPlusNormal"/>
        <w:ind w:firstLine="540"/>
        <w:jc w:val="both"/>
      </w:pPr>
      <w:bookmarkStart w:id="28" w:name="P572"/>
      <w:bookmarkEnd w:id="28"/>
      <w:r>
        <w:t>145.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F7000" w:rsidRDefault="00EF7000">
      <w:pPr>
        <w:pStyle w:val="ConsPlusNormal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EF7000" w:rsidRDefault="00EF7000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F7000" w:rsidRDefault="00EF7000">
      <w:pPr>
        <w:pStyle w:val="ConsPlusNormal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F7000" w:rsidRDefault="00EF7000">
      <w:pPr>
        <w:pStyle w:val="ConsPlusNormal"/>
        <w:ind w:firstLine="540"/>
        <w:jc w:val="both"/>
      </w:pPr>
      <w:r>
        <w:t>146. В электронном виде жалоба может быть подана заявителем посредством:</w:t>
      </w:r>
    </w:p>
    <w:p w:rsidR="00EF7000" w:rsidRDefault="00EF7000">
      <w:pPr>
        <w:pStyle w:val="ConsPlusNormal"/>
        <w:ind w:firstLine="540"/>
        <w:jc w:val="both"/>
      </w:pPr>
      <w:r>
        <w:t>а) официального сайта Министерства промышленности и торговли КБР в информационно-телекоммуникационной сети "Интернет";</w:t>
      </w:r>
    </w:p>
    <w:p w:rsidR="00EF7000" w:rsidRDefault="00EF7000">
      <w:pPr>
        <w:pStyle w:val="ConsPlusNormal"/>
        <w:ind w:firstLine="540"/>
        <w:jc w:val="both"/>
      </w:pPr>
      <w:r>
        <w:lastRenderedPageBreak/>
        <w:t>б) электронной почты по адресу: (minpromtorg.kbr@mail.ru);</w:t>
      </w:r>
    </w:p>
    <w:p w:rsidR="00EF7000" w:rsidRDefault="00EF7000">
      <w:pPr>
        <w:pStyle w:val="ConsPlusNormal"/>
        <w:ind w:firstLine="540"/>
        <w:jc w:val="both"/>
      </w:pPr>
      <w:r>
        <w:t>в) Единого портала государственных и муниципальных услуг (функций).</w:t>
      </w:r>
    </w:p>
    <w:p w:rsidR="00EF7000" w:rsidRDefault="00EF7000">
      <w:pPr>
        <w:pStyle w:val="ConsPlusNormal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572" w:history="1">
        <w:r>
          <w:rPr>
            <w:color w:val="0000FF"/>
          </w:rPr>
          <w:t>пункте 145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F7000" w:rsidRDefault="00EF7000">
      <w:pPr>
        <w:pStyle w:val="ConsPlusNormal"/>
        <w:ind w:firstLine="540"/>
        <w:jc w:val="both"/>
      </w:pPr>
      <w:r>
        <w:t>147. Жалоба, поступившая в лицензирующий орган, подлежит рассмотрению министром промышленности и торговли КБР, а в период его отсутствия - лицом, его замещающим.</w:t>
      </w:r>
    </w:p>
    <w:p w:rsidR="00EF7000" w:rsidRDefault="00EF7000">
      <w:pPr>
        <w:pStyle w:val="ConsPlusNormal"/>
        <w:ind w:firstLine="540"/>
        <w:jc w:val="both"/>
      </w:pPr>
      <w:r>
        <w:t>148. В случае если в лицензирующий орган подана жалоба, принятие решения по которой не входит в компетенцию лицензирующего органа, в течение 3 рабочих дней со дня регистрации такой жалобы лицензирующий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EF7000" w:rsidRDefault="00EF7000">
      <w:pPr>
        <w:pStyle w:val="ConsPlusNormal"/>
        <w:ind w:firstLine="540"/>
        <w:jc w:val="both"/>
      </w:pPr>
      <w:r>
        <w:t>149.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лицензирующий орган в порядке и сроки, которые установлены соглашением о взаимодействии между многофункциональным центром и лицензирующим органом, но не позднее следующего рабочего дня со дня поступления жалобы.</w:t>
      </w:r>
    </w:p>
    <w:p w:rsidR="00EF7000" w:rsidRDefault="00EF7000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лицензирующем органе.</w:t>
      </w:r>
    </w:p>
    <w:p w:rsidR="00EF7000" w:rsidRDefault="00EF7000">
      <w:pPr>
        <w:pStyle w:val="ConsPlusNormal"/>
        <w:ind w:firstLine="540"/>
        <w:jc w:val="both"/>
      </w:pPr>
      <w:r>
        <w:t>Предоставление государственной услуги многофункциональным центром законодательством не предусмотрено.</w:t>
      </w:r>
    </w:p>
    <w:p w:rsidR="00EF7000" w:rsidRDefault="00EF7000">
      <w:pPr>
        <w:pStyle w:val="ConsPlusNormal"/>
        <w:ind w:firstLine="540"/>
        <w:jc w:val="both"/>
      </w:pPr>
      <w:r>
        <w:t>150. Обеспечение приема, рассмотрения жалоб, направление жалоб в уполномоченный на их рассмотрение орган в соответствии с установленными требованиями осуществляют начальник отдела лицензирования и контроля, начальник отдела государственной службы, кадров, противодействия коррупции и делопроизводства, министр промышленности и торговли КБР в пределах своей компетенции.</w:t>
      </w:r>
    </w:p>
    <w:p w:rsidR="00EF7000" w:rsidRDefault="00EF7000">
      <w:pPr>
        <w:pStyle w:val="ConsPlusNormal"/>
        <w:ind w:firstLine="540"/>
        <w:jc w:val="both"/>
      </w:pPr>
      <w:r>
        <w:t>151. Лицензирующий орган обеспечивает:</w:t>
      </w:r>
    </w:p>
    <w:p w:rsidR="00EF7000" w:rsidRDefault="00EF7000">
      <w:pPr>
        <w:pStyle w:val="ConsPlusNormal"/>
        <w:ind w:firstLine="540"/>
        <w:jc w:val="both"/>
      </w:pPr>
      <w:r>
        <w:t>а) оснащение мест приема жалоб;</w:t>
      </w:r>
    </w:p>
    <w:p w:rsidR="00EF7000" w:rsidRDefault="00EF7000">
      <w:pPr>
        <w:pStyle w:val="ConsPlusNormal"/>
        <w:ind w:firstLine="540"/>
        <w:jc w:val="both"/>
      </w:pPr>
      <w:r>
        <w:t>б) информирование заявителей о порядке обжалования решений и действий (бездействия) лицензирующего органа, его должностных лиц, государственных гражданских служащих посредством размещения информации на стендах в местах предоставления государственной услуги, на официальном сайте Министерства промышленности и торговли КБР, на Едином портале государственных и муниципальных услуг (функций);</w:t>
      </w:r>
    </w:p>
    <w:p w:rsidR="00EF7000" w:rsidRDefault="00EF7000">
      <w:pPr>
        <w:pStyle w:val="ConsPlusNormal"/>
        <w:ind w:firstLine="540"/>
        <w:jc w:val="both"/>
      </w:pPr>
      <w:r>
        <w:t>в) консультирование заявителей о порядке обжалования решений и действий (бездействия) лицензирующего органа, его должностных лиц, государственных гражданских служащих, в том числе по телефону, электронной почте, при личном приеме;</w:t>
      </w:r>
    </w:p>
    <w:p w:rsidR="00EF7000" w:rsidRDefault="00EF7000">
      <w:pPr>
        <w:pStyle w:val="ConsPlusNormal"/>
        <w:ind w:firstLine="540"/>
        <w:jc w:val="both"/>
      </w:pPr>
      <w: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EF7000" w:rsidRDefault="00EF7000">
      <w:pPr>
        <w:pStyle w:val="ConsPlusNormal"/>
        <w:ind w:firstLine="540"/>
        <w:jc w:val="both"/>
      </w:pPr>
      <w:r>
        <w:t>д) формирование отчетности о полученных и рассмотренных жалобах (в том числе о количестве удовлетворенных и неудовлетворенных жалоб).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t>Сроки рассмотрения жалобы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bookmarkStart w:id="29" w:name="P596"/>
      <w:bookmarkEnd w:id="29"/>
      <w:r>
        <w:t>152. Жалоба, поступившая в Министерство, подлежит регистрации не позднее следующего рабочего дня со дня ее поступления. Жалоба подлежит рассмотрению министром промышленности и торговли КБР (лицом, его замещающим) в течение пятнадцати рабочих дней со дня ее регистрации, а в случае обжалования отказа лицензирующего органа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r>
        <w:lastRenderedPageBreak/>
        <w:t>Результат досудебного (внесудебного) обжалования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ind w:firstLine="540"/>
        <w:jc w:val="both"/>
      </w:pPr>
      <w:bookmarkStart w:id="30" w:name="P600"/>
      <w:bookmarkEnd w:id="30"/>
      <w:r>
        <w:t>153. По результатам рассмотрения жалобы лицензирующий орган принимает одно из следующих решений:</w:t>
      </w:r>
    </w:p>
    <w:p w:rsidR="00EF7000" w:rsidRDefault="00EF7000">
      <w:pPr>
        <w:pStyle w:val="ConsPlusNormal"/>
        <w:ind w:firstLine="540"/>
        <w:jc w:val="both"/>
      </w:pPr>
      <w:r>
        <w:t>1) удовлетворяет жалобу, в том числе в форме отмены принятого в результате предоставления государственной услуги решения, исправления допущенных лицензирующим органом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Кабардино-Балкарской Республики, а также в иных формах;</w:t>
      </w:r>
    </w:p>
    <w:p w:rsidR="00EF7000" w:rsidRDefault="00EF7000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EF7000" w:rsidRDefault="00EF7000">
      <w:pPr>
        <w:pStyle w:val="ConsPlusNormal"/>
        <w:ind w:firstLine="540"/>
        <w:jc w:val="both"/>
      </w:pPr>
      <w:r>
        <w:t>Лицензирующий орган отказывает в удовлетворении жалобы в следующих случаях:</w:t>
      </w:r>
    </w:p>
    <w:p w:rsidR="00EF7000" w:rsidRDefault="00EF7000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F7000" w:rsidRDefault="00EF7000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F7000" w:rsidRDefault="00EF7000">
      <w:pPr>
        <w:pStyle w:val="ConsPlusNormal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EF7000" w:rsidRDefault="00EF7000">
      <w:pPr>
        <w:pStyle w:val="ConsPlusNormal"/>
        <w:ind w:firstLine="540"/>
        <w:jc w:val="both"/>
      </w:pPr>
      <w:r>
        <w:t>Кроме того, не подлежит удовлетворению жалоба в случае, если в ходе рассмотрения жалобы нарушения законодательства в действиях (бездействии) лицензирующего органа, его должностного лица, государственного гражданского служащего, а также несоответствия законодательству принимаемых ими решений при предоставлении государственной услуги не установлены.</w:t>
      </w:r>
    </w:p>
    <w:p w:rsidR="00EF7000" w:rsidRDefault="00EF7000">
      <w:pPr>
        <w:pStyle w:val="ConsPlusNormal"/>
        <w:ind w:firstLine="540"/>
        <w:jc w:val="both"/>
      </w:pPr>
      <w:r>
        <w:t>Решение об удовлетворении жалобы (отказе в удовлетворении жалобы) оформляется приказом лицензирующего органа.</w:t>
      </w:r>
    </w:p>
    <w:p w:rsidR="00EF7000" w:rsidRDefault="00EF7000">
      <w:pPr>
        <w:pStyle w:val="ConsPlusNormal"/>
        <w:ind w:firstLine="540"/>
        <w:jc w:val="both"/>
      </w:pPr>
      <w:r>
        <w:t>При удовлетворении жалобы лицензирующий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F7000" w:rsidRDefault="00EF7000">
      <w:pPr>
        <w:pStyle w:val="ConsPlusNormal"/>
        <w:ind w:firstLine="540"/>
        <w:jc w:val="both"/>
      </w:pPr>
      <w:r>
        <w:t xml:space="preserve">154. Не позднее дня, следующего за днем принятия решения, предусмотренного </w:t>
      </w:r>
      <w:hyperlink w:anchor="P600" w:history="1">
        <w:r>
          <w:rPr>
            <w:color w:val="0000FF"/>
          </w:rPr>
          <w:t>пунктом 153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ответ по результатам рассмотрения жалобы.</w:t>
      </w:r>
    </w:p>
    <w:p w:rsidR="00EF7000" w:rsidRDefault="00EF7000">
      <w:pPr>
        <w:pStyle w:val="ConsPlusNormal"/>
        <w:ind w:firstLine="540"/>
        <w:jc w:val="both"/>
      </w:pPr>
      <w:r>
        <w:t>155. В ответе по результатам рассмотрения жалобы указываются:</w:t>
      </w:r>
    </w:p>
    <w:p w:rsidR="00EF7000" w:rsidRDefault="00EF7000">
      <w:pPr>
        <w:pStyle w:val="ConsPlusNormal"/>
        <w:ind w:firstLine="540"/>
        <w:jc w:val="both"/>
      </w:pPr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F7000" w:rsidRDefault="00EF7000">
      <w:pPr>
        <w:pStyle w:val="ConsPlusNormal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F7000" w:rsidRDefault="00EF7000">
      <w:pPr>
        <w:pStyle w:val="ConsPlusNormal"/>
        <w:ind w:firstLine="540"/>
        <w:jc w:val="both"/>
      </w:pPr>
      <w:r>
        <w:t>в) фамилия, имя, отчество (при наличии) или наименование заявителя;</w:t>
      </w:r>
    </w:p>
    <w:p w:rsidR="00EF7000" w:rsidRDefault="00EF7000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EF7000" w:rsidRDefault="00EF7000">
      <w:pPr>
        <w:pStyle w:val="ConsPlusNormal"/>
        <w:ind w:firstLine="540"/>
        <w:jc w:val="both"/>
      </w:pPr>
      <w:r>
        <w:t>д) принятое по жалобе решение;</w:t>
      </w:r>
    </w:p>
    <w:p w:rsidR="00EF7000" w:rsidRDefault="00EF7000">
      <w:pPr>
        <w:pStyle w:val="ConsPlusNormal"/>
        <w:ind w:firstLine="540"/>
        <w:jc w:val="both"/>
      </w:pPr>
      <w:r>
        <w:t>е)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F7000" w:rsidRDefault="00EF7000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EF7000" w:rsidRDefault="00EF7000">
      <w:pPr>
        <w:pStyle w:val="ConsPlusNormal"/>
        <w:ind w:firstLine="540"/>
        <w:jc w:val="both"/>
      </w:pPr>
      <w:r>
        <w:t>156. Ответ по результатам рассмотрения жалобы подписывается министром промышленности и торговли КБР (лицом, его замещающим).</w:t>
      </w:r>
    </w:p>
    <w:p w:rsidR="00EF7000" w:rsidRDefault="00EF7000">
      <w:pPr>
        <w:pStyle w:val="ConsPlusNormal"/>
        <w:ind w:firstLine="540"/>
        <w:jc w:val="both"/>
      </w:pPr>
      <w:r>
        <w:t xml:space="preserve">157.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3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right"/>
      </w:pPr>
      <w:bookmarkStart w:id="31" w:name="P626"/>
      <w:bookmarkEnd w:id="31"/>
      <w:r>
        <w:t>Приложение N 1</w:t>
      </w:r>
    </w:p>
    <w:p w:rsidR="00EF7000" w:rsidRDefault="00EF7000">
      <w:pPr>
        <w:pStyle w:val="ConsPlusNormal"/>
        <w:jc w:val="right"/>
      </w:pPr>
      <w:r>
        <w:t>к Административному регламенту</w:t>
      </w:r>
    </w:p>
    <w:p w:rsidR="00EF7000" w:rsidRDefault="00EF7000">
      <w:pPr>
        <w:pStyle w:val="ConsPlusNormal"/>
        <w:jc w:val="right"/>
      </w:pPr>
      <w:r>
        <w:t>Министерства промышленности и торговли</w:t>
      </w:r>
    </w:p>
    <w:p w:rsidR="00EF7000" w:rsidRDefault="00EF7000">
      <w:pPr>
        <w:pStyle w:val="ConsPlusNormal"/>
        <w:jc w:val="right"/>
      </w:pPr>
      <w:r>
        <w:t>Кабардино-Балкарской Республики</w:t>
      </w:r>
    </w:p>
    <w:p w:rsidR="00EF7000" w:rsidRDefault="00EF7000">
      <w:pPr>
        <w:pStyle w:val="ConsPlusNormal"/>
        <w:jc w:val="right"/>
      </w:pPr>
      <w:r>
        <w:t>по предоставлению государственной услуги</w:t>
      </w:r>
    </w:p>
    <w:p w:rsidR="00EF7000" w:rsidRDefault="00EF7000">
      <w:pPr>
        <w:pStyle w:val="ConsPlusNormal"/>
        <w:jc w:val="right"/>
      </w:pPr>
      <w:r>
        <w:t>"Предоставление лицензии на розничную</w:t>
      </w:r>
    </w:p>
    <w:p w:rsidR="00EF7000" w:rsidRDefault="00EF7000">
      <w:pPr>
        <w:pStyle w:val="ConsPlusNormal"/>
        <w:jc w:val="right"/>
      </w:pPr>
      <w:r>
        <w:t>продажу алкогольной продукции</w:t>
      </w:r>
    </w:p>
    <w:p w:rsidR="00EF7000" w:rsidRDefault="00EF7000">
      <w:pPr>
        <w:pStyle w:val="ConsPlusNormal"/>
        <w:jc w:val="right"/>
      </w:pPr>
      <w:r>
        <w:t>в Кабардино-Балкарской Республике"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┌─────────────────────────────────────────────────┐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│                    ┌─────────────────┐        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│ ┌───────────────┐  │ Прием заявления │ ┌────────┴─────────┐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┌─────────────────┐│ │Прием заявления│  │  и необходимых  │ │ Прием заявления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│ Прием заявления ││ │  и необходимых│  │ документов для  │ │  и необходимых 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>┌┤  о досрочном    ││ │ документов для│  │ продления срока │ │  документов для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>││   прекращении   ││ │выдачи лицензии│  │действия лицензии│ │  переоформления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>││действия лицензии││ └───────┬───────┘  └───────────┬─────┘ │ лицензии в связи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>│└─────────────────┘├─────────┴───────────────────┬──┴─────┬┬┤   с изменением 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>│                   \/                            \/       │││  наименования  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>│  ┌────────────────────────┐            ┌────────────────┐│││ организации (без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>│┌─┤Проведение документарной│            │  Направление   ││││ее реорганизации),│</w:t>
      </w:r>
    </w:p>
    <w:p w:rsidR="00EF7000" w:rsidRDefault="00EF7000">
      <w:pPr>
        <w:pStyle w:val="ConsPlusNonformat"/>
        <w:jc w:val="both"/>
      </w:pPr>
      <w:r>
        <w:rPr>
          <w:sz w:val="16"/>
        </w:rPr>
        <w:t>││ │         проверки       │            │межведомственных││││  изменением ее 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>││ └────────────────────────┘            │    запросов    ││││  местонахождения,│</w:t>
      </w:r>
    </w:p>
    <w:p w:rsidR="00EF7000" w:rsidRDefault="00EF7000">
      <w:pPr>
        <w:pStyle w:val="ConsPlusNonformat"/>
        <w:jc w:val="both"/>
      </w:pPr>
      <w:r>
        <w:rPr>
          <w:sz w:val="16"/>
        </w:rPr>
        <w:t>││ ┌────────────────────────┐            └────────┬───────┘│││    исключением 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>││ │   Акт с результатами   │                     \/       │││   указанных в  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>││ │о соответствии сведений ├──┐         ┌────────────────┐│││  лицензии мест 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>│├&gt;│    в представленных    │  │         │    Получение   ││││     нахождения 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>││ │ заявлении и документах │  │         │    документов  ││││   обособленных 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>││ │лицензионным требованиям│  │         │  (сведений) по ││││  подразделений,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>││ └────────────────────────┘  │         │межведомственным││││ а также в случае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>││ ┌─────────────────────────┐ │         │    запросам    ││││ утраты лицензии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>││ │   Акт с результатами    │ │         └────────┬───────┘││└──────────────────┘</w:t>
      </w:r>
    </w:p>
    <w:p w:rsidR="00EF7000" w:rsidRDefault="00EF7000">
      <w:pPr>
        <w:pStyle w:val="ConsPlusNonformat"/>
        <w:jc w:val="both"/>
      </w:pPr>
      <w:r>
        <w:rPr>
          <w:sz w:val="16"/>
        </w:rPr>
        <w:t>│└&gt;│о несоответствии сведений├─┤                  \/       ││┌────────────────────┐</w:t>
      </w:r>
    </w:p>
    <w:p w:rsidR="00EF7000" w:rsidRDefault="00EF7000">
      <w:pPr>
        <w:pStyle w:val="ConsPlusNonformat"/>
        <w:jc w:val="both"/>
      </w:pPr>
      <w:r>
        <w:rPr>
          <w:sz w:val="16"/>
        </w:rPr>
        <w:t>│  │    в представленных     │ │         ┌────────────────┐│││   Прием заявления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>│  │  заявлении и документах │ │         │    Оформление  ││││    и необходимых 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>│  └─────────────────────────┘ │         │  результатов   ││││   документов для 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>│                              │         │   экспертизы   ││││   переоформления 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>│                              │         │    документов, ││││  лицензии в связи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>│                              └────────&gt;│ необходимых для││└┤   с дополнением  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>│                                        │ предоставления ││ │указанных в лицензии│</w:t>
      </w:r>
    </w:p>
    <w:p w:rsidR="00EF7000" w:rsidRDefault="00EF7000">
      <w:pPr>
        <w:pStyle w:val="ConsPlusNonformat"/>
        <w:jc w:val="both"/>
      </w:pPr>
      <w:r>
        <w:rPr>
          <w:sz w:val="16"/>
        </w:rPr>
        <w:t>│   ┌──────────────────────────┐         │ государственной││ │   мест нахождения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>│ ┌─┤    Решение о выдаче      │         │     услуги     ││ │    обособленных  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>└&gt;│ │(переоформлении, продлении│         └───┬────┬───────┘│ │   подразделений  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│ │срока действия, досрочном │&lt;────────────┘    │    /\  │ └──────────┬─────────┘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│ │  прекращении действия)   │                  │    │   │            \/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│ │         лицензии         │                  │    │   │ ┌──────────────────────┐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│ └──────────────────────────┘                  │    │   └&gt;│Проведение внеплановой├─────┐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│ ┌──────────────────────────┐                  │    │     │  выездной проверки   │   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│ │ Информирование заявителя │                  │    │     └──────────────────────┘   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│ │о выдаче (переоформлении, │                  │    │     ┌─────────────────────────┐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├&gt;│продлении срока действия, │                  │    │     │    Акт с результатами   │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│ │  досрочного прекращения  │                  │    │     │ о соответствии сведений │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│ │    действия) лицензии    │                  │    │     │     в представленных    │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│ └──────────────────────────┘                  │    │     │ заявлении и документах  │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│ ┌──────────────────────────┐                  │    │    ┌┤ лицензионным требованиям│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└&gt;│Информирование налогового │                  │    │    ││   и (или) соответствии  │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│органа о принятом решении │                  │    │    ││лицензионным требованиям │&lt;─┤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└──────────────────────────┘                  │    │    ││    помещений, зданий,   │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                              │    │    ││     сооружений и иных   │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                              │    │    ││     объектов, которые   │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                              │    │    ││       предполагается    │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                              │    │    ││использовать организацией│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                              │    │    ││  для розничной продажи  │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                              │    └────┤│  алкогольной продукции  │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                              │         │└─────────────────────────┘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                              │         │┌─────────────────────────┐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                              │         ││    Акт с результатами   │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                              │         ││о несоответствии сведений│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                              │         ││      в представленных   │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                              │         ││  заявлении и документах │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                              │         ││ лицензионным требованиям│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                              │         ││  и (или) несоответствии │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                              │         ││ лицензионным требованиям│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lastRenderedPageBreak/>
        <w:t xml:space="preserve">                                                  │         └┤    помещений, зданий,   │&lt;─┘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                              │          │    сооружений и иных  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                              │          │    объектов, которые  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                              │          │      предполагается   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                              │          │использовать организацией│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                              │          │  для розничной продажи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                              │          │  алкогольной продукции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                              │          └─────────────────────────┘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                              \/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           ┌─────────────────────────┐  ┌──────────────────────────┐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           │    Решение об отказе    │  │ Информирование заявителя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           │в выдаче (переоформлении,├─&gt;│    об отказе в выдаче   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           │продлении срока действия)│  │(переоформлении, продлении│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           │         лицензии        │  │ срока действия) лицензии │</w:t>
      </w:r>
    </w:p>
    <w:p w:rsidR="00EF7000" w:rsidRDefault="00EF7000">
      <w:pPr>
        <w:pStyle w:val="ConsPlusNonformat"/>
        <w:jc w:val="both"/>
      </w:pPr>
      <w:r>
        <w:rPr>
          <w:sz w:val="16"/>
        </w:rPr>
        <w:t xml:space="preserve">                               └─────────────────────────┘  └──────────────────────────┘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right"/>
      </w:pPr>
      <w:r>
        <w:t>Приложение N 2</w:t>
      </w:r>
    </w:p>
    <w:p w:rsidR="00EF7000" w:rsidRDefault="00EF7000">
      <w:pPr>
        <w:pStyle w:val="ConsPlusNormal"/>
        <w:jc w:val="right"/>
      </w:pPr>
      <w:r>
        <w:t>к Административному регламенту</w:t>
      </w:r>
    </w:p>
    <w:p w:rsidR="00EF7000" w:rsidRDefault="00EF7000">
      <w:pPr>
        <w:pStyle w:val="ConsPlusNormal"/>
        <w:jc w:val="right"/>
      </w:pPr>
      <w:r>
        <w:t>Министерства промышленности и торговли</w:t>
      </w:r>
    </w:p>
    <w:p w:rsidR="00EF7000" w:rsidRDefault="00EF7000">
      <w:pPr>
        <w:pStyle w:val="ConsPlusNormal"/>
        <w:jc w:val="right"/>
      </w:pPr>
      <w:r>
        <w:t>Кабардино-Балкарской Республики</w:t>
      </w:r>
    </w:p>
    <w:p w:rsidR="00EF7000" w:rsidRDefault="00EF7000">
      <w:pPr>
        <w:pStyle w:val="ConsPlusNormal"/>
        <w:jc w:val="right"/>
      </w:pPr>
      <w:r>
        <w:t>по предоставлению государственной услуги</w:t>
      </w:r>
    </w:p>
    <w:p w:rsidR="00EF7000" w:rsidRDefault="00EF7000">
      <w:pPr>
        <w:pStyle w:val="ConsPlusNormal"/>
        <w:jc w:val="right"/>
      </w:pPr>
      <w:r>
        <w:t>"Предоставление лицензии на розничную</w:t>
      </w:r>
    </w:p>
    <w:p w:rsidR="00EF7000" w:rsidRDefault="00EF7000">
      <w:pPr>
        <w:pStyle w:val="ConsPlusNormal"/>
        <w:jc w:val="right"/>
      </w:pPr>
      <w:r>
        <w:t>продажу алкогольной продукции</w:t>
      </w:r>
    </w:p>
    <w:p w:rsidR="00EF7000" w:rsidRDefault="00EF7000">
      <w:pPr>
        <w:pStyle w:val="ConsPlusNormal"/>
        <w:jc w:val="right"/>
      </w:pPr>
      <w:r>
        <w:t>в Кабардино-Балкарской Республике"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rmal"/>
        <w:jc w:val="center"/>
      </w:pPr>
      <w:bookmarkStart w:id="32" w:name="P728"/>
      <w:bookmarkEnd w:id="32"/>
      <w:r>
        <w:t>ФОРМА РАСПИСКИ</w:t>
      </w:r>
    </w:p>
    <w:p w:rsidR="00EF7000" w:rsidRDefault="00EF7000">
      <w:pPr>
        <w:pStyle w:val="ConsPlusNormal"/>
        <w:jc w:val="center"/>
      </w:pPr>
      <w:r>
        <w:t>О ПРИНЯТИИ ЗАЯВЛЕНИЯ ЛИЦЕНЗИРУЮЩИМ ОРГАНОМ</w:t>
      </w:r>
    </w:p>
    <w:p w:rsidR="00EF7000" w:rsidRDefault="00EF7000">
      <w:pPr>
        <w:pStyle w:val="ConsPlusNormal"/>
        <w:jc w:val="both"/>
      </w:pPr>
    </w:p>
    <w:p w:rsidR="00EF7000" w:rsidRDefault="00EF7000">
      <w:pPr>
        <w:pStyle w:val="ConsPlusNonformat"/>
        <w:jc w:val="both"/>
      </w:pPr>
      <w:r>
        <w:t xml:space="preserve">                  Министерство промышленности и торговли</w:t>
      </w:r>
    </w:p>
    <w:p w:rsidR="00EF7000" w:rsidRDefault="00EF7000">
      <w:pPr>
        <w:pStyle w:val="ConsPlusNonformat"/>
        <w:jc w:val="both"/>
      </w:pPr>
      <w:r>
        <w:t xml:space="preserve">                      Кабардино-Балкарской Республики</w:t>
      </w:r>
    </w:p>
    <w:p w:rsidR="00EF7000" w:rsidRDefault="00EF7000">
      <w:pPr>
        <w:pStyle w:val="ConsPlusNonformat"/>
        <w:jc w:val="both"/>
      </w:pPr>
    </w:p>
    <w:p w:rsidR="00EF7000" w:rsidRDefault="00EF7000">
      <w:pPr>
        <w:pStyle w:val="ConsPlusNonformat"/>
        <w:jc w:val="both"/>
      </w:pPr>
      <w:r>
        <w:t xml:space="preserve">                                 РАСПИСКА</w:t>
      </w:r>
    </w:p>
    <w:p w:rsidR="00EF7000" w:rsidRDefault="00EF7000">
      <w:pPr>
        <w:pStyle w:val="ConsPlusNonformat"/>
        <w:jc w:val="both"/>
      </w:pPr>
      <w:r>
        <w:t xml:space="preserve">                о принятии заявления и документов заявителя</w:t>
      </w:r>
    </w:p>
    <w:p w:rsidR="00EF7000" w:rsidRDefault="00EF7000">
      <w:pPr>
        <w:pStyle w:val="ConsPlusNonformat"/>
        <w:jc w:val="both"/>
      </w:pPr>
    </w:p>
    <w:p w:rsidR="00EF7000" w:rsidRDefault="00EF7000">
      <w:pPr>
        <w:pStyle w:val="ConsPlusNonformat"/>
        <w:jc w:val="both"/>
      </w:pPr>
      <w:r>
        <w:t xml:space="preserve">    Заявление  и   необходимые   документы   (в   случае   их   приложения)</w:t>
      </w:r>
    </w:p>
    <w:p w:rsidR="00EF7000" w:rsidRDefault="00EF7000">
      <w:pPr>
        <w:pStyle w:val="ConsPlusNonformat"/>
        <w:jc w:val="both"/>
      </w:pPr>
      <w:r>
        <w:t>___________________________________________________________________________</w:t>
      </w:r>
    </w:p>
    <w:p w:rsidR="00EF7000" w:rsidRDefault="00EF7000">
      <w:pPr>
        <w:pStyle w:val="ConsPlusNonformat"/>
        <w:jc w:val="both"/>
      </w:pPr>
      <w:r>
        <w:t xml:space="preserve">                        (наименование организации)</w:t>
      </w:r>
    </w:p>
    <w:p w:rsidR="00EF7000" w:rsidRDefault="00EF7000">
      <w:pPr>
        <w:pStyle w:val="ConsPlusNonformat"/>
        <w:jc w:val="both"/>
      </w:pPr>
      <w:r>
        <w:t xml:space="preserve">    ИНН __________________________________________________________________,</w:t>
      </w:r>
    </w:p>
    <w:p w:rsidR="00EF7000" w:rsidRDefault="00EF7000">
      <w:pPr>
        <w:pStyle w:val="ConsPlusNonformat"/>
        <w:jc w:val="both"/>
      </w:pPr>
      <w:r>
        <w:t xml:space="preserve">    о   выдаче   (переоформлении,   продлении   срока  действия,  досрочном</w:t>
      </w:r>
    </w:p>
    <w:p w:rsidR="00EF7000" w:rsidRDefault="00EF7000">
      <w:pPr>
        <w:pStyle w:val="ConsPlusNonformat"/>
        <w:jc w:val="both"/>
      </w:pPr>
      <w:r>
        <w:t>прекращении  действия)  лицензии  от ____________________ 201__ г.  приняты</w:t>
      </w:r>
    </w:p>
    <w:p w:rsidR="00EF7000" w:rsidRDefault="00EF7000">
      <w:pPr>
        <w:pStyle w:val="ConsPlusNonformat"/>
        <w:jc w:val="both"/>
      </w:pPr>
      <w:r>
        <w:t>___________________________________________________________________________</w:t>
      </w:r>
    </w:p>
    <w:p w:rsidR="00EF7000" w:rsidRDefault="00EF7000">
      <w:pPr>
        <w:pStyle w:val="ConsPlusNonformat"/>
        <w:jc w:val="both"/>
      </w:pPr>
      <w:r>
        <w:t xml:space="preserve">  (Ф.И.О. государственного гражданского служащего, принявшего документы)</w:t>
      </w:r>
    </w:p>
    <w:p w:rsidR="00EF7000" w:rsidRDefault="00EF7000">
      <w:pPr>
        <w:pStyle w:val="ConsPlusNonformat"/>
        <w:jc w:val="both"/>
      </w:pPr>
      <w:r>
        <w:t xml:space="preserve">    За регистрационным номером ___________ от ____________________ 201__ г.</w:t>
      </w:r>
    </w:p>
    <w:p w:rsidR="00EF7000" w:rsidRDefault="00EF7000">
      <w:pPr>
        <w:pStyle w:val="ConsPlusNonformat"/>
        <w:jc w:val="both"/>
      </w:pPr>
    </w:p>
    <w:p w:rsidR="00EF7000" w:rsidRDefault="00EF7000">
      <w:pPr>
        <w:pStyle w:val="ConsPlusNonformat"/>
        <w:jc w:val="both"/>
      </w:pPr>
      <w:r>
        <w:t>Подпись государственного гражданского</w:t>
      </w:r>
    </w:p>
    <w:p w:rsidR="00EF7000" w:rsidRDefault="00EF7000">
      <w:pPr>
        <w:pStyle w:val="ConsPlusNonformat"/>
        <w:jc w:val="both"/>
      </w:pPr>
      <w:r>
        <w:t>служащего, принявшего документы                    /______________________/</w:t>
      </w:r>
    </w:p>
    <w:p w:rsidR="00EF7000" w:rsidRDefault="00EF7000">
      <w:pPr>
        <w:pStyle w:val="ConsPlusNormal"/>
      </w:pPr>
      <w:hyperlink r:id="rId104" w:history="1">
        <w:r>
          <w:rPr>
            <w:i/>
            <w:color w:val="0000FF"/>
          </w:rPr>
          <w:br/>
          <w:t>Приказ Минпромторга КБР от 24.12.2015 N 182 (ред. от 19.02.2016) "Об утверждении административных регламентов Министерства промышленности и торговли Кабардино-Балкарской Республики" {КонсультантПлюс}</w:t>
        </w:r>
      </w:hyperlink>
      <w:r>
        <w:br/>
      </w:r>
    </w:p>
    <w:p w:rsidR="003936AF" w:rsidRDefault="003936AF">
      <w:bookmarkStart w:id="33" w:name="_GoBack"/>
      <w:bookmarkEnd w:id="33"/>
    </w:p>
    <w:sectPr w:rsidR="003936AF" w:rsidSect="00C5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00"/>
    <w:rsid w:val="003936AF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CA5FC-F6E8-4687-A0B5-1FA07C27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70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7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70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70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7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70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49B069394A80D26CB3AEC34A14D3BBAEF48421573190537051991C63DM522L" TargetMode="External"/><Relationship Id="rId21" Type="http://schemas.openxmlformats.org/officeDocument/2006/relationships/hyperlink" Target="consultantplus://offline/ref=149B069394A80D26CB3AEC34A14D3BBAEC41431273100537051991C63D52E8E1257F455FBF6CEFD9MF23L" TargetMode="External"/><Relationship Id="rId42" Type="http://schemas.openxmlformats.org/officeDocument/2006/relationships/hyperlink" Target="consultantplus://offline/ref=149B069394A80D26CB3AF239B72166B7EA4A1D1F7E160F625946CA9B6A5BE2B662301C1DFB61EADFF63550MC26L" TargetMode="External"/><Relationship Id="rId47" Type="http://schemas.openxmlformats.org/officeDocument/2006/relationships/hyperlink" Target="consultantplus://offline/ref=149B069394A80D26CB3AEC34A14D3BBAEC41431273100537051991C63D52E8E1257F455FBF6CEEDEMF24L" TargetMode="External"/><Relationship Id="rId63" Type="http://schemas.openxmlformats.org/officeDocument/2006/relationships/hyperlink" Target="consultantplus://offline/ref=149B069394A80D26CB3AEC34A14D3BBAEC41431273100537051991C63D52E8E1257F455DB7M62BL" TargetMode="External"/><Relationship Id="rId68" Type="http://schemas.openxmlformats.org/officeDocument/2006/relationships/hyperlink" Target="consultantplus://offline/ref=149B069394A80D26CB3AEC34A14D3BBAEC41431273100537051991C63D52E8E1257F455FBDM624L" TargetMode="External"/><Relationship Id="rId84" Type="http://schemas.openxmlformats.org/officeDocument/2006/relationships/hyperlink" Target="consultantplus://offline/ref=149B069394A80D26CB3AEC34A14D3BBAEC41431273100537051991C63D52E8E1257F455DB7M62BL" TargetMode="External"/><Relationship Id="rId89" Type="http://schemas.openxmlformats.org/officeDocument/2006/relationships/hyperlink" Target="consultantplus://offline/ref=149B069394A80D26CB3AEC34A14D3BBAEC41431273100537051991C63D52E8E1257F455FBDM624L" TargetMode="External"/><Relationship Id="rId7" Type="http://schemas.openxmlformats.org/officeDocument/2006/relationships/hyperlink" Target="consultantplus://offline/ref=149B069394A80D26CB3AEC34A14D3BBAEC41431273100537051991C63D52E8E1257F455FBF6CEEDEMF27L" TargetMode="External"/><Relationship Id="rId71" Type="http://schemas.openxmlformats.org/officeDocument/2006/relationships/hyperlink" Target="consultantplus://offline/ref=149B069394A80D26CB3AEC34A14D3BBAEC41431273100537051991C63D52E8E1257F455FBF6CE9D8MF2EL" TargetMode="External"/><Relationship Id="rId92" Type="http://schemas.openxmlformats.org/officeDocument/2006/relationships/hyperlink" Target="consultantplus://offline/ref=149B069394A80D26CB3AEC34A14D3BBAEC41431273100537051991C63D52E8E1257F455FBF6CE9D8MF2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9B069394A80D26CB3AEC34A14D3BBAEF42441A7D160537051991C63DM522L" TargetMode="External"/><Relationship Id="rId29" Type="http://schemas.openxmlformats.org/officeDocument/2006/relationships/hyperlink" Target="consultantplus://offline/ref=149B069394A80D26CB3AEC34A14D3BBAEC41431273100537051991C63D52E8E1257F455DB7M62BL" TargetMode="External"/><Relationship Id="rId11" Type="http://schemas.openxmlformats.org/officeDocument/2006/relationships/hyperlink" Target="consultantplus://offline/ref=149B069394A80D26CB3AEC34A14D3BBAEF48401B79170537051991C63DM522L" TargetMode="External"/><Relationship Id="rId24" Type="http://schemas.openxmlformats.org/officeDocument/2006/relationships/hyperlink" Target="consultantplus://offline/ref=149B069394A80D26CB3AEC34A14D3BBAEC41431273100537051991C63DM522L" TargetMode="External"/><Relationship Id="rId32" Type="http://schemas.openxmlformats.org/officeDocument/2006/relationships/hyperlink" Target="consultantplus://offline/ref=149B069394A80D26CB3AEC34A14D3BBAEC41431273100537051991C63D52E8E1257F455FBF6CEFDDMF27L" TargetMode="External"/><Relationship Id="rId37" Type="http://schemas.openxmlformats.org/officeDocument/2006/relationships/hyperlink" Target="consultantplus://offline/ref=149B069394A80D26CB3AEC34A14D3BBAEC41431273100537051991C63D52E8E1257F455FBF6CE9D8MF2EL" TargetMode="External"/><Relationship Id="rId40" Type="http://schemas.openxmlformats.org/officeDocument/2006/relationships/hyperlink" Target="consultantplus://offline/ref=149B069394A80D26CB3AF239B72166B7EA4A1D1F7E160F625946CA9B6A5BE2B662301C1DFB61EADFF63550MC2BL" TargetMode="External"/><Relationship Id="rId45" Type="http://schemas.openxmlformats.org/officeDocument/2006/relationships/hyperlink" Target="consultantplus://offline/ref=149B069394A80D26CB3AEC34A14D3BBAEC41431273100537051991C63D52E8E1257F455FBAM628L" TargetMode="External"/><Relationship Id="rId53" Type="http://schemas.openxmlformats.org/officeDocument/2006/relationships/hyperlink" Target="consultantplus://offline/ref=149B069394A80D26CB3AEC34A14D3BBAEC41431273100537051991C63D52E8E1257F455FBF6CE8D9MF22L" TargetMode="External"/><Relationship Id="rId58" Type="http://schemas.openxmlformats.org/officeDocument/2006/relationships/hyperlink" Target="consultantplus://offline/ref=149B069394A80D26CB3AEC34A14D3BBAEF48401B79170537051991C63D52E8E1257F455FBF6CEAD7MF24L" TargetMode="External"/><Relationship Id="rId66" Type="http://schemas.openxmlformats.org/officeDocument/2006/relationships/hyperlink" Target="consultantplus://offline/ref=149B069394A80D26CB3AEC34A14D3BBAEC41431273100537051991C63D52E8E1257F455FBF6CEFDDMF27L" TargetMode="External"/><Relationship Id="rId74" Type="http://schemas.openxmlformats.org/officeDocument/2006/relationships/hyperlink" Target="consultantplus://offline/ref=149B069394A80D26CB3AEC34A14D3BBAEF4342147C120537051991C63DM522L" TargetMode="External"/><Relationship Id="rId79" Type="http://schemas.openxmlformats.org/officeDocument/2006/relationships/hyperlink" Target="consultantplus://offline/ref=149B069394A80D26CB3AEC34A14D3BBAEF48401B79170537051991C63D52E8E1257F455FBF6CE9DFMF23L" TargetMode="External"/><Relationship Id="rId87" Type="http://schemas.openxmlformats.org/officeDocument/2006/relationships/hyperlink" Target="consultantplus://offline/ref=149B069394A80D26CB3AEC34A14D3BBAEC41431273100537051991C63D52E8E1257F455FBF6CEFDDMF27L" TargetMode="External"/><Relationship Id="rId102" Type="http://schemas.openxmlformats.org/officeDocument/2006/relationships/hyperlink" Target="consultantplus://offline/ref=149B069394A80D26CB3AEC34A14D3BBAEF4842147C110537051991C63D52E8E1257F455FBF6CE9DEMF21L" TargetMode="External"/><Relationship Id="rId5" Type="http://schemas.openxmlformats.org/officeDocument/2006/relationships/hyperlink" Target="consultantplus://offline/ref=149B069394A80D26CB3AEC34A14D3BBAEF494B117F180537051991C63DM522L" TargetMode="External"/><Relationship Id="rId61" Type="http://schemas.openxmlformats.org/officeDocument/2006/relationships/hyperlink" Target="consultantplus://offline/ref=149B069394A80D26CB3AEC34A14D3BBAEF4342147C120537051991C63DM522L" TargetMode="External"/><Relationship Id="rId82" Type="http://schemas.openxmlformats.org/officeDocument/2006/relationships/hyperlink" Target="consultantplus://offline/ref=149B069394A80D26CB3AEC34A14D3BBAEC41431273100537051991C63D52E8E1257F455FBF6CEED8MF2FL" TargetMode="External"/><Relationship Id="rId90" Type="http://schemas.openxmlformats.org/officeDocument/2006/relationships/hyperlink" Target="consultantplus://offline/ref=149B069394A80D26CB3AEC34A14D3BBAEC41431273100537051991C63D52E8E1257F455FBF6CE9DEMF27L" TargetMode="External"/><Relationship Id="rId95" Type="http://schemas.openxmlformats.org/officeDocument/2006/relationships/hyperlink" Target="consultantplus://offline/ref=149B069394A80D26CB3AEC34A14D3BBAEC41431273100537051991C63D52E8E1257F455FBF6CEFDAMF24L" TargetMode="External"/><Relationship Id="rId19" Type="http://schemas.openxmlformats.org/officeDocument/2006/relationships/hyperlink" Target="consultantplus://offline/ref=149B069394A80D26CB3AF239B72166B7EA4A1D1F781806665946CA9B6A5BE2B6M622L" TargetMode="External"/><Relationship Id="rId14" Type="http://schemas.openxmlformats.org/officeDocument/2006/relationships/hyperlink" Target="consultantplus://offline/ref=149B069394A80D26CB3AEC34A14D3BBAEF4543147E100537051991C63DM522L" TargetMode="External"/><Relationship Id="rId22" Type="http://schemas.openxmlformats.org/officeDocument/2006/relationships/hyperlink" Target="consultantplus://offline/ref=149B069394A80D26CB3AEC34A14D3BBAEC41431273100537051991C63D52E8E1257F455DBDM628L" TargetMode="External"/><Relationship Id="rId27" Type="http://schemas.openxmlformats.org/officeDocument/2006/relationships/hyperlink" Target="consultantplus://offline/ref=149B069394A80D26CB3AEC34A14D3BBAEC41431273100537051991C63D52E8E1257F455DB7M62BL" TargetMode="External"/><Relationship Id="rId30" Type="http://schemas.openxmlformats.org/officeDocument/2006/relationships/hyperlink" Target="consultantplus://offline/ref=149B069394A80D26CB3AEC34A14D3BBAEC41431273100537051991C63D52E8E1257F455FBF6CEFDEMF22L" TargetMode="External"/><Relationship Id="rId35" Type="http://schemas.openxmlformats.org/officeDocument/2006/relationships/hyperlink" Target="consultantplus://offline/ref=149B069394A80D26CB3AEC34A14D3BBAEC41431273100537051991C63D52E8E1257F455FBF6CE9DEMF27L" TargetMode="External"/><Relationship Id="rId43" Type="http://schemas.openxmlformats.org/officeDocument/2006/relationships/hyperlink" Target="consultantplus://offline/ref=149B069394A80D26CB3AF239B72166B7EA4A1D1F7E160F625946CA9B6A5BE2B662301C1DFB61EADFF63550MC27L" TargetMode="External"/><Relationship Id="rId48" Type="http://schemas.openxmlformats.org/officeDocument/2006/relationships/hyperlink" Target="consultantplus://offline/ref=149B069394A80D26CB3AEC34A14D3BBAEC41431273100537051991C63D52E8E1257F455FBF6CEFD9MF23L" TargetMode="External"/><Relationship Id="rId56" Type="http://schemas.openxmlformats.org/officeDocument/2006/relationships/hyperlink" Target="consultantplus://offline/ref=149B069394A80D26CB3AEC34A14D3BBAEC41431273100537051991C63D52E8E1257F455FBF6CEED9MF24L" TargetMode="External"/><Relationship Id="rId64" Type="http://schemas.openxmlformats.org/officeDocument/2006/relationships/hyperlink" Target="consultantplus://offline/ref=149B069394A80D26CB3AEC34A14D3BBAEC41431273100537051991C63D52E8E1257F455FBF6CEFDEMF22L" TargetMode="External"/><Relationship Id="rId69" Type="http://schemas.openxmlformats.org/officeDocument/2006/relationships/hyperlink" Target="consultantplus://offline/ref=149B069394A80D26CB3AEC34A14D3BBAEC41431273100537051991C63D52E8E1257F455FBF6CE9DEMF27L" TargetMode="External"/><Relationship Id="rId77" Type="http://schemas.openxmlformats.org/officeDocument/2006/relationships/hyperlink" Target="consultantplus://offline/ref=149B069394A80D26CB3AEC34A14D3BBAEF48401B79170537051991C63D52E8E1257F455FBF6CEAD9MF2FL" TargetMode="External"/><Relationship Id="rId100" Type="http://schemas.openxmlformats.org/officeDocument/2006/relationships/hyperlink" Target="consultantplus://offline/ref=149B069394A80D26CB3AEC34A14D3BBAEF42441A7D160537051991C63DM522L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149B069394A80D26CB3AEC34A14D3BBAEF48421573190537051991C63DM522L" TargetMode="External"/><Relationship Id="rId51" Type="http://schemas.openxmlformats.org/officeDocument/2006/relationships/hyperlink" Target="consultantplus://offline/ref=149B069394A80D26CB3AEC34A14D3BBAEC41431273100537051991C63D52E8E1257F455DBDM62AL" TargetMode="External"/><Relationship Id="rId72" Type="http://schemas.openxmlformats.org/officeDocument/2006/relationships/hyperlink" Target="consultantplus://offline/ref=149B069394A80D26CB3AEC34A14D3BBAEF4045167C180537051991C63DM522L" TargetMode="External"/><Relationship Id="rId80" Type="http://schemas.openxmlformats.org/officeDocument/2006/relationships/hyperlink" Target="consultantplus://offline/ref=149B069394A80D26CB3AEC34A14D3BBAEC41431273100537051991C63D52E8E1257F455FBF6CEEDAMF2FL" TargetMode="External"/><Relationship Id="rId85" Type="http://schemas.openxmlformats.org/officeDocument/2006/relationships/hyperlink" Target="consultantplus://offline/ref=149B069394A80D26CB3AEC34A14D3BBAEC41431273100537051991C63D52E8E1257F455FBF6CEFDEMF22L" TargetMode="External"/><Relationship Id="rId93" Type="http://schemas.openxmlformats.org/officeDocument/2006/relationships/hyperlink" Target="consultantplus://offline/ref=149B069394A80D26CB3AF239B72166B7EA4A1D1F781806665946CA9B6A5BE2B6M622L" TargetMode="External"/><Relationship Id="rId98" Type="http://schemas.openxmlformats.org/officeDocument/2006/relationships/hyperlink" Target="consultantplus://offline/ref=149B069394A80D26CB3AEC34A14D3BBAEF4342147C120537051991C63DM522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49B069394A80D26CB3AEC34A14D3BBAEF48471278140537051991C63DM522L" TargetMode="External"/><Relationship Id="rId17" Type="http://schemas.openxmlformats.org/officeDocument/2006/relationships/hyperlink" Target="consultantplus://offline/ref=149B069394A80D26CB3AF239B72166B7EA4A1D1F79190B615C46CA9B6A5BE2B6M622L" TargetMode="External"/><Relationship Id="rId25" Type="http://schemas.openxmlformats.org/officeDocument/2006/relationships/hyperlink" Target="consultantplus://offline/ref=149B069394A80D26CB3AEC34A14D3BBAEF48471278140537051991C63D52E8E1257F455AMB2CL" TargetMode="External"/><Relationship Id="rId33" Type="http://schemas.openxmlformats.org/officeDocument/2006/relationships/hyperlink" Target="consultantplus://offline/ref=149B069394A80D26CB3AEC34A14D3BBAEC41431273100537051991C63D52E8E1257F455FBF6CEFDCMF21L" TargetMode="External"/><Relationship Id="rId38" Type="http://schemas.openxmlformats.org/officeDocument/2006/relationships/hyperlink" Target="consultantplus://offline/ref=149B069394A80D26CB3AEC34A14D3BBAEF48421573190537051991C63D52E8E1257F4559BAM625L" TargetMode="External"/><Relationship Id="rId46" Type="http://schemas.openxmlformats.org/officeDocument/2006/relationships/hyperlink" Target="consultantplus://offline/ref=149B069394A80D26CB3AEC34A14D3BBAEC41431273100537051991C63D52E8E1257F455AB7M62DL" TargetMode="External"/><Relationship Id="rId59" Type="http://schemas.openxmlformats.org/officeDocument/2006/relationships/hyperlink" Target="consultantplus://offline/ref=149B069394A80D26CB3AEC34A14D3BBAEF48401B79170537051991C63D52E8E1257F455FBF6CE9DFMF23L" TargetMode="External"/><Relationship Id="rId67" Type="http://schemas.openxmlformats.org/officeDocument/2006/relationships/hyperlink" Target="consultantplus://offline/ref=149B069394A80D26CB3AEC34A14D3BBAEC41431273100537051991C63D52E8E1257F455FBF6CEFDCMF21L" TargetMode="External"/><Relationship Id="rId103" Type="http://schemas.openxmlformats.org/officeDocument/2006/relationships/hyperlink" Target="consultantplus://offline/ref=149B069394A80D26CB3AEC34A14D3BBAEF484B1373120537051991C63D52E8E1257F455DBC6EME2CL" TargetMode="External"/><Relationship Id="rId20" Type="http://schemas.openxmlformats.org/officeDocument/2006/relationships/hyperlink" Target="consultantplus://offline/ref=149B069394A80D26CB3AF239B72166B7EA4A1D1F7E170B625B46CA9B6A5BE2B6M622L" TargetMode="External"/><Relationship Id="rId41" Type="http://schemas.openxmlformats.org/officeDocument/2006/relationships/hyperlink" Target="consultantplus://offline/ref=149B069394A80D26CB3AF239B72166B7EA4A1D1F7E160F625946CA9B6A5BE2B662301C1DFB61EADFF63550MC29L" TargetMode="External"/><Relationship Id="rId54" Type="http://schemas.openxmlformats.org/officeDocument/2006/relationships/hyperlink" Target="consultantplus://offline/ref=149B069394A80D26CB3AEC34A14D3BBAEF48421573190537051991C63D52E8E1257F455BBB68ME2FL" TargetMode="External"/><Relationship Id="rId62" Type="http://schemas.openxmlformats.org/officeDocument/2006/relationships/hyperlink" Target="consultantplus://offline/ref=149B069394A80D26CB3AEC34A14D3BBAEC41431273100537051991C63D52E8E1257F45M529L" TargetMode="External"/><Relationship Id="rId70" Type="http://schemas.openxmlformats.org/officeDocument/2006/relationships/hyperlink" Target="consultantplus://offline/ref=149B069394A80D26CB3AEC34A14D3BBAEC41431273100537051991C63D52E8E1257F455FBF6CEDDDMF27L" TargetMode="External"/><Relationship Id="rId75" Type="http://schemas.openxmlformats.org/officeDocument/2006/relationships/hyperlink" Target="consultantplus://offline/ref=149B069394A80D26CB3AEC34A14D3BBAEC41431273100537051991C63D52E8E1257F455FBF6CEED9MF27L" TargetMode="External"/><Relationship Id="rId83" Type="http://schemas.openxmlformats.org/officeDocument/2006/relationships/hyperlink" Target="consultantplus://offline/ref=149B069394A80D26CB3AEC34A14D3BBAEC41431273100537051991C63D52E8E1257F45M529L" TargetMode="External"/><Relationship Id="rId88" Type="http://schemas.openxmlformats.org/officeDocument/2006/relationships/hyperlink" Target="consultantplus://offline/ref=149B069394A80D26CB3AEC34A14D3BBAEC41431273100537051991C63D52E8E1257F455FBF6CEFDCMF21L" TargetMode="External"/><Relationship Id="rId91" Type="http://schemas.openxmlformats.org/officeDocument/2006/relationships/hyperlink" Target="consultantplus://offline/ref=149B069394A80D26CB3AEC34A14D3BBAEC41431273100537051991C63D52E8E1257F455FBF6CEDDDMF27L" TargetMode="External"/><Relationship Id="rId96" Type="http://schemas.openxmlformats.org/officeDocument/2006/relationships/hyperlink" Target="consultantplus://offline/ref=149B069394A80D26CB3AEC34A14D3BBAEF4543147E100537051991C63D52E8E1257F455FBF6CEBDEMF2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9B069394A80D26CB3AEC34A14D3BBAEC41431273100537051991C63D52E8E1257F455FBF6CEFD6MF27L" TargetMode="External"/><Relationship Id="rId15" Type="http://schemas.openxmlformats.org/officeDocument/2006/relationships/hyperlink" Target="consultantplus://offline/ref=149B069394A80D26CB3AEC34A14D3BBAEF4342147C120537051991C63DM522L" TargetMode="External"/><Relationship Id="rId23" Type="http://schemas.openxmlformats.org/officeDocument/2006/relationships/hyperlink" Target="consultantplus://offline/ref=149B069394A80D26CB3AEC34A14D3BBAEC41431273100537051991C63D52E8E1257F455ABAM62CL" TargetMode="External"/><Relationship Id="rId28" Type="http://schemas.openxmlformats.org/officeDocument/2006/relationships/hyperlink" Target="consultantplus://offline/ref=149B069394A80D26CB3AEC34A14D3BBAEC41431273100537051991C63D52E8E1257F45M529L" TargetMode="External"/><Relationship Id="rId36" Type="http://schemas.openxmlformats.org/officeDocument/2006/relationships/hyperlink" Target="consultantplus://offline/ref=149B069394A80D26CB3AEC34A14D3BBAEC41431273100537051991C63D52E8E1257F455FBF6CEDDDMF27L" TargetMode="External"/><Relationship Id="rId49" Type="http://schemas.openxmlformats.org/officeDocument/2006/relationships/hyperlink" Target="consultantplus://offline/ref=149B069394A80D26CB3AEC34A14D3BBAEC41431273100537051991C63D52E8E1257F455DBDM628L" TargetMode="External"/><Relationship Id="rId57" Type="http://schemas.openxmlformats.org/officeDocument/2006/relationships/hyperlink" Target="consultantplus://offline/ref=149B069394A80D26CB3AEC34A14D3BBAEF48401B79170537051991C63D52E8E1257F455FBF6CEADAMF21L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149B069394A80D26CB3AEC34A14D3BBAEF494B117F180537051991C63DM522L" TargetMode="External"/><Relationship Id="rId31" Type="http://schemas.openxmlformats.org/officeDocument/2006/relationships/hyperlink" Target="consultantplus://offline/ref=149B069394A80D26CB3AEC34A14D3BBAEC41431273100537051991C63D52E8E1257F4558MB2BL" TargetMode="External"/><Relationship Id="rId44" Type="http://schemas.openxmlformats.org/officeDocument/2006/relationships/hyperlink" Target="consultantplus://offline/ref=149B069394A80D26CB3AF239B72166B7EA4A1D1F7E160F625946CA9B6A5BE2B662301C1DFB61EADFF63551MC2EL" TargetMode="External"/><Relationship Id="rId52" Type="http://schemas.openxmlformats.org/officeDocument/2006/relationships/hyperlink" Target="consultantplus://offline/ref=149B069394A80D26CB3AEC34A14D3BBAEC41431273100537051991C63D52E8E1257F455FBF6CE8D9MF25L" TargetMode="External"/><Relationship Id="rId60" Type="http://schemas.openxmlformats.org/officeDocument/2006/relationships/hyperlink" Target="consultantplus://offline/ref=149B069394A80D26CB3AEC34A14D3BBAEC41431273100537051991C63D52E8E1257F455FBF6CEEDAMF2FL" TargetMode="External"/><Relationship Id="rId65" Type="http://schemas.openxmlformats.org/officeDocument/2006/relationships/hyperlink" Target="consultantplus://offline/ref=149B069394A80D26CB3AEC34A14D3BBAEC41431273100537051991C63D52E8E1257F4558MB2BL" TargetMode="External"/><Relationship Id="rId73" Type="http://schemas.openxmlformats.org/officeDocument/2006/relationships/hyperlink" Target="consultantplus://offline/ref=149B069394A80D26CB3AEC34A14D3BBAEF48401B79170537051991C63D52E8E1257F455FBF6CEAD8MF2EL" TargetMode="External"/><Relationship Id="rId78" Type="http://schemas.openxmlformats.org/officeDocument/2006/relationships/hyperlink" Target="consultantplus://offline/ref=149B069394A80D26CB3AEC34A14D3BBAEF48401B79170537051991C63D52E8E1257F455FBF6CEAD7MF24L" TargetMode="External"/><Relationship Id="rId81" Type="http://schemas.openxmlformats.org/officeDocument/2006/relationships/hyperlink" Target="consultantplus://offline/ref=149B069394A80D26CB3AEC34A14D3BBAEF4342147C120537051991C63DM522L" TargetMode="External"/><Relationship Id="rId86" Type="http://schemas.openxmlformats.org/officeDocument/2006/relationships/hyperlink" Target="consultantplus://offline/ref=149B069394A80D26CB3AEC34A14D3BBAEC41431273100537051991C63D52E8E1257F4558MB2BL" TargetMode="External"/><Relationship Id="rId94" Type="http://schemas.openxmlformats.org/officeDocument/2006/relationships/hyperlink" Target="consultantplus://offline/ref=149B069394A80D26CB3AEC34A14D3BBAEC41431273100537051991C63D52E8E1257F455ABAM62EL" TargetMode="External"/><Relationship Id="rId99" Type="http://schemas.openxmlformats.org/officeDocument/2006/relationships/hyperlink" Target="consultantplus://offline/ref=149B069394A80D26CB3AEC34A14D3BBAEC41431273100537051991C63D52E8E1257F455FBF6CEED7MF26L" TargetMode="External"/><Relationship Id="rId101" Type="http://schemas.openxmlformats.org/officeDocument/2006/relationships/hyperlink" Target="consultantplus://offline/ref=149B069394A80D26CB3AEC34A14D3BBAEF4842147C110537051991C63D52E8E1257F455FBF6CE9DEMF21L" TargetMode="External"/><Relationship Id="rId4" Type="http://schemas.openxmlformats.org/officeDocument/2006/relationships/hyperlink" Target="consultantplus://offline/ref=149B069394A80D26CB3AF239B72166B7EA4A1D1F7E160F625946CA9B6A5BE2B662301C1DFB61EADFF63550MC2BL" TargetMode="External"/><Relationship Id="rId9" Type="http://schemas.openxmlformats.org/officeDocument/2006/relationships/hyperlink" Target="consultantplus://offline/ref=149B069394A80D26CB3AEC34A14D3BBAEC41431273100537051991C63DM522L" TargetMode="External"/><Relationship Id="rId13" Type="http://schemas.openxmlformats.org/officeDocument/2006/relationships/hyperlink" Target="consultantplus://offline/ref=149B069394A80D26CB3AEC34A14D3BBAEF4045167C180537051991C63DM522L" TargetMode="External"/><Relationship Id="rId18" Type="http://schemas.openxmlformats.org/officeDocument/2006/relationships/hyperlink" Target="consultantplus://offline/ref=149B069394A80D26CB3AF239B72166B7EA4A1D1F781607665C46CA9B6A5BE2B6M622L" TargetMode="External"/><Relationship Id="rId39" Type="http://schemas.openxmlformats.org/officeDocument/2006/relationships/hyperlink" Target="consultantplus://offline/ref=149B069394A80D26CB3AEC34A14D3BBAEF48421573190537051991C63D52E8E1257F4559BA6FME29L" TargetMode="External"/><Relationship Id="rId34" Type="http://schemas.openxmlformats.org/officeDocument/2006/relationships/hyperlink" Target="consultantplus://offline/ref=149B069394A80D26CB3AEC34A14D3BBAEC41431273100537051991C63D52E8E1257F455FBDM624L" TargetMode="External"/><Relationship Id="rId50" Type="http://schemas.openxmlformats.org/officeDocument/2006/relationships/hyperlink" Target="consultantplus://offline/ref=149B069394A80D26CB3AEC34A14D3BBAEC41431273100537051991C63D52E8E1257F455AB8M62BL" TargetMode="External"/><Relationship Id="rId55" Type="http://schemas.openxmlformats.org/officeDocument/2006/relationships/hyperlink" Target="consultantplus://offline/ref=149B069394A80D26CB3AEC34A14D3BBAEC41431273100537051991C63D52E8E1257F455FBF6CEED9MF27L" TargetMode="External"/><Relationship Id="rId76" Type="http://schemas.openxmlformats.org/officeDocument/2006/relationships/hyperlink" Target="consultantplus://offline/ref=149B069394A80D26CB3AEC34A14D3BBAEC41431273100537051991C63D52E8E1257F455FBF6CEED9MF24L" TargetMode="External"/><Relationship Id="rId97" Type="http://schemas.openxmlformats.org/officeDocument/2006/relationships/hyperlink" Target="consultantplus://offline/ref=149B069394A80D26CB3AEC34A14D3BBAEC41431273100537051991C63D52E8E1257F455FBF6CEED8MF2EL" TargetMode="External"/><Relationship Id="rId104" Type="http://schemas.openxmlformats.org/officeDocument/2006/relationships/hyperlink" Target="consultantplus://offline/ref=149B069394A80D26CB3AF239B72166B7EA4A1D1F7E160F625E46CA9B6A5BE2B662301C1DFB61EADFF63C57MC2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19097</Words>
  <Characters>108854</Characters>
  <Application>Microsoft Office Word</Application>
  <DocSecurity>0</DocSecurity>
  <Lines>907</Lines>
  <Paragraphs>255</Paragraphs>
  <ScaleCrop>false</ScaleCrop>
  <Company>Microsoft</Company>
  <LinksUpToDate>false</LinksUpToDate>
  <CharactersWithSpaces>127696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 Алан Вячеславович</dc:creator>
  <cp:keywords/>
  <dc:description/>
  <cp:lastModifiedBy>Караев Алан Вячеславович</cp:lastModifiedBy>
  <cp:revision>1</cp:revision>
  <dcterms:created xsi:type="dcterms:W3CDTF">2016-07-14T11:54:00Z</dcterms:created>
  <dcterms:modified xsi:type="dcterms:W3CDTF">2016-07-14T11:54:00Z</dcterms:modified>
</cp:coreProperties>
</file>