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C9" w:rsidRDefault="00637E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7EC9" w:rsidRDefault="00637EC9">
      <w:pPr>
        <w:pStyle w:val="ConsPlusNormal"/>
        <w:jc w:val="both"/>
        <w:outlineLvl w:val="0"/>
      </w:pPr>
    </w:p>
    <w:p w:rsidR="00637EC9" w:rsidRDefault="00637EC9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637EC9" w:rsidRDefault="00637EC9">
      <w:pPr>
        <w:pStyle w:val="ConsPlusTitle"/>
        <w:jc w:val="center"/>
      </w:pPr>
    </w:p>
    <w:p w:rsidR="00637EC9" w:rsidRDefault="00637EC9">
      <w:pPr>
        <w:pStyle w:val="ConsPlusTitle"/>
        <w:jc w:val="center"/>
      </w:pPr>
      <w:r>
        <w:t>ПОСТАНОВЛЕНИЕ</w:t>
      </w:r>
    </w:p>
    <w:p w:rsidR="00637EC9" w:rsidRDefault="00637EC9">
      <w:pPr>
        <w:pStyle w:val="ConsPlusTitle"/>
        <w:jc w:val="center"/>
      </w:pPr>
      <w:r>
        <w:t>от 28 октября 2015 г. N 245-ПП</w:t>
      </w:r>
    </w:p>
    <w:p w:rsidR="00637EC9" w:rsidRDefault="00637EC9">
      <w:pPr>
        <w:pStyle w:val="ConsPlusTitle"/>
        <w:jc w:val="center"/>
      </w:pPr>
    </w:p>
    <w:p w:rsidR="00637EC9" w:rsidRDefault="00637EC9">
      <w:pPr>
        <w:pStyle w:val="ConsPlusTitle"/>
        <w:jc w:val="center"/>
      </w:pPr>
      <w:r>
        <w:t>ОБ УТВЕРЖДЕНИИ ПОЛОЖЕНИЯ О ПОРЯДКЕ</w:t>
      </w:r>
    </w:p>
    <w:p w:rsidR="00637EC9" w:rsidRDefault="00637EC9">
      <w:pPr>
        <w:pStyle w:val="ConsPlusTitle"/>
        <w:jc w:val="center"/>
      </w:pPr>
      <w:r>
        <w:t>ПРЕДОСТАВЛЕНИЯ СУБСИДИЙ СУБЪЕКТАМ МАЛОГО</w:t>
      </w:r>
    </w:p>
    <w:p w:rsidR="00637EC9" w:rsidRDefault="00637EC9">
      <w:pPr>
        <w:pStyle w:val="ConsPlusTitle"/>
        <w:jc w:val="center"/>
      </w:pPr>
      <w:r>
        <w:t>И СРЕДНЕГО ПРЕДПРИНИМАТЕЛЬСТВА НА ВОЗМЕЩЕНИЕ</w:t>
      </w:r>
    </w:p>
    <w:p w:rsidR="00637EC9" w:rsidRDefault="00637EC9">
      <w:pPr>
        <w:pStyle w:val="ConsPlusTitle"/>
        <w:jc w:val="center"/>
      </w:pPr>
      <w:r>
        <w:t>ЧАСТИ ЗАТРАТ, СВЯЗАННЫХ С УПЛАТОЙ ПРОЦЕНТОВ</w:t>
      </w:r>
    </w:p>
    <w:p w:rsidR="00637EC9" w:rsidRDefault="00637EC9">
      <w:pPr>
        <w:pStyle w:val="ConsPlusTitle"/>
        <w:jc w:val="center"/>
      </w:pPr>
      <w:r>
        <w:t>ПО КРЕДИТАМ, ПРИВЛЕЧЕННЫМ В РОССИЙСКИХ КРЕДИТНЫХ</w:t>
      </w:r>
    </w:p>
    <w:p w:rsidR="00637EC9" w:rsidRDefault="00637EC9">
      <w:pPr>
        <w:pStyle w:val="ConsPlusTitle"/>
        <w:jc w:val="center"/>
      </w:pPr>
      <w:r>
        <w:t>ОРГАНИЗАЦИЯХ НА СТРОИТЕЛЬСТВО (РЕКОНСТРУКЦИЮ)</w:t>
      </w:r>
    </w:p>
    <w:p w:rsidR="00637EC9" w:rsidRDefault="00637EC9">
      <w:pPr>
        <w:pStyle w:val="ConsPlusTitle"/>
        <w:jc w:val="center"/>
      </w:pPr>
      <w:r>
        <w:t>ДЛЯ СОБСТВЕННЫХ НУЖД ПРОИЗВОДСТВЕННЫХ ЗДАНИЙ,</w:t>
      </w:r>
    </w:p>
    <w:p w:rsidR="00637EC9" w:rsidRDefault="00637EC9">
      <w:pPr>
        <w:pStyle w:val="ConsPlusTitle"/>
        <w:jc w:val="center"/>
      </w:pPr>
      <w:r>
        <w:t>СТРОЕНИЙ И СООРУЖЕНИЙ ЛИБО ПРИОБРЕТЕНИЕ ОБОРУДОВАНИЯ</w:t>
      </w:r>
    </w:p>
    <w:p w:rsidR="00637EC9" w:rsidRDefault="00637EC9">
      <w:pPr>
        <w:pStyle w:val="ConsPlusTitle"/>
        <w:jc w:val="center"/>
      </w:pPr>
      <w:r>
        <w:t>В ЦЕЛЯХ СОЗДАНИЯ И (ИЛИ) РАЗВИТИЯ ЛИБО МОДЕРНИЗАЦИИ</w:t>
      </w:r>
    </w:p>
    <w:p w:rsidR="00637EC9" w:rsidRDefault="00637EC9">
      <w:pPr>
        <w:pStyle w:val="ConsPlusTitle"/>
        <w:jc w:val="center"/>
      </w:pPr>
      <w:r>
        <w:t>ПРОИЗВОДСТВА ТОВАРОВ (РАБОТ, УСЛУГ)</w:t>
      </w:r>
    </w:p>
    <w:p w:rsidR="00637EC9" w:rsidRDefault="00637EC9">
      <w:pPr>
        <w:pStyle w:val="ConsPlusNormal"/>
        <w:jc w:val="center"/>
      </w:pPr>
    </w:p>
    <w:p w:rsidR="00637EC9" w:rsidRDefault="00637EC9">
      <w:pPr>
        <w:pStyle w:val="ConsPlusNormal"/>
        <w:jc w:val="center"/>
      </w:pPr>
      <w:r>
        <w:t>Список изменяющих документов</w:t>
      </w:r>
    </w:p>
    <w:p w:rsidR="00637EC9" w:rsidRDefault="00637EC9">
      <w:pPr>
        <w:pStyle w:val="ConsPlusNormal"/>
        <w:jc w:val="center"/>
      </w:pPr>
      <w:r>
        <w:t>(в ред. Постановлений Правительства КБР</w:t>
      </w:r>
    </w:p>
    <w:p w:rsidR="00637EC9" w:rsidRDefault="00637EC9">
      <w:pPr>
        <w:pStyle w:val="ConsPlusNormal"/>
        <w:jc w:val="center"/>
      </w:pPr>
      <w:r>
        <w:t xml:space="preserve">от 27.11.2015 </w:t>
      </w:r>
      <w:hyperlink r:id="rId5" w:history="1">
        <w:r>
          <w:rPr>
            <w:color w:val="0000FF"/>
          </w:rPr>
          <w:t>N 278-ПП</w:t>
        </w:r>
      </w:hyperlink>
      <w:r>
        <w:t xml:space="preserve">, от 17.08.2016 </w:t>
      </w:r>
      <w:hyperlink r:id="rId6" w:history="1">
        <w:r>
          <w:rPr>
            <w:color w:val="0000FF"/>
          </w:rPr>
          <w:t>N 157-ПП</w:t>
        </w:r>
      </w:hyperlink>
      <w:r>
        <w:t>)</w:t>
      </w:r>
    </w:p>
    <w:p w:rsidR="00637EC9" w:rsidRDefault="00637EC9">
      <w:pPr>
        <w:pStyle w:val="ConsPlusNormal"/>
        <w:jc w:val="center"/>
      </w:pPr>
    </w:p>
    <w:p w:rsidR="00637EC9" w:rsidRDefault="00637EC9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 Правительство Кабардино-Балкарской Республики постановляет:</w:t>
      </w:r>
    </w:p>
    <w:p w:rsidR="00637EC9" w:rsidRDefault="00637EC9">
      <w:pPr>
        <w:pStyle w:val="ConsPlusNormal"/>
        <w:ind w:firstLine="540"/>
        <w:jc w:val="both"/>
      </w:pPr>
      <w:r>
        <w:t xml:space="preserve">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</w:pPr>
      <w:r>
        <w:t>Председатель Правительства</w:t>
      </w:r>
    </w:p>
    <w:p w:rsidR="00637EC9" w:rsidRDefault="00637EC9">
      <w:pPr>
        <w:pStyle w:val="ConsPlusNormal"/>
        <w:jc w:val="right"/>
      </w:pPr>
      <w:r>
        <w:t>Кабардино-Балкарской Республики</w:t>
      </w:r>
    </w:p>
    <w:p w:rsidR="00637EC9" w:rsidRDefault="00637EC9">
      <w:pPr>
        <w:pStyle w:val="ConsPlusNormal"/>
        <w:jc w:val="right"/>
      </w:pPr>
      <w:r>
        <w:t>А.МУСУКОВ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0"/>
      </w:pPr>
      <w:r>
        <w:t>Утверждено</w:t>
      </w:r>
    </w:p>
    <w:p w:rsidR="00637EC9" w:rsidRDefault="00637EC9">
      <w:pPr>
        <w:pStyle w:val="ConsPlusNormal"/>
        <w:jc w:val="right"/>
      </w:pPr>
      <w:r>
        <w:t>постановлением</w:t>
      </w:r>
    </w:p>
    <w:p w:rsidR="00637EC9" w:rsidRDefault="00637EC9">
      <w:pPr>
        <w:pStyle w:val="ConsPlusNormal"/>
        <w:jc w:val="right"/>
      </w:pPr>
      <w:r>
        <w:t>Правительства</w:t>
      </w:r>
    </w:p>
    <w:p w:rsidR="00637EC9" w:rsidRDefault="00637EC9">
      <w:pPr>
        <w:pStyle w:val="ConsPlusNormal"/>
        <w:jc w:val="right"/>
      </w:pPr>
      <w:r>
        <w:t>Кабардино-Балкарской Республики</w:t>
      </w:r>
    </w:p>
    <w:p w:rsidR="00637EC9" w:rsidRDefault="00637EC9">
      <w:pPr>
        <w:pStyle w:val="ConsPlusNormal"/>
        <w:jc w:val="right"/>
      </w:pPr>
      <w:r>
        <w:t>от 28 октября 2015 г. N 245-ПП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Title"/>
        <w:jc w:val="center"/>
      </w:pPr>
      <w:bookmarkStart w:id="0" w:name="P38"/>
      <w:bookmarkEnd w:id="0"/>
      <w:r>
        <w:t>ПОЛОЖЕНИЕ</w:t>
      </w:r>
    </w:p>
    <w:p w:rsidR="00637EC9" w:rsidRDefault="00637EC9">
      <w:pPr>
        <w:pStyle w:val="ConsPlusTitle"/>
        <w:jc w:val="center"/>
      </w:pPr>
      <w:r>
        <w:t>О ПОРЯДКЕ ПРЕДОСТАВЛЕНИЯ СУБСИДИЙ СУБЪЕКТАМ</w:t>
      </w:r>
    </w:p>
    <w:p w:rsidR="00637EC9" w:rsidRDefault="00637EC9">
      <w:pPr>
        <w:pStyle w:val="ConsPlusTitle"/>
        <w:jc w:val="center"/>
      </w:pPr>
      <w:r>
        <w:t>МАЛОГО И СРЕДНЕГО ПРЕДПРИНИМАТЕЛЬСТВА НА ВОЗМЕЩЕНИЕ</w:t>
      </w:r>
    </w:p>
    <w:p w:rsidR="00637EC9" w:rsidRDefault="00637EC9">
      <w:pPr>
        <w:pStyle w:val="ConsPlusTitle"/>
        <w:jc w:val="center"/>
      </w:pPr>
      <w:r>
        <w:t>ЧАСТИ ЗАТРАТ, СВЯЗАННЫХ С УПЛАТОЙ ПРОЦЕНТОВ</w:t>
      </w:r>
    </w:p>
    <w:p w:rsidR="00637EC9" w:rsidRDefault="00637EC9">
      <w:pPr>
        <w:pStyle w:val="ConsPlusTitle"/>
        <w:jc w:val="center"/>
      </w:pPr>
      <w:r>
        <w:t>ПО КРЕДИТАМ, ПРИВЛЕЧЕННЫМ В РОССИЙСКИХ КРЕДИТНЫХ</w:t>
      </w:r>
    </w:p>
    <w:p w:rsidR="00637EC9" w:rsidRDefault="00637EC9">
      <w:pPr>
        <w:pStyle w:val="ConsPlusTitle"/>
        <w:jc w:val="center"/>
      </w:pPr>
      <w:r>
        <w:t>ОРГАНИЗАЦИЯХ НА СТРОИТЕЛЬСТВО (РЕКОНСТРУКЦИЮ) ДЛЯ</w:t>
      </w:r>
    </w:p>
    <w:p w:rsidR="00637EC9" w:rsidRDefault="00637EC9">
      <w:pPr>
        <w:pStyle w:val="ConsPlusTitle"/>
        <w:jc w:val="center"/>
      </w:pPr>
      <w:r>
        <w:lastRenderedPageBreak/>
        <w:t>СОБСТВЕННЫХ НУЖД ПРОИЗВОДСТВЕННЫХ ЗДАНИЙ, СТРОЕНИЙ</w:t>
      </w:r>
    </w:p>
    <w:p w:rsidR="00637EC9" w:rsidRDefault="00637EC9">
      <w:pPr>
        <w:pStyle w:val="ConsPlusTitle"/>
        <w:jc w:val="center"/>
      </w:pPr>
      <w:r>
        <w:t>И СООРУЖЕНИЙ ЛИБО ПРИОБРЕТЕНИЕ ОБОРУДОВАНИЯ В ЦЕЛЯХ</w:t>
      </w:r>
    </w:p>
    <w:p w:rsidR="00637EC9" w:rsidRDefault="00637EC9">
      <w:pPr>
        <w:pStyle w:val="ConsPlusTitle"/>
        <w:jc w:val="center"/>
      </w:pPr>
      <w:r>
        <w:t>СОЗДАНИЯ И (ИЛИ) РАЗВИТИЯ ЛИБО МОДЕРНИЗАЦИИ</w:t>
      </w:r>
    </w:p>
    <w:p w:rsidR="00637EC9" w:rsidRDefault="00637EC9">
      <w:pPr>
        <w:pStyle w:val="ConsPlusTitle"/>
        <w:jc w:val="center"/>
      </w:pPr>
      <w:r>
        <w:t>ПРОИЗВОДСТВА ТОВАРОВ (РАБОТ, УСЛУГ)</w:t>
      </w:r>
    </w:p>
    <w:p w:rsidR="00637EC9" w:rsidRDefault="00637EC9">
      <w:pPr>
        <w:pStyle w:val="ConsPlusNormal"/>
        <w:jc w:val="center"/>
      </w:pPr>
    </w:p>
    <w:p w:rsidR="00637EC9" w:rsidRDefault="00637EC9">
      <w:pPr>
        <w:pStyle w:val="ConsPlusNormal"/>
        <w:jc w:val="center"/>
      </w:pPr>
      <w:r>
        <w:t>Список изменяющих документов</w:t>
      </w:r>
    </w:p>
    <w:p w:rsidR="00637EC9" w:rsidRDefault="00637EC9">
      <w:pPr>
        <w:pStyle w:val="ConsPlusNormal"/>
        <w:jc w:val="center"/>
      </w:pPr>
      <w:r>
        <w:t>(в ред. Постановлений Правительства КБР</w:t>
      </w:r>
    </w:p>
    <w:p w:rsidR="00637EC9" w:rsidRDefault="00637EC9">
      <w:pPr>
        <w:pStyle w:val="ConsPlusNormal"/>
        <w:jc w:val="center"/>
      </w:pPr>
      <w:r>
        <w:t xml:space="preserve">от 27.11.2015 </w:t>
      </w:r>
      <w:hyperlink r:id="rId8" w:history="1">
        <w:r>
          <w:rPr>
            <w:color w:val="0000FF"/>
          </w:rPr>
          <w:t>N 278-ПП</w:t>
        </w:r>
      </w:hyperlink>
      <w:r>
        <w:t xml:space="preserve">, от 17.08.2016 </w:t>
      </w:r>
      <w:hyperlink r:id="rId9" w:history="1">
        <w:r>
          <w:rPr>
            <w:color w:val="0000FF"/>
          </w:rPr>
          <w:t>N 157-ПП</w:t>
        </w:r>
      </w:hyperlink>
      <w:r>
        <w:t>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экономика", в целях реализации мероприятия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годы, утвержденной постановлением Правительства Кабардино-Балкарской Республики от 17 января 2012 г. N 1-ПП.</w:t>
      </w:r>
    </w:p>
    <w:p w:rsidR="00637EC9" w:rsidRDefault="00637EC9">
      <w:pPr>
        <w:pStyle w:val="ConsPlusNormal"/>
        <w:jc w:val="both"/>
      </w:pPr>
      <w:r>
        <w:t xml:space="preserve">(в ред. Постановлений Правительства КБР от 27.11.2015 </w:t>
      </w:r>
      <w:hyperlink r:id="rId13" w:history="1">
        <w:r>
          <w:rPr>
            <w:color w:val="0000FF"/>
          </w:rPr>
          <w:t>N 278-ПП</w:t>
        </w:r>
      </w:hyperlink>
      <w:r>
        <w:t xml:space="preserve">, от 17.08.2016 </w:t>
      </w:r>
      <w:hyperlink r:id="rId14" w:history="1">
        <w:r>
          <w:rPr>
            <w:color w:val="0000FF"/>
          </w:rPr>
          <w:t>N 157-ПП</w:t>
        </w:r>
      </w:hyperlink>
      <w:r>
        <w:t>)</w:t>
      </w:r>
    </w:p>
    <w:p w:rsidR="00637EC9" w:rsidRDefault="00637EC9">
      <w:pPr>
        <w:pStyle w:val="ConsPlusNormal"/>
        <w:ind w:firstLine="540"/>
        <w:jc w:val="both"/>
      </w:pPr>
      <w:bookmarkStart w:id="1" w:name="P55"/>
      <w:bookmarkEnd w:id="1"/>
      <w:r>
        <w:t>2.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(далее - Субсидии).</w:t>
      </w:r>
    </w:p>
    <w:p w:rsidR="00637EC9" w:rsidRDefault="00637EC9">
      <w:pPr>
        <w:pStyle w:val="ConsPlusNormal"/>
        <w:ind w:firstLine="540"/>
        <w:jc w:val="both"/>
      </w:pPr>
      <w:bookmarkStart w:id="2" w:name="P56"/>
      <w:bookmarkEnd w:id="2"/>
      <w:r>
        <w:t xml:space="preserve">3.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5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16" w:history="1">
        <w:r>
          <w:rPr>
            <w:color w:val="0000FF"/>
          </w:rPr>
          <w:t>кода 45</w:t>
        </w:r>
      </w:hyperlink>
      <w:r>
        <w:t xml:space="preserve">), </w:t>
      </w:r>
      <w:hyperlink r:id="rId17" w:history="1">
        <w:r>
          <w:rPr>
            <w:color w:val="0000FF"/>
          </w:rPr>
          <w:t>K</w:t>
        </w:r>
      </w:hyperlink>
      <w:r>
        <w:t xml:space="preserve">, </w:t>
      </w:r>
      <w:hyperlink r:id="rId18" w:history="1">
        <w:r>
          <w:rPr>
            <w:color w:val="0000FF"/>
          </w:rPr>
          <w:t>L</w:t>
        </w:r>
      </w:hyperlink>
      <w:r>
        <w:t xml:space="preserve">, </w:t>
      </w:r>
      <w:hyperlink r:id="rId19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кодов 71</w:t>
        </w:r>
      </w:hyperlink>
      <w:r>
        <w:t xml:space="preserve"> и </w:t>
      </w:r>
      <w:hyperlink r:id="rId21" w:history="1">
        <w:r>
          <w:rPr>
            <w:color w:val="0000FF"/>
          </w:rPr>
          <w:t>75</w:t>
        </w:r>
      </w:hyperlink>
      <w:r>
        <w:t xml:space="preserve">), </w:t>
      </w:r>
      <w:hyperlink r:id="rId22" w:history="1">
        <w:r>
          <w:rPr>
            <w:color w:val="0000FF"/>
          </w:rPr>
          <w:t>N</w:t>
        </w:r>
      </w:hyperlink>
      <w:r>
        <w:t xml:space="preserve">, </w:t>
      </w:r>
      <w:hyperlink r:id="rId23" w:history="1">
        <w:r>
          <w:rPr>
            <w:color w:val="0000FF"/>
          </w:rPr>
          <w:t>O</w:t>
        </w:r>
      </w:hyperlink>
      <w:r>
        <w:t xml:space="preserve">, </w:t>
      </w:r>
      <w:hyperlink r:id="rId24" w:history="1">
        <w:r>
          <w:rPr>
            <w:color w:val="0000FF"/>
          </w:rPr>
          <w:t>S</w:t>
        </w:r>
      </w:hyperlink>
      <w:r>
        <w:t xml:space="preserve">, </w:t>
      </w:r>
      <w:hyperlink r:id="rId25" w:history="1">
        <w:r>
          <w:rPr>
            <w:color w:val="0000FF"/>
          </w:rPr>
          <w:t>T</w:t>
        </w:r>
      </w:hyperlink>
      <w:r>
        <w:t xml:space="preserve">, </w:t>
      </w:r>
      <w:hyperlink r:id="rId26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 </w:t>
      </w:r>
      <w:hyperlink w:anchor="P59" w:history="1">
        <w:r>
          <w:rPr>
            <w:color w:val="0000FF"/>
          </w:rPr>
          <w:t>&lt;*&gt;</w:t>
        </w:r>
      </w:hyperlink>
      <w:r>
        <w:t xml:space="preserve"> (далее - Заявители) по результатам конкурсного отбора, проведенного в порядке, установленном настоящим Положением.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>--------------------------------</w:t>
      </w:r>
    </w:p>
    <w:p w:rsidR="00637EC9" w:rsidRDefault="00637EC9">
      <w:pPr>
        <w:pStyle w:val="ConsPlusNormal"/>
        <w:ind w:firstLine="540"/>
        <w:jc w:val="both"/>
      </w:pPr>
      <w:bookmarkStart w:id="3" w:name="P59"/>
      <w:bookmarkEnd w:id="3"/>
      <w:r>
        <w:t xml:space="preserve">&lt;*&gt; До момента отмены Общероссийского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 Ред. 1)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9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кодов 50</w:t>
        </w:r>
      </w:hyperlink>
      <w:r>
        <w:t xml:space="preserve">, </w:t>
      </w:r>
      <w:hyperlink r:id="rId31" w:history="1">
        <w:r>
          <w:rPr>
            <w:color w:val="0000FF"/>
          </w:rPr>
          <w:t>52.7</w:t>
        </w:r>
      </w:hyperlink>
      <w:r>
        <w:t xml:space="preserve">, </w:t>
      </w:r>
      <w:hyperlink r:id="rId32" w:history="1">
        <w:r>
          <w:rPr>
            <w:color w:val="0000FF"/>
          </w:rPr>
          <w:t>52.71</w:t>
        </w:r>
      </w:hyperlink>
      <w:r>
        <w:t xml:space="preserve">, </w:t>
      </w:r>
      <w:hyperlink r:id="rId33" w:history="1">
        <w:r>
          <w:rPr>
            <w:color w:val="0000FF"/>
          </w:rPr>
          <w:t>52.72</w:t>
        </w:r>
      </w:hyperlink>
      <w:r>
        <w:t xml:space="preserve">, 52.72.1, 52.72.2, </w:t>
      </w:r>
      <w:hyperlink r:id="rId34" w:history="1">
        <w:r>
          <w:rPr>
            <w:color w:val="0000FF"/>
          </w:rPr>
          <w:t>52.74</w:t>
        </w:r>
      </w:hyperlink>
      <w:r>
        <w:t xml:space="preserve">), </w:t>
      </w:r>
      <w:hyperlink r:id="rId35" w:history="1">
        <w:r>
          <w:rPr>
            <w:color w:val="0000FF"/>
          </w:rPr>
          <w:t>J</w:t>
        </w:r>
      </w:hyperlink>
      <w:r>
        <w:t xml:space="preserve">, </w:t>
      </w:r>
      <w:hyperlink r:id="rId36" w:history="1">
        <w:r>
          <w:rPr>
            <w:color w:val="0000FF"/>
          </w:rPr>
          <w:t>K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кода 74.2</w:t>
        </w:r>
      </w:hyperlink>
      <w:r>
        <w:t xml:space="preserve">), </w:t>
      </w:r>
      <w:hyperlink r:id="rId38" w:history="1">
        <w:r>
          <w:rPr>
            <w:color w:val="0000FF"/>
          </w:rPr>
          <w:t>L</w:t>
        </w:r>
      </w:hyperlink>
      <w:r>
        <w:t xml:space="preserve">, </w:t>
      </w:r>
      <w:hyperlink r:id="rId39" w:history="1">
        <w:r>
          <w:rPr>
            <w:color w:val="0000FF"/>
          </w:rPr>
          <w:t>O</w:t>
        </w:r>
      </w:hyperlink>
      <w:r>
        <w:t xml:space="preserve"> (за исключением </w:t>
      </w:r>
      <w:hyperlink r:id="rId40" w:history="1">
        <w:r>
          <w:rPr>
            <w:color w:val="0000FF"/>
          </w:rPr>
          <w:t>кодов 90</w:t>
        </w:r>
      </w:hyperlink>
      <w:r>
        <w:t xml:space="preserve"> и </w:t>
      </w:r>
      <w:hyperlink r:id="rId41" w:history="1">
        <w:r>
          <w:rPr>
            <w:color w:val="0000FF"/>
          </w:rPr>
          <w:t>92</w:t>
        </w:r>
      </w:hyperlink>
      <w:r>
        <w:t xml:space="preserve">), </w:t>
      </w:r>
      <w:hyperlink r:id="rId42" w:history="1">
        <w:r>
          <w:rPr>
            <w:color w:val="0000FF"/>
          </w:rPr>
          <w:t>P</w:t>
        </w:r>
      </w:hyperlink>
      <w:r>
        <w:t xml:space="preserve">, </w:t>
      </w:r>
      <w:hyperlink r:id="rId43" w:history="1">
        <w:r>
          <w:rPr>
            <w:color w:val="0000FF"/>
          </w:rPr>
          <w:t>Q</w:t>
        </w:r>
      </w:hyperlink>
      <w:r>
        <w:t xml:space="preserve">, а также относящихся к </w:t>
      </w:r>
      <w:hyperlink r:id="rId44" w:history="1">
        <w:r>
          <w:rPr>
            <w:color w:val="0000FF"/>
          </w:rPr>
          <w:t>подклассу 63.3</w:t>
        </w:r>
      </w:hyperlink>
      <w:r>
        <w:t xml:space="preserve"> раздела I (ОКВЭД) ОК 029-2001 (КДЕС Ред. 1).</w:t>
      </w:r>
    </w:p>
    <w:p w:rsidR="00637EC9" w:rsidRDefault="00637EC9">
      <w:pPr>
        <w:pStyle w:val="ConsPlusNormal"/>
        <w:jc w:val="both"/>
      </w:pPr>
      <w:r>
        <w:t xml:space="preserve">(сноска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ind w:firstLine="540"/>
        <w:jc w:val="both"/>
      </w:pPr>
      <w:r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637EC9" w:rsidRDefault="00637EC9">
      <w:pPr>
        <w:pStyle w:val="ConsPlusNormal"/>
        <w:ind w:firstLine="540"/>
        <w:jc w:val="both"/>
      </w:pPr>
      <w:r>
        <w:t xml:space="preserve"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о которой утверждено постановлением Правительства Кабардино-Балкарской Республики от 26 января 2006 г. N 14-ПП.</w:t>
      </w:r>
    </w:p>
    <w:p w:rsidR="00637EC9" w:rsidRDefault="00637EC9">
      <w:pPr>
        <w:pStyle w:val="ConsPlusNormal"/>
        <w:ind w:firstLine="540"/>
        <w:jc w:val="both"/>
      </w:pPr>
      <w:r>
        <w:t xml:space="preserve">6. 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Положения, из расчета трех четвертых ключевой ставки Банка России, действовавшей на 1 января 2015 года, но не более 70 процентов от фактически произведенных Заявителем затрат на уплату процентов по кредитам.</w:t>
      </w:r>
    </w:p>
    <w:p w:rsidR="00637EC9" w:rsidRDefault="00637EC9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>В случае если плата за пользование привлеченным субъектом малого и среднего предпринимательства банковским кредитом будет меньше трех четвертых ключевой ставки Банка России на дату получения кредита, Субсидия предоставляется в размере платы за пользование этим кредитом.</w:t>
      </w:r>
    </w:p>
    <w:p w:rsidR="00637EC9" w:rsidRDefault="00637EC9">
      <w:pPr>
        <w:pStyle w:val="ConsPlusNormal"/>
        <w:ind w:firstLine="540"/>
        <w:jc w:val="both"/>
      </w:pPr>
      <w:r>
        <w:t>В случае если Заявитель произвел затраты, связанные с уплатой процентов по кредитам, полученным в иностранной валюте, Субсидии предоставляются исходя из курса рубля к иностранной валюте, установленного Банком России на дату уплаты процентов.</w:t>
      </w:r>
    </w:p>
    <w:p w:rsidR="00637EC9" w:rsidRDefault="00637EC9">
      <w:pPr>
        <w:pStyle w:val="ConsPlusNormal"/>
        <w:ind w:firstLine="540"/>
        <w:jc w:val="both"/>
      </w:pPr>
      <w:r>
        <w:t>Размер Субсидии, предоставляемой одному Заявителю, не может превышать 5 млн рублей.</w:t>
      </w:r>
    </w:p>
    <w:p w:rsidR="00637EC9" w:rsidRDefault="00637EC9">
      <w:pPr>
        <w:pStyle w:val="ConsPlusNormal"/>
        <w:ind w:firstLine="540"/>
        <w:jc w:val="both"/>
      </w:pPr>
      <w:r>
        <w:t>7. Предоставление Субсидий Заявителям производится по платежам, осуществленным в текущем году участия в конкурсном отборе и двух предшествующих ему годах.</w:t>
      </w:r>
    </w:p>
    <w:p w:rsidR="00637EC9" w:rsidRDefault="00637EC9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637EC9" w:rsidRDefault="00637EC9">
      <w:pPr>
        <w:pStyle w:val="ConsPlusNormal"/>
        <w:ind w:firstLine="540"/>
        <w:jc w:val="both"/>
      </w:pPr>
      <w:bookmarkStart w:id="4" w:name="P71"/>
      <w:bookmarkEnd w:id="4"/>
      <w:r>
        <w:t>8. Субсидии предоставляются при соблюдении следующих условий:</w:t>
      </w:r>
    </w:p>
    <w:p w:rsidR="00637EC9" w:rsidRDefault="00637EC9">
      <w:pPr>
        <w:pStyle w:val="ConsPlusNormal"/>
        <w:ind w:firstLine="540"/>
        <w:jc w:val="both"/>
      </w:pPr>
      <w:r>
        <w:t xml:space="preserve">а) цель привлечения кредита - строительство (реконструкция) для собственных нужд производственных зданий, строений и сооружений либо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49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 (далее - оборудование);</w:t>
      </w:r>
    </w:p>
    <w:p w:rsidR="00637EC9" w:rsidRDefault="00637EC9">
      <w:pPr>
        <w:pStyle w:val="ConsPlusNormal"/>
        <w:ind w:firstLine="540"/>
        <w:jc w:val="both"/>
      </w:pPr>
      <w:r>
        <w:t xml:space="preserve">б)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КБР от 27.11.2015 N 278-ПП;</w:t>
      </w:r>
    </w:p>
    <w:p w:rsidR="00637EC9" w:rsidRDefault="00637EC9">
      <w:pPr>
        <w:pStyle w:val="ConsPlusNormal"/>
        <w:ind w:firstLine="540"/>
        <w:jc w:val="both"/>
      </w:pPr>
      <w:r>
        <w:t>в) Заявитель на момент подачи заявки на участие в конкурсном отборе (далее - Заявка) должен:</w:t>
      </w:r>
    </w:p>
    <w:p w:rsidR="00637EC9" w:rsidRDefault="00637EC9">
      <w:pPr>
        <w:pStyle w:val="ConsPlusNormal"/>
        <w:ind w:firstLine="540"/>
        <w:jc w:val="both"/>
      </w:pPr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51" w:history="1">
        <w:r>
          <w:rPr>
            <w:color w:val="0000FF"/>
          </w:rPr>
          <w:t>О развитии</w:t>
        </w:r>
      </w:hyperlink>
      <w:r>
        <w:t xml:space="preserve"> малого и среднего предпринимательства в Российской Федерации", </w:t>
      </w:r>
      <w:hyperlink r:id="rId52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53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637EC9" w:rsidRDefault="00637EC9">
      <w:pPr>
        <w:pStyle w:val="ConsPlusNormal"/>
        <w:ind w:firstLine="540"/>
        <w:jc w:val="both"/>
      </w:pPr>
      <w:r>
        <w:t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лица;</w:t>
      </w:r>
    </w:p>
    <w:p w:rsidR="00637EC9" w:rsidRDefault="00637EC9">
      <w:pPr>
        <w:pStyle w:val="ConsPlusNormal"/>
        <w:ind w:firstLine="540"/>
        <w:jc w:val="both"/>
      </w:pPr>
      <w:r>
        <w:t>не иметь просроченной задолженности по уплате налогов, сборов, пеней и штрафов за нарушение законодательства Российской Федерации о налогах и сборах и других обязательных платежей в бюджеты бюджетной системы Российской Федерации;</w:t>
      </w:r>
    </w:p>
    <w:p w:rsidR="00637EC9" w:rsidRDefault="00637EC9">
      <w:pPr>
        <w:pStyle w:val="ConsPlusNormal"/>
        <w:ind w:firstLine="540"/>
        <w:jc w:val="both"/>
      </w:pPr>
      <w:r>
        <w:t xml:space="preserve">не находиться в процессе реорганизации, ликвидации, а также проведения процедур, применяемых в деле о банкротстве, предусмотренных </w:t>
      </w:r>
      <w:hyperlink r:id="rId55" w:history="1">
        <w:r>
          <w:rPr>
            <w:color w:val="0000FF"/>
          </w:rPr>
          <w:t>статьей 27</w:t>
        </w:r>
      </w:hyperlink>
      <w:r>
        <w:t xml:space="preserve"> Федерального закона "О несостоятельности (банкротстве)" и его деятельность не должна быть приостановлена в установленном законодательством Российской Федерации порядке;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 xml:space="preserve">г)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57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Федерации);</w:t>
      </w:r>
    </w:p>
    <w:p w:rsidR="00637EC9" w:rsidRDefault="00637EC9">
      <w:pPr>
        <w:pStyle w:val="ConsPlusNormal"/>
        <w:ind w:firstLine="540"/>
        <w:jc w:val="both"/>
      </w:pPr>
      <w:r>
        <w:t>д) кредитный договор, привлеченный в российской кредитной организации, должен быть действующим на дату подачи заявки Заявителем;</w:t>
      </w:r>
    </w:p>
    <w:p w:rsidR="00637EC9" w:rsidRDefault="00637EC9">
      <w:pPr>
        <w:pStyle w:val="ConsPlusNormal"/>
        <w:ind w:firstLine="540"/>
        <w:jc w:val="both"/>
      </w:pPr>
      <w:r>
        <w:t>е) сумма привлеченного кредита в соответствии с кредитным договором должна составлять более 1,5 млн рублей;</w:t>
      </w:r>
    </w:p>
    <w:p w:rsidR="00637EC9" w:rsidRDefault="00637EC9">
      <w:pPr>
        <w:pStyle w:val="ConsPlusNormal"/>
        <w:ind w:firstLine="540"/>
        <w:jc w:val="both"/>
      </w:pPr>
      <w:r>
        <w:t>ж) подтверждение Заявителем осуществления расходов по уплате процентов по кредиту в размере не менее 10 процентов от всей суммы процентов по кредиту;</w:t>
      </w:r>
    </w:p>
    <w:p w:rsidR="00637EC9" w:rsidRDefault="00637EC9">
      <w:pPr>
        <w:pStyle w:val="ConsPlusNormal"/>
        <w:ind w:firstLine="540"/>
        <w:jc w:val="both"/>
      </w:pPr>
      <w:r>
        <w:t>з) подтверждение заключенных Заявителем договоров (сделок),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637EC9" w:rsidRDefault="00637EC9">
      <w:pPr>
        <w:pStyle w:val="ConsPlusNormal"/>
        <w:ind w:firstLine="540"/>
        <w:jc w:val="both"/>
      </w:pPr>
      <w:r>
        <w:lastRenderedPageBreak/>
        <w:t>9. Субсидии не могут предоставляться субъектам малого и среднего предпринимательства:</w:t>
      </w:r>
    </w:p>
    <w:p w:rsidR="00637EC9" w:rsidRDefault="00637EC9">
      <w:pPr>
        <w:pStyle w:val="ConsPlusNormal"/>
        <w:ind w:firstLine="540"/>
        <w:jc w:val="both"/>
      </w:pPr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37EC9" w:rsidRDefault="00637EC9">
      <w:pPr>
        <w:pStyle w:val="ConsPlusNormal"/>
        <w:ind w:firstLine="540"/>
        <w:jc w:val="both"/>
      </w:pPr>
      <w:r>
        <w:t>являющимся участниками соглашений о разделе продукции;</w:t>
      </w:r>
    </w:p>
    <w:p w:rsidR="00637EC9" w:rsidRDefault="00637EC9">
      <w:pPr>
        <w:pStyle w:val="ConsPlusNormal"/>
        <w:ind w:firstLine="540"/>
        <w:jc w:val="both"/>
      </w:pPr>
      <w:r>
        <w:t>осуществляющим предпринимательскую деятельность в сфере игорного бизнеса;</w:t>
      </w:r>
    </w:p>
    <w:p w:rsidR="00637EC9" w:rsidRDefault="00637EC9">
      <w:pPr>
        <w:pStyle w:val="ConsPlusNormal"/>
        <w:ind w:firstLine="540"/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37EC9" w:rsidRDefault="00637EC9">
      <w:pPr>
        <w:pStyle w:val="ConsPlusNormal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37EC9" w:rsidRDefault="00637EC9">
      <w:pPr>
        <w:pStyle w:val="ConsPlusNormal"/>
        <w:ind w:firstLine="540"/>
        <w:jc w:val="both"/>
      </w:pPr>
      <w:r>
        <w:t>В предоставлении Субсидии должно быть отказано в случае, если:</w:t>
      </w:r>
    </w:p>
    <w:p w:rsidR="00637EC9" w:rsidRDefault="00637EC9">
      <w:pPr>
        <w:pStyle w:val="ConsPlusNormal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637EC9" w:rsidRDefault="00637EC9">
      <w:pPr>
        <w:pStyle w:val="ConsPlusNormal"/>
        <w:ind w:firstLine="540"/>
        <w:jc w:val="both"/>
      </w:pPr>
      <w:r>
        <w:t>не выполнены условия оказания поддержки;</w:t>
      </w:r>
    </w:p>
    <w:p w:rsidR="00637EC9" w:rsidRDefault="00637EC9">
      <w:pPr>
        <w:pStyle w:val="ConsPlusNormal"/>
        <w:ind w:firstLine="540"/>
        <w:jc w:val="both"/>
      </w:pPr>
      <w: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37EC9" w:rsidRDefault="00637EC9">
      <w:pPr>
        <w:pStyle w:val="ConsPlusNormal"/>
        <w:ind w:firstLine="54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637EC9" w:rsidRDefault="00637EC9">
      <w:pPr>
        <w:pStyle w:val="ConsPlusNormal"/>
        <w:ind w:firstLine="540"/>
        <w:jc w:val="both"/>
      </w:pPr>
      <w:bookmarkStart w:id="5" w:name="P97"/>
      <w:bookmarkEnd w:id="5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637EC9" w:rsidRDefault="00637EC9">
      <w:pPr>
        <w:pStyle w:val="ConsPlusNormal"/>
        <w:ind w:firstLine="540"/>
        <w:jc w:val="both"/>
      </w:pPr>
      <w:bookmarkStart w:id="6" w:name="P98"/>
      <w:bookmarkEnd w:id="6"/>
      <w:r>
        <w:t xml:space="preserve">а) </w:t>
      </w:r>
      <w:hyperlink w:anchor="P21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637EC9" w:rsidRDefault="00637EC9">
      <w:pPr>
        <w:pStyle w:val="ConsPlusNormal"/>
        <w:ind w:firstLine="540"/>
        <w:jc w:val="both"/>
      </w:pPr>
      <w:r>
        <w:t>б) копия паспорта гражданина, являющегося индивидуальным предпринимателем (для индивидуальных предпринимателей);</w:t>
      </w:r>
    </w:p>
    <w:p w:rsidR="00637EC9" w:rsidRDefault="00637EC9">
      <w:pPr>
        <w:pStyle w:val="ConsPlusNormal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637EC9" w:rsidRDefault="00637EC9">
      <w:pPr>
        <w:pStyle w:val="ConsPlusNormal"/>
        <w:ind w:firstLine="540"/>
        <w:jc w:val="both"/>
      </w:pPr>
      <w:bookmarkStart w:id="7" w:name="P101"/>
      <w:bookmarkEnd w:id="7"/>
      <w:r>
        <w:t>г)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637EC9" w:rsidRDefault="00637EC9">
      <w:pPr>
        <w:pStyle w:val="ConsPlusNormal"/>
        <w:ind w:firstLine="540"/>
        <w:jc w:val="both"/>
      </w:pPr>
      <w:bookmarkStart w:id="8" w:name="P102"/>
      <w:bookmarkEnd w:id="8"/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637EC9" w:rsidRDefault="00637EC9">
      <w:pPr>
        <w:pStyle w:val="ConsPlusNormal"/>
        <w:ind w:firstLine="540"/>
        <w:jc w:val="both"/>
      </w:pPr>
      <w:bookmarkStart w:id="9" w:name="P103"/>
      <w:bookmarkEnd w:id="9"/>
      <w:r>
        <w:t>е) копии форм бухгалтерской отчетности (Бухгалтерский баланс и Отчет о финансовых результатах за последний финансовый год), заверенные Заявителем (для юридических лиц);</w:t>
      </w:r>
    </w:p>
    <w:p w:rsidR="00637EC9" w:rsidRDefault="00637EC9">
      <w:pPr>
        <w:pStyle w:val="ConsPlusNormal"/>
        <w:ind w:firstLine="540"/>
        <w:jc w:val="both"/>
      </w:pPr>
      <w:r>
        <w:t>ж) копия налоговой декларации за последний финансовый год и на последнюю отчетную дату текущего года, заверенная Заявителем (Заявители, применяющие общую систему налогообложения, представляют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637EC9" w:rsidRDefault="00637EC9">
      <w:pPr>
        <w:pStyle w:val="ConsPlusNormal"/>
        <w:ind w:firstLine="540"/>
        <w:jc w:val="both"/>
      </w:pPr>
      <w:bookmarkStart w:id="10" w:name="P105"/>
      <w:bookmarkEnd w:id="10"/>
      <w:r>
        <w:t xml:space="preserve">з) сведения о среднесписочной численности работников за предшествующий календарный год по установленной форме </w:t>
      </w:r>
      <w:hyperlink r:id="rId58" w:history="1">
        <w:r>
          <w:rPr>
            <w:color w:val="0000FF"/>
          </w:rPr>
          <w:t>(форма по КНД 1110018)</w:t>
        </w:r>
      </w:hyperlink>
      <w:r>
        <w:t>;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bookmarkStart w:id="11" w:name="P107"/>
      <w:bookmarkEnd w:id="11"/>
      <w:r>
        <w:t>и) справка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дату, не превышающую 30 дней до даты регистрации Заявки;</w:t>
      </w:r>
    </w:p>
    <w:p w:rsidR="00637EC9" w:rsidRDefault="00637EC9">
      <w:pPr>
        <w:pStyle w:val="ConsPlusNormal"/>
        <w:ind w:firstLine="540"/>
        <w:jc w:val="both"/>
      </w:pPr>
      <w:r>
        <w:t xml:space="preserve">к) справка территориального органа Пенсионного фонда Российской Федерации о состоянии расчетов по страховым взносам, пеням и штрафам в соответствии с </w:t>
      </w:r>
      <w:hyperlink r:id="rId60" w:history="1">
        <w:r>
          <w:rPr>
            <w:color w:val="0000FF"/>
          </w:rPr>
          <w:t>пунктом 7 части 3 статьи 29</w:t>
        </w:r>
      </w:hyperlink>
      <w: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по состоянию на дату, не превышающую 30 дней до даты регистрации Заявки;</w:t>
      </w:r>
    </w:p>
    <w:p w:rsidR="00637EC9" w:rsidRDefault="00637EC9">
      <w:pPr>
        <w:pStyle w:val="ConsPlusNormal"/>
        <w:ind w:firstLine="540"/>
        <w:jc w:val="both"/>
      </w:pPr>
      <w:bookmarkStart w:id="12" w:name="P109"/>
      <w:bookmarkEnd w:id="12"/>
      <w:r>
        <w:lastRenderedPageBreak/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по состоянию на дату, не превышающую 30 дней до даты регистрации Заявки;</w:t>
      </w:r>
    </w:p>
    <w:p w:rsidR="00637EC9" w:rsidRDefault="00637EC9">
      <w:pPr>
        <w:pStyle w:val="ConsPlusNormal"/>
        <w:ind w:firstLine="540"/>
        <w:jc w:val="both"/>
      </w:pPr>
      <w:bookmarkStart w:id="13" w:name="P110"/>
      <w:bookmarkEnd w:id="13"/>
      <w:r>
        <w:t>м) копии кредитных договоров, выписки из ссудных счетов, графиков погашения кредитов и уплаты процентов по ним, заверенные банком;</w:t>
      </w:r>
    </w:p>
    <w:p w:rsidR="00637EC9" w:rsidRDefault="00637EC9">
      <w:pPr>
        <w:pStyle w:val="ConsPlusNormal"/>
        <w:ind w:firstLine="540"/>
        <w:jc w:val="both"/>
      </w:pPr>
      <w:r>
        <w:t>н) копии платежных документов, подтверждающих осуществление расходов по уплате процентов по кредиту, в том числе копии платежных поручений, инкассовых поручений, платежных требований, платежных ордеров, заверенные Заявителем;</w:t>
      </w:r>
    </w:p>
    <w:p w:rsidR="00637EC9" w:rsidRDefault="00637EC9">
      <w:pPr>
        <w:pStyle w:val="ConsPlusNormal"/>
        <w:ind w:firstLine="540"/>
        <w:jc w:val="both"/>
      </w:pPr>
      <w:r>
        <w:t>о) копии договоров (сделок),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заверенные Заявителем;</w:t>
      </w:r>
    </w:p>
    <w:p w:rsidR="00637EC9" w:rsidRDefault="00637EC9">
      <w:pPr>
        <w:pStyle w:val="ConsPlusNormal"/>
        <w:ind w:firstLine="540"/>
        <w:jc w:val="both"/>
      </w:pPr>
      <w:r>
        <w:t>п) копии платежных документов, подтверждающих целевое использование кредита, заверенные Заявителем;</w:t>
      </w:r>
    </w:p>
    <w:p w:rsidR="00637EC9" w:rsidRDefault="00637EC9">
      <w:pPr>
        <w:pStyle w:val="ConsPlusNormal"/>
        <w:ind w:firstLine="540"/>
        <w:jc w:val="both"/>
      </w:pPr>
      <w:r>
        <w:t xml:space="preserve">р) </w:t>
      </w:r>
      <w:hyperlink w:anchor="P391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Положению;</w:t>
      </w:r>
    </w:p>
    <w:p w:rsidR="00637EC9" w:rsidRDefault="00637EC9">
      <w:pPr>
        <w:pStyle w:val="ConsPlusNormal"/>
        <w:ind w:firstLine="540"/>
        <w:jc w:val="both"/>
      </w:pPr>
      <w:r>
        <w:t xml:space="preserve">с) финансово-экономические и целевые </w:t>
      </w:r>
      <w:hyperlink w:anchor="P465" w:history="1">
        <w:r>
          <w:rPr>
            <w:color w:val="0000FF"/>
          </w:rPr>
          <w:t>показатели</w:t>
        </w:r>
      </w:hyperlink>
      <w:r>
        <w:t xml:space="preserve"> своей деятельности по форме согласно приложению N 3 к настоящему Положению;</w:t>
      </w:r>
    </w:p>
    <w:p w:rsidR="00637EC9" w:rsidRDefault="00637EC9">
      <w:pPr>
        <w:pStyle w:val="ConsPlusNormal"/>
        <w:ind w:firstLine="540"/>
        <w:jc w:val="both"/>
      </w:pPr>
      <w:r>
        <w:t>т) фотоматериалы о деятельности Заявителя;</w:t>
      </w:r>
    </w:p>
    <w:p w:rsidR="00637EC9" w:rsidRDefault="00637EC9">
      <w:pPr>
        <w:pStyle w:val="ConsPlusNormal"/>
        <w:ind w:firstLine="540"/>
        <w:jc w:val="both"/>
      </w:pPr>
      <w:r>
        <w:t xml:space="preserve">у) </w:t>
      </w:r>
      <w:hyperlink w:anchor="P661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4 к настоящему Положению;</w:t>
      </w:r>
    </w:p>
    <w:p w:rsidR="00637EC9" w:rsidRDefault="00637EC9">
      <w:pPr>
        <w:pStyle w:val="ConsPlusNormal"/>
        <w:ind w:firstLine="540"/>
        <w:jc w:val="both"/>
      </w:pPr>
      <w:r>
        <w:t xml:space="preserve">ф) документ, подтверждающий отнесение оборудования, приобретенного по кредитам, привлеченным в российских кредитных организациях, ко второй и выше амортизационным группам </w:t>
      </w:r>
      <w:hyperlink r:id="rId61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подписанный руководителем и главным бухгалтером Заявителя (по кредитам, выданным на приобретение оборудования);</w:t>
      </w:r>
    </w:p>
    <w:p w:rsidR="00637EC9" w:rsidRDefault="00637EC9">
      <w:pPr>
        <w:pStyle w:val="ConsPlusNormal"/>
        <w:ind w:firstLine="540"/>
        <w:jc w:val="both"/>
      </w:pPr>
      <w:r>
        <w:t xml:space="preserve">х) </w:t>
      </w:r>
      <w:hyperlink w:anchor="P744" w:history="1">
        <w:r>
          <w:rPr>
            <w:color w:val="0000FF"/>
          </w:rPr>
          <w:t>таблица</w:t>
        </w:r>
      </w:hyperlink>
      <w:r>
        <w:t xml:space="preserve"> показателей деятельности Заявителя, заполненная им по форме согласно приложению N 5 к настоящему Положению;</w:t>
      </w:r>
    </w:p>
    <w:p w:rsidR="00637EC9" w:rsidRDefault="00637EC9">
      <w:pPr>
        <w:pStyle w:val="ConsPlusNormal"/>
        <w:ind w:firstLine="540"/>
        <w:jc w:val="both"/>
      </w:pPr>
      <w:bookmarkStart w:id="14" w:name="P120"/>
      <w:bookmarkEnd w:id="14"/>
      <w:r>
        <w:t xml:space="preserve">ц) </w:t>
      </w:r>
      <w:hyperlink r:id="rId62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63" w:history="1">
        <w:r>
          <w:rPr>
            <w:color w:val="0000FF"/>
          </w:rPr>
          <w:t>статьей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Федерации").</w:t>
      </w:r>
    </w:p>
    <w:p w:rsidR="00637EC9" w:rsidRDefault="00637EC9">
      <w:pPr>
        <w:pStyle w:val="ConsPlusNormal"/>
        <w:jc w:val="both"/>
      </w:pPr>
      <w:r>
        <w:t xml:space="preserve">(пп. "ц"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>11. Копии документов бухгалтерского и налогового учета представляются за последний финансовый год и на последнюю отчетную дату года проведения конкурсного отбора с отметкой налогового органа о принятии. Вновь созданные организации и вновь зарегистрированные индивидуальные предприниматели представляют копии документов бухгалтерского и налогового учета за период со дня их государственной регистрации и на последнюю отчетную дату года проведения конкурсного отбора.</w:t>
      </w:r>
    </w:p>
    <w:p w:rsidR="00637EC9" w:rsidRDefault="00637EC9">
      <w:pPr>
        <w:pStyle w:val="ConsPlusNormal"/>
        <w:ind w:firstLine="540"/>
        <w:jc w:val="both"/>
      </w:pPr>
      <w:r>
        <w:t>Копии документов представляются с предъявлением оригиналов, которые возвращаются Заявителю.</w:t>
      </w:r>
    </w:p>
    <w:p w:rsidR="00637EC9" w:rsidRDefault="00637EC9">
      <w:pPr>
        <w:pStyle w:val="ConsPlusNormal"/>
        <w:ind w:firstLine="540"/>
        <w:jc w:val="both"/>
      </w:pPr>
      <w:r>
        <w:t xml:space="preserve">12. Дополнительно Заявитель представляет документы, подтверждающие его соответствие критериям, указанным в </w:t>
      </w:r>
      <w:hyperlink w:anchor="P145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637EC9" w:rsidRDefault="00637EC9">
      <w:pPr>
        <w:pStyle w:val="ConsPlusNormal"/>
        <w:ind w:firstLine="540"/>
        <w:jc w:val="both"/>
      </w:pPr>
      <w:r>
        <w:t xml:space="preserve">В случае если Заявитель не представил документы, подтверждающие его соответствие критериям, указанным в </w:t>
      </w:r>
      <w:hyperlink w:anchor="P145" w:history="1">
        <w:r>
          <w:rPr>
            <w:color w:val="0000FF"/>
          </w:rPr>
          <w:t>пункте 17</w:t>
        </w:r>
      </w:hyperlink>
      <w:r>
        <w:t xml:space="preserve"> настоящего Положения, такие критерии считаются неподтвержденными, а баллы критериев оценки, соответствующие значениям показателей деятельности Заявителя, указанные в </w:t>
      </w:r>
      <w:hyperlink w:anchor="P764" w:history="1">
        <w:r>
          <w:rPr>
            <w:color w:val="0000FF"/>
          </w:rPr>
          <w:t>графе 7</w:t>
        </w:r>
      </w:hyperlink>
      <w:r>
        <w:t xml:space="preserve"> таблицы приложения N 5 к настоящему Положению, не засчитываются.</w:t>
      </w:r>
    </w:p>
    <w:p w:rsidR="00637EC9" w:rsidRDefault="00637EC9">
      <w:pPr>
        <w:pStyle w:val="ConsPlusNormal"/>
        <w:ind w:firstLine="540"/>
        <w:jc w:val="both"/>
      </w:pPr>
      <w:r>
        <w:t xml:space="preserve">13. Документы (сведения), указанные в </w:t>
      </w:r>
      <w:hyperlink w:anchor="P102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07" w:history="1">
        <w:r>
          <w:rPr>
            <w:color w:val="0000FF"/>
          </w:rPr>
          <w:t>"и"</w:t>
        </w:r>
      </w:hyperlink>
      <w:r>
        <w:t xml:space="preserve"> - </w:t>
      </w:r>
      <w:hyperlink w:anchor="P109" w:history="1">
        <w:r>
          <w:rPr>
            <w:color w:val="0000FF"/>
          </w:rPr>
          <w:t>"л" пункта 10</w:t>
        </w:r>
      </w:hyperlink>
      <w:r>
        <w:t xml:space="preserve"> настоящего Положения, Заявитель вправе представить по собственной инициативе.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 xml:space="preserve">В случае если Заявитель не представил документы (сведения), указанные в </w:t>
      </w:r>
      <w:hyperlink w:anchor="P102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09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</w:t>
      </w:r>
      <w:r>
        <w:lastRenderedPageBreak/>
        <w:t>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</w:p>
    <w:p w:rsidR="00637EC9" w:rsidRDefault="00637EC9">
      <w:pPr>
        <w:pStyle w:val="ConsPlusNormal"/>
        <w:ind w:firstLine="540"/>
        <w:jc w:val="both"/>
      </w:pPr>
      <w:r>
        <w:t xml:space="preserve">14. Документы, представляемые в составе Заявки, могут быть поданы в Министерство в соответствии с перечнем, указанным в </w:t>
      </w:r>
      <w:hyperlink w:anchor="P97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637EC9" w:rsidRDefault="00637EC9">
      <w:pPr>
        <w:pStyle w:val="ConsPlusNormal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637EC9" w:rsidRDefault="00637EC9">
      <w:pPr>
        <w:pStyle w:val="ConsPlusNormal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37EC9" w:rsidRDefault="00637EC9">
      <w:pPr>
        <w:pStyle w:val="ConsPlusNormal"/>
        <w:ind w:firstLine="540"/>
        <w:jc w:val="both"/>
      </w:pPr>
      <w:r>
        <w:t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637EC9" w:rsidRDefault="00637EC9">
      <w:pPr>
        <w:pStyle w:val="ConsPlusNormal"/>
        <w:ind w:firstLine="540"/>
        <w:jc w:val="both"/>
      </w:pPr>
      <w:r>
        <w:t>15.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637EC9" w:rsidRDefault="00637EC9">
      <w:pPr>
        <w:pStyle w:val="ConsPlusNormal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637EC9" w:rsidRDefault="00637EC9">
      <w:pPr>
        <w:pStyle w:val="ConsPlusNormal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97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637EC9" w:rsidRDefault="00637EC9">
      <w:pPr>
        <w:pStyle w:val="ConsPlusNormal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637EC9" w:rsidRDefault="00637EC9">
      <w:pPr>
        <w:pStyle w:val="ConsPlusNormal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637EC9" w:rsidRDefault="00637EC9">
      <w:pPr>
        <w:pStyle w:val="ConsPlusNormal"/>
        <w:ind w:firstLine="540"/>
        <w:jc w:val="both"/>
      </w:pPr>
      <w:r>
        <w:t>готовит и выносит на заседание Комиссии таблицу показателей деятельности по каждому Заявителю согласно приложению N 5 и сводную информационную таблицу.</w:t>
      </w:r>
    </w:p>
    <w:p w:rsidR="00637EC9" w:rsidRDefault="00637EC9">
      <w:pPr>
        <w:pStyle w:val="ConsPlusNormal"/>
        <w:ind w:firstLine="540"/>
        <w:jc w:val="both"/>
      </w:pPr>
      <w:r>
        <w:t>16. Комиссия принимает решение о допуске или об отказе в допуске Заявителя к участию в конкурсном отборе с указанием оснований для отказа. Основаниями для отказа являются:</w:t>
      </w:r>
    </w:p>
    <w:p w:rsidR="00637EC9" w:rsidRDefault="00637EC9">
      <w:pPr>
        <w:pStyle w:val="ConsPlusNormal"/>
        <w:ind w:firstLine="540"/>
        <w:jc w:val="both"/>
      </w:pPr>
      <w:r>
        <w:t xml:space="preserve">несоответствие Заявителя категории, предусмотренной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637EC9" w:rsidRDefault="00637EC9">
      <w:pPr>
        <w:pStyle w:val="ConsPlusNormal"/>
        <w:ind w:firstLine="540"/>
        <w:jc w:val="both"/>
      </w:pPr>
      <w:r>
        <w:t xml:space="preserve">несоблюдение Заявителем условий, предусмотренных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637EC9" w:rsidRDefault="00637EC9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9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1" w:history="1">
        <w:r>
          <w:rPr>
            <w:color w:val="0000FF"/>
          </w:rPr>
          <w:t>"г"</w:t>
        </w:r>
      </w:hyperlink>
      <w:r>
        <w:t xml:space="preserve">, </w:t>
      </w:r>
      <w:hyperlink w:anchor="P103" w:history="1">
        <w:r>
          <w:rPr>
            <w:color w:val="0000FF"/>
          </w:rPr>
          <w:t>"е"</w:t>
        </w:r>
      </w:hyperlink>
      <w:r>
        <w:t xml:space="preserve"> - </w:t>
      </w:r>
      <w:hyperlink w:anchor="P105" w:history="1">
        <w:r>
          <w:rPr>
            <w:color w:val="0000FF"/>
          </w:rPr>
          <w:t>"з"</w:t>
        </w:r>
      </w:hyperlink>
      <w:r>
        <w:t xml:space="preserve">, </w:t>
      </w:r>
      <w:hyperlink w:anchor="P110" w:history="1">
        <w:r>
          <w:rPr>
            <w:color w:val="0000FF"/>
          </w:rPr>
          <w:t>"м"</w:t>
        </w:r>
      </w:hyperlink>
      <w:r>
        <w:t xml:space="preserve"> - </w:t>
      </w:r>
      <w:hyperlink w:anchor="P120" w:history="1">
        <w:r>
          <w:rPr>
            <w:color w:val="0000FF"/>
          </w:rPr>
          <w:t>"ц" пункта 10</w:t>
        </w:r>
      </w:hyperlink>
      <w:r>
        <w:t xml:space="preserve"> настоящего Положения;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>представление недостоверных сведений или документов.</w:t>
      </w:r>
    </w:p>
    <w:p w:rsidR="00637EC9" w:rsidRDefault="00637EC9">
      <w:pPr>
        <w:pStyle w:val="ConsPlusNormal"/>
        <w:ind w:firstLine="540"/>
        <w:jc w:val="both"/>
      </w:pPr>
      <w:bookmarkStart w:id="15" w:name="P145"/>
      <w:bookmarkEnd w:id="15"/>
      <w:r>
        <w:t>17. Победители в конкурсном отборе определяются по показателям деятельности Заявителя, приведенным в таблице приложения N 5 к настоящему Положению, по следующим критериям:</w:t>
      </w:r>
    </w:p>
    <w:p w:rsidR="00637EC9" w:rsidRDefault="00637EC9">
      <w:pPr>
        <w:pStyle w:val="ConsPlusNormal"/>
        <w:ind w:firstLine="540"/>
        <w:jc w:val="both"/>
      </w:pPr>
      <w:r>
        <w:t>вид деятельности, осуществляемой Заявителем;</w:t>
      </w:r>
    </w:p>
    <w:p w:rsidR="00637EC9" w:rsidRDefault="00637EC9">
      <w:pPr>
        <w:pStyle w:val="ConsPlusNormal"/>
        <w:ind w:firstLine="540"/>
        <w:jc w:val="both"/>
      </w:pPr>
      <w:r>
        <w:t>срок осуществления деятельности Заявителя с момента регистрации на дату принятия решения о предоставлении субсидий;</w:t>
      </w:r>
    </w:p>
    <w:p w:rsidR="00637EC9" w:rsidRDefault="00637EC9">
      <w:pPr>
        <w:pStyle w:val="ConsPlusNormal"/>
        <w:ind w:firstLine="540"/>
        <w:jc w:val="both"/>
      </w:pPr>
      <w:r>
        <w:t>размер средней заработной платы;</w:t>
      </w:r>
    </w:p>
    <w:p w:rsidR="00637EC9" w:rsidRDefault="00637EC9">
      <w:pPr>
        <w:pStyle w:val="ConsPlusNormal"/>
        <w:ind w:firstLine="540"/>
        <w:jc w:val="both"/>
      </w:pPr>
      <w:r>
        <w:t>планируемый рост средней заработной платы работников Заявителя;</w:t>
      </w:r>
    </w:p>
    <w:p w:rsidR="00637EC9" w:rsidRDefault="00637EC9">
      <w:pPr>
        <w:pStyle w:val="ConsPlusNormal"/>
        <w:ind w:firstLine="540"/>
        <w:jc w:val="both"/>
      </w:pPr>
      <w:r>
        <w:t>среднесписочная численность работников Заявителя;</w:t>
      </w:r>
    </w:p>
    <w:p w:rsidR="00637EC9" w:rsidRDefault="00637EC9">
      <w:pPr>
        <w:pStyle w:val="ConsPlusNormal"/>
        <w:ind w:firstLine="540"/>
        <w:jc w:val="both"/>
      </w:pPr>
      <w:r>
        <w:t>планируемый рост среднесписочной численности Заявителя;</w:t>
      </w:r>
    </w:p>
    <w:p w:rsidR="00637EC9" w:rsidRDefault="00637EC9">
      <w:pPr>
        <w:pStyle w:val="ConsPlusNormal"/>
        <w:ind w:firstLine="540"/>
        <w:jc w:val="both"/>
      </w:pPr>
      <w:r>
        <w:t>место ведения предпринимательской деятельности;</w:t>
      </w:r>
    </w:p>
    <w:p w:rsidR="00637EC9" w:rsidRDefault="00637EC9">
      <w:pPr>
        <w:pStyle w:val="ConsPlusNormal"/>
        <w:ind w:firstLine="540"/>
        <w:jc w:val="both"/>
      </w:pPr>
      <w:r>
        <w:t>срок бюджетной окупаемости Субсидии.</w:t>
      </w:r>
    </w:p>
    <w:p w:rsidR="00637EC9" w:rsidRDefault="00637EC9">
      <w:pPr>
        <w:pStyle w:val="ConsPlusNormal"/>
        <w:ind w:firstLine="540"/>
        <w:jc w:val="both"/>
      </w:pPr>
      <w:r>
        <w:t>В качестве основного критерия отбора рассматриваются следующие приоритетные виды деятельности:</w:t>
      </w:r>
    </w:p>
    <w:p w:rsidR="00637EC9" w:rsidRDefault="00637EC9">
      <w:pPr>
        <w:pStyle w:val="ConsPlusNormal"/>
        <w:ind w:firstLine="540"/>
        <w:jc w:val="both"/>
      </w:pPr>
      <w:r>
        <w:t xml:space="preserve">входящие в состав </w:t>
      </w:r>
      <w:hyperlink r:id="rId68" w:history="1">
        <w:r>
          <w:rPr>
            <w:color w:val="0000FF"/>
          </w:rPr>
          <w:t>раздела A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ОК 029-2014 (далее - ОКВЭД2);</w:t>
      </w:r>
    </w:p>
    <w:p w:rsidR="00637EC9" w:rsidRDefault="00637EC9">
      <w:pPr>
        <w:pStyle w:val="ConsPlusNormal"/>
        <w:ind w:firstLine="540"/>
        <w:jc w:val="both"/>
      </w:pPr>
      <w:r>
        <w:t xml:space="preserve">входящие в состав </w:t>
      </w:r>
      <w:hyperlink r:id="rId69" w:history="1">
        <w:r>
          <w:rPr>
            <w:color w:val="0000FF"/>
          </w:rPr>
          <w:t>раздела C</w:t>
        </w:r>
      </w:hyperlink>
      <w:r>
        <w:t xml:space="preserve"> "Обрабатывающие производства" ОКВЭД2;</w:t>
      </w:r>
    </w:p>
    <w:p w:rsidR="00637EC9" w:rsidRDefault="00637EC9">
      <w:pPr>
        <w:pStyle w:val="ConsPlusNormal"/>
        <w:ind w:firstLine="540"/>
        <w:jc w:val="both"/>
      </w:pPr>
      <w:r>
        <w:t xml:space="preserve">виды экономической деятельности 38 "Сбор, обработка и утилизация отходов; обработка </w:t>
      </w:r>
      <w:r>
        <w:lastRenderedPageBreak/>
        <w:t>вторичного сырья" и 39 "Предоставление услуг в области ликвидации последствий загрязнений и прочих услуг, связанных с удалением отходов" ОКВЭД2.</w:t>
      </w:r>
    </w:p>
    <w:p w:rsidR="00637EC9" w:rsidRDefault="00637EC9">
      <w:pPr>
        <w:pStyle w:val="ConsPlusNormal"/>
        <w:ind w:firstLine="540"/>
        <w:jc w:val="both"/>
      </w:pPr>
      <w:r>
        <w:t xml:space="preserve">В переходный период применения </w:t>
      </w:r>
      <w:hyperlink r:id="rId70" w:history="1">
        <w:r>
          <w:rPr>
            <w:color w:val="0000FF"/>
          </w:rPr>
          <w:t>ОКВЭД2</w:t>
        </w:r>
      </w:hyperlink>
      <w:r>
        <w:t xml:space="preserve"> до 1 января 2017 г. применяется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029-2001 (КДЕС Ред. 1).</w:t>
      </w:r>
    </w:p>
    <w:p w:rsidR="00637EC9" w:rsidRDefault="00637EC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637EC9" w:rsidRDefault="00637EC9">
      <w:pPr>
        <w:pStyle w:val="ConsPlusNormal"/>
        <w:ind w:firstLine="540"/>
        <w:jc w:val="both"/>
      </w:pPr>
      <w:r>
        <w:t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принятия решения о предоставлении Субсидий менее 1 года, - за период с момента государственной регистрации, в общем объеме выручки от реализации товаров (работ, услуг) должен составлять более 50 процентов.</w:t>
      </w:r>
    </w:p>
    <w:p w:rsidR="00637EC9" w:rsidRDefault="00637EC9">
      <w:pPr>
        <w:pStyle w:val="ConsPlusNormal"/>
        <w:ind w:firstLine="540"/>
        <w:jc w:val="both"/>
      </w:pPr>
      <w:r>
        <w:t>18.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637EC9" w:rsidRDefault="00637EC9">
      <w:pPr>
        <w:pStyle w:val="ConsPlusNormal"/>
        <w:ind w:firstLine="540"/>
        <w:jc w:val="both"/>
      </w:pPr>
      <w:r>
        <w:t>В случае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637EC9" w:rsidRDefault="00637EC9">
      <w:pPr>
        <w:pStyle w:val="ConsPlusNormal"/>
        <w:ind w:firstLine="540"/>
        <w:jc w:val="both"/>
      </w:pPr>
      <w:r>
        <w:t>19. Решение о победителях конкурсного отбора в течение 3 рабочих дней с даты заседания Комиссии оформляется протоколом.</w:t>
      </w:r>
    </w:p>
    <w:p w:rsidR="00637EC9" w:rsidRDefault="00637EC9">
      <w:pPr>
        <w:pStyle w:val="ConsPlusNormal"/>
        <w:ind w:firstLine="540"/>
        <w:jc w:val="both"/>
      </w:pPr>
      <w:r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637EC9" w:rsidRDefault="00637EC9">
      <w:pPr>
        <w:pStyle w:val="ConsPlusNormal"/>
        <w:ind w:firstLine="540"/>
        <w:jc w:val="both"/>
      </w:pPr>
      <w:r>
        <w:t>В течение 5 рабочих дней после принятия решения о предоставлении Субсидий либо решения об отказе в предоставлении Субсидий Министерство уведомляет Заявителя о принятом решении.</w:t>
      </w:r>
    </w:p>
    <w:p w:rsidR="00637EC9" w:rsidRDefault="00637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EC9" w:rsidRDefault="00637EC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37EC9" w:rsidRDefault="00637EC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37EC9" w:rsidRDefault="00637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EC9" w:rsidRDefault="00637EC9">
      <w:pPr>
        <w:pStyle w:val="ConsPlusNormal"/>
        <w:ind w:firstLine="540"/>
        <w:jc w:val="both"/>
      </w:pPr>
      <w:r>
        <w:t>21. В течение 5 рабочих дней с даты решения Комиссии Министерство формирует список победителей конкурсного отбора, утверждает его приказом и размещает на официальном сайте Министерства в информационно-телекоммуникационной сети "Интернет".</w:t>
      </w:r>
    </w:p>
    <w:p w:rsidR="00637EC9" w:rsidRDefault="00637EC9">
      <w:pPr>
        <w:pStyle w:val="ConsPlusNormal"/>
        <w:ind w:firstLine="540"/>
        <w:jc w:val="both"/>
      </w:pPr>
      <w:r>
        <w:t>22. Субсидии предоставляются на основании договора о предоставлении Субсидий (далее - Договор), заключаемого между Министерством и Заявителем.</w:t>
      </w:r>
    </w:p>
    <w:p w:rsidR="00637EC9" w:rsidRDefault="00637EC9">
      <w:pPr>
        <w:pStyle w:val="ConsPlusNormal"/>
        <w:ind w:firstLine="540"/>
        <w:jc w:val="both"/>
      </w:pPr>
      <w:r>
        <w:t>В Договоре указываются следующие обязательные условия:</w:t>
      </w:r>
    </w:p>
    <w:p w:rsidR="00637EC9" w:rsidRDefault="00637EC9">
      <w:pPr>
        <w:pStyle w:val="ConsPlusNormal"/>
        <w:ind w:firstLine="540"/>
        <w:jc w:val="both"/>
      </w:pPr>
      <w:r>
        <w:t>наименование мероприятия;</w:t>
      </w:r>
    </w:p>
    <w:p w:rsidR="00637EC9" w:rsidRDefault="00637EC9">
      <w:pPr>
        <w:pStyle w:val="ConsPlusNormal"/>
        <w:ind w:firstLine="540"/>
        <w:jc w:val="both"/>
      </w:pPr>
      <w:r>
        <w:t>объем и сроки предоставления Субсидий;</w:t>
      </w:r>
    </w:p>
    <w:p w:rsidR="00637EC9" w:rsidRDefault="00637EC9">
      <w:pPr>
        <w:pStyle w:val="ConsPlusNormal"/>
        <w:ind w:firstLine="540"/>
        <w:jc w:val="both"/>
      </w:pPr>
      <w:r>
        <w:t xml:space="preserve">положения, предусмотренные </w:t>
      </w:r>
      <w:hyperlink r:id="rId73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637EC9" w:rsidRDefault="00637EC9">
      <w:pPr>
        <w:pStyle w:val="ConsPlusNormal"/>
        <w:ind w:firstLine="540"/>
        <w:jc w:val="both"/>
      </w:pPr>
      <w: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637EC9" w:rsidRDefault="00637EC9">
      <w:pPr>
        <w:pStyle w:val="ConsPlusNormal"/>
        <w:ind w:firstLine="540"/>
        <w:jc w:val="both"/>
      </w:pPr>
      <w:r>
        <w:t>порядок и сроки представления отчетности об использовании Субсидий;</w:t>
      </w:r>
    </w:p>
    <w:p w:rsidR="00637EC9" w:rsidRDefault="00637EC9">
      <w:pPr>
        <w:pStyle w:val="ConsPlusNormal"/>
        <w:ind w:firstLine="540"/>
        <w:jc w:val="both"/>
      </w:pPr>
      <w:r>
        <w:t>цели и ожидаемые результаты предоставления Субсидий;</w:t>
      </w:r>
    </w:p>
    <w:p w:rsidR="00637EC9" w:rsidRDefault="00637EC9">
      <w:pPr>
        <w:pStyle w:val="ConsPlusNormal"/>
        <w:ind w:firstLine="540"/>
        <w:jc w:val="both"/>
      </w:pPr>
      <w:r>
        <w:t>качественная и (или) количественная характеристика достижения за счет предоставления Субсидий целевых показателей соответствующей государственной программы Кабардино-Балкарской Республики;</w:t>
      </w:r>
    </w:p>
    <w:p w:rsidR="00637EC9" w:rsidRDefault="00637EC9">
      <w:pPr>
        <w:pStyle w:val="ConsPlusNormal"/>
        <w:ind w:firstLine="540"/>
        <w:jc w:val="both"/>
      </w:pPr>
      <w:r>
        <w:t>условия предоставления Субсидий.</w:t>
      </w:r>
    </w:p>
    <w:p w:rsidR="00637EC9" w:rsidRDefault="00637EC9">
      <w:pPr>
        <w:pStyle w:val="ConsPlusNormal"/>
        <w:ind w:firstLine="540"/>
        <w:jc w:val="both"/>
      </w:pPr>
      <w:r>
        <w:t>23. Министерство осуществляет обязательную проверку соблюдения Заявителем условий, целей и порядка предоставления Субсидий, предусмотренных настоящим Положением, в рамках внутреннего финансового контроля.</w:t>
      </w:r>
    </w:p>
    <w:p w:rsidR="00637EC9" w:rsidRDefault="00637EC9">
      <w:pPr>
        <w:pStyle w:val="ConsPlusNormal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Субсидий в рамках государственного финансового контроля.</w:t>
      </w:r>
    </w:p>
    <w:p w:rsidR="00637EC9" w:rsidRDefault="00637EC9">
      <w:pPr>
        <w:pStyle w:val="ConsPlusNormal"/>
        <w:ind w:firstLine="540"/>
        <w:jc w:val="both"/>
      </w:pPr>
      <w:r>
        <w:t>24. Министерство перечисляет Субсидии на счета Заявителей, открытые в российских кредитных организациях, в срок не позднее 29 декабря текущего финансового года.</w:t>
      </w:r>
    </w:p>
    <w:p w:rsidR="00637EC9" w:rsidRDefault="00637EC9">
      <w:pPr>
        <w:pStyle w:val="ConsPlusNormal"/>
        <w:ind w:firstLine="540"/>
        <w:jc w:val="both"/>
      </w:pPr>
      <w:r>
        <w:t>25. Заявители несут ответственность, предусмотренную действующим законодательством, за:</w:t>
      </w:r>
    </w:p>
    <w:p w:rsidR="00637EC9" w:rsidRDefault="00637EC9">
      <w:pPr>
        <w:pStyle w:val="ConsPlusNormal"/>
        <w:ind w:firstLine="540"/>
        <w:jc w:val="both"/>
      </w:pPr>
      <w:r>
        <w:t>нецелевое и неэффективное использование средств Субсидии;</w:t>
      </w:r>
    </w:p>
    <w:p w:rsidR="00637EC9" w:rsidRDefault="00637EC9">
      <w:pPr>
        <w:pStyle w:val="ConsPlusNormal"/>
        <w:ind w:firstLine="540"/>
        <w:jc w:val="both"/>
      </w:pPr>
      <w:r>
        <w:t>неисполнение условий договора о предоставлении Субсидии;</w:t>
      </w:r>
    </w:p>
    <w:p w:rsidR="00637EC9" w:rsidRDefault="00637EC9">
      <w:pPr>
        <w:pStyle w:val="ConsPlusNormal"/>
        <w:ind w:firstLine="540"/>
        <w:jc w:val="both"/>
      </w:pPr>
      <w:r>
        <w:t>достоверность и полноту представляемых в Министерство сведений.</w:t>
      </w:r>
    </w:p>
    <w:p w:rsidR="00637EC9" w:rsidRDefault="00637EC9">
      <w:pPr>
        <w:pStyle w:val="ConsPlusNormal"/>
        <w:ind w:firstLine="540"/>
        <w:jc w:val="both"/>
      </w:pPr>
      <w:r>
        <w:lastRenderedPageBreak/>
        <w:t>26. Министерство в течение 15 рабочих дней со дня получения информации об установлении факта нарушения условий предоставления Субсидий направляет Заявителю письменное уведомление о необходимости возврата неправомерно полученной Субсидии в течение 30 дней со дня получения такого уведомления на лицевой счет Министерства.</w:t>
      </w:r>
    </w:p>
    <w:p w:rsidR="00637EC9" w:rsidRDefault="00637EC9">
      <w:pPr>
        <w:pStyle w:val="ConsPlusNormal"/>
        <w:ind w:firstLine="540"/>
        <w:jc w:val="both"/>
      </w:pPr>
      <w:r>
        <w:t>Министерство в течение трех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порядке.</w:t>
      </w:r>
    </w:p>
    <w:p w:rsidR="00637EC9" w:rsidRDefault="00637EC9">
      <w:pPr>
        <w:pStyle w:val="ConsPlusNormal"/>
        <w:ind w:firstLine="540"/>
        <w:jc w:val="both"/>
      </w:pPr>
      <w:r>
        <w:t>27. Возврат выплаченных сумм Субсидии в доход республиканского бюджета Кабардино-Балкарской Республики, в том числе по ранее поддержанным субъектам малого и среднего предпринимательства, осуществляется в случае наличия фактов нецелевого использования средств Субсидии, а также при недостоверности сведений, представленных субъектом малого и среднего предпринимательства для получения государственной поддержки, в следующем порядке:</w:t>
      </w:r>
    </w:p>
    <w:p w:rsidR="00637EC9" w:rsidRDefault="00637EC9">
      <w:pPr>
        <w:pStyle w:val="ConsPlusNormal"/>
        <w:ind w:firstLine="540"/>
        <w:jc w:val="both"/>
      </w:pPr>
      <w:r>
        <w:t>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уведомление;</w:t>
      </w:r>
    </w:p>
    <w:p w:rsidR="00637EC9" w:rsidRDefault="00637EC9">
      <w:pPr>
        <w:pStyle w:val="ConsPlusNormal"/>
        <w:ind w:firstLine="540"/>
        <w:jc w:val="both"/>
      </w:pPr>
      <w:r>
        <w:t>получатель Субсидии в течение 30 календарных дней со дня получения письменного уведомления обязан перечислить на лицевой счет Министерства указанную сумму средств;</w:t>
      </w:r>
    </w:p>
    <w:p w:rsidR="00637EC9" w:rsidRDefault="00637EC9">
      <w:pPr>
        <w:pStyle w:val="ConsPlusNormal"/>
        <w:ind w:firstLine="540"/>
        <w:jc w:val="both"/>
      </w:pPr>
      <w:r>
        <w:t>при отказе получателя Субсидии от добровольного возврата указанных средств они взыскиваются в судебном порядке.</w:t>
      </w:r>
    </w:p>
    <w:p w:rsidR="00637EC9" w:rsidRDefault="00637EC9">
      <w:pPr>
        <w:pStyle w:val="ConsPlusNormal"/>
        <w:ind w:firstLine="540"/>
        <w:jc w:val="both"/>
      </w:pPr>
      <w:r>
        <w:t>В случаях, предусмотренных договором о предоставлении Субсидий, остаток Субсидии, не использованный в отчетном финансовом году, подлежит перечислению в доход республиканского бюджета Кабардино-Балкарской Республики.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1"/>
      </w:pPr>
      <w:r>
        <w:t>Приложение N 1</w:t>
      </w:r>
    </w:p>
    <w:p w:rsidR="00637EC9" w:rsidRDefault="00637EC9">
      <w:pPr>
        <w:pStyle w:val="ConsPlusNormal"/>
        <w:jc w:val="right"/>
      </w:pPr>
      <w:r>
        <w:t>к Положению</w:t>
      </w:r>
    </w:p>
    <w:p w:rsidR="00637EC9" w:rsidRDefault="00637EC9">
      <w:pPr>
        <w:pStyle w:val="ConsPlusNormal"/>
        <w:jc w:val="right"/>
      </w:pPr>
      <w:r>
        <w:t>о порядке предоставления субсидий</w:t>
      </w:r>
    </w:p>
    <w:p w:rsidR="00637EC9" w:rsidRDefault="00637EC9">
      <w:pPr>
        <w:pStyle w:val="ConsPlusNormal"/>
        <w:jc w:val="right"/>
      </w:pPr>
      <w:r>
        <w:t>субъектам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на возмещение</w:t>
      </w:r>
    </w:p>
    <w:p w:rsidR="00637EC9" w:rsidRDefault="00637EC9">
      <w:pPr>
        <w:pStyle w:val="ConsPlusNormal"/>
        <w:jc w:val="right"/>
      </w:pPr>
      <w:r>
        <w:t>части затрат, связанных с уплатой</w:t>
      </w:r>
    </w:p>
    <w:p w:rsidR="00637EC9" w:rsidRDefault="00637EC9">
      <w:pPr>
        <w:pStyle w:val="ConsPlusNormal"/>
        <w:jc w:val="right"/>
      </w:pPr>
      <w:r>
        <w:t>процентов по кредитам, привлеченным</w:t>
      </w:r>
    </w:p>
    <w:p w:rsidR="00637EC9" w:rsidRDefault="00637EC9">
      <w:pPr>
        <w:pStyle w:val="ConsPlusNormal"/>
        <w:jc w:val="right"/>
      </w:pPr>
      <w:r>
        <w:t>в российских кредитных организациях</w:t>
      </w:r>
    </w:p>
    <w:p w:rsidR="00637EC9" w:rsidRDefault="00637EC9">
      <w:pPr>
        <w:pStyle w:val="ConsPlusNormal"/>
        <w:jc w:val="right"/>
      </w:pPr>
      <w:r>
        <w:t>на строительство (реконструкцию) для</w:t>
      </w:r>
    </w:p>
    <w:p w:rsidR="00637EC9" w:rsidRDefault="00637EC9">
      <w:pPr>
        <w:pStyle w:val="ConsPlusNormal"/>
        <w:jc w:val="right"/>
      </w:pPr>
      <w:r>
        <w:t>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center"/>
      </w:pPr>
    </w:p>
    <w:p w:rsidR="00637EC9" w:rsidRDefault="00637EC9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637EC9" w:rsidRDefault="00637EC9">
      <w:pPr>
        <w:pStyle w:val="ConsPlusNormal"/>
        <w:jc w:val="center"/>
      </w:pPr>
      <w:r>
        <w:t>от 17.08.2016 N 157-ПП)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bookmarkStart w:id="16" w:name="P218"/>
      <w:bookmarkEnd w:id="16"/>
      <w:r>
        <w:t xml:space="preserve">                                 ЗАЯВЛЕНИЕ</w:t>
      </w:r>
    </w:p>
    <w:p w:rsidR="00637EC9" w:rsidRDefault="00637EC9">
      <w:pPr>
        <w:pStyle w:val="ConsPlusNonformat"/>
        <w:jc w:val="both"/>
      </w:pPr>
      <w:r>
        <w:t xml:space="preserve">                 на участие в конкурсе по отбору субъектов</w:t>
      </w:r>
    </w:p>
    <w:p w:rsidR="00637EC9" w:rsidRDefault="00637EC9">
      <w:pPr>
        <w:pStyle w:val="ConsPlusNonformat"/>
        <w:jc w:val="both"/>
      </w:pPr>
      <w:r>
        <w:t xml:space="preserve">            малого и среднего предпринимательства для получения</w:t>
      </w:r>
    </w:p>
    <w:p w:rsidR="00637EC9" w:rsidRDefault="00637EC9">
      <w:pPr>
        <w:pStyle w:val="ConsPlusNonformat"/>
        <w:jc w:val="both"/>
      </w:pPr>
      <w:r>
        <w:t xml:space="preserve">              субсидий на возмещение части затрат, связанных</w:t>
      </w:r>
    </w:p>
    <w:p w:rsidR="00637EC9" w:rsidRDefault="00637EC9">
      <w:pPr>
        <w:pStyle w:val="ConsPlusNonformat"/>
        <w:jc w:val="both"/>
      </w:pPr>
      <w:r>
        <w:t xml:space="preserve">               с уплатой процентов по кредитам, привлеченным</w:t>
      </w:r>
    </w:p>
    <w:p w:rsidR="00637EC9" w:rsidRDefault="00637EC9">
      <w:pPr>
        <w:pStyle w:val="ConsPlusNonformat"/>
        <w:jc w:val="both"/>
      </w:pPr>
      <w:r>
        <w:t xml:space="preserve">           в российских кредитных организациях на строительство</w:t>
      </w:r>
    </w:p>
    <w:p w:rsidR="00637EC9" w:rsidRDefault="00637EC9">
      <w:pPr>
        <w:pStyle w:val="ConsPlusNonformat"/>
        <w:jc w:val="both"/>
      </w:pPr>
      <w:r>
        <w:t xml:space="preserve">           (реконструкцию) для собственных нужд производственных</w:t>
      </w:r>
    </w:p>
    <w:p w:rsidR="00637EC9" w:rsidRDefault="00637EC9">
      <w:pPr>
        <w:pStyle w:val="ConsPlusNonformat"/>
        <w:jc w:val="both"/>
      </w:pPr>
      <w:r>
        <w:t xml:space="preserve">              зданий, строений и сооружений либо приобретение</w:t>
      </w:r>
    </w:p>
    <w:p w:rsidR="00637EC9" w:rsidRDefault="00637EC9">
      <w:pPr>
        <w:pStyle w:val="ConsPlusNonformat"/>
        <w:jc w:val="both"/>
      </w:pPr>
      <w:r>
        <w:t xml:space="preserve">              оборудования в целях создания и (или) развития</w:t>
      </w:r>
    </w:p>
    <w:p w:rsidR="00637EC9" w:rsidRDefault="00637EC9">
      <w:pPr>
        <w:pStyle w:val="ConsPlusNonformat"/>
        <w:jc w:val="both"/>
      </w:pPr>
      <w:r>
        <w:t xml:space="preserve">           либо модернизации производства товаров (работ, услуг)</w:t>
      </w:r>
    </w:p>
    <w:p w:rsidR="00637EC9" w:rsidRDefault="00637EC9">
      <w:pPr>
        <w:pStyle w:val="ConsPlusNonformat"/>
        <w:jc w:val="both"/>
      </w:pPr>
      <w:r>
        <w:lastRenderedPageBreak/>
        <w:t xml:space="preserve">          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(наименование Заявителя)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Прошу  рассмотреть  возможность  предоставления  субсидии на возмещение</w:t>
      </w:r>
    </w:p>
    <w:p w:rsidR="00637EC9" w:rsidRDefault="00637EC9">
      <w:pPr>
        <w:pStyle w:val="ConsPlusNonformat"/>
        <w:jc w:val="both"/>
      </w:pPr>
      <w:r>
        <w:t>части затрат на ___________________________________________________________</w:t>
      </w:r>
    </w:p>
    <w:p w:rsidR="00637EC9" w:rsidRDefault="00637EC9">
      <w:pPr>
        <w:pStyle w:val="ConsPlusNonformat"/>
        <w:jc w:val="both"/>
      </w:pPr>
      <w:r>
        <w:t>___________________________________________________________________________</w:t>
      </w:r>
    </w:p>
    <w:p w:rsidR="00637EC9" w:rsidRDefault="00637EC9">
      <w:pPr>
        <w:pStyle w:val="ConsPlusNonformat"/>
        <w:jc w:val="both"/>
      </w:pPr>
      <w:r>
        <w:t>Сумма субсидии, руб. ______________________________________________________</w:t>
      </w:r>
    </w:p>
    <w:p w:rsidR="00637EC9" w:rsidRDefault="00637EC9">
      <w:pPr>
        <w:pStyle w:val="ConsPlusNonformat"/>
        <w:jc w:val="both"/>
      </w:pPr>
      <w:r>
        <w:t>Почтовый адрес: ___________________________________________________________</w:t>
      </w:r>
    </w:p>
    <w:p w:rsidR="00637EC9" w:rsidRDefault="00637EC9">
      <w:pPr>
        <w:pStyle w:val="ConsPlusNonformat"/>
        <w:jc w:val="both"/>
      </w:pPr>
      <w:r>
        <w:t>ИНН ___________________________________ ОГРН (ОГРНИП) _____________________</w:t>
      </w:r>
    </w:p>
    <w:p w:rsidR="00637EC9" w:rsidRDefault="00637EC9">
      <w:pPr>
        <w:pStyle w:val="ConsPlusNonformat"/>
        <w:jc w:val="both"/>
      </w:pPr>
      <w:r>
        <w:t>Место государственной регистрации Заявителя _______________________________</w:t>
      </w:r>
    </w:p>
    <w:p w:rsidR="00637EC9" w:rsidRDefault="00637EC9">
      <w:pPr>
        <w:pStyle w:val="ConsPlusNonformat"/>
        <w:jc w:val="both"/>
      </w:pPr>
      <w:r>
        <w:t>Руководитель 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(должность, Ф.И.О.)</w:t>
      </w:r>
    </w:p>
    <w:p w:rsidR="00637EC9" w:rsidRDefault="00637EC9">
      <w:pPr>
        <w:pStyle w:val="ConsPlusNonformat"/>
        <w:jc w:val="both"/>
      </w:pPr>
      <w:r>
        <w:t>Основной вид деятельности (код ОКВЭД с расшифровкой) ______________________</w:t>
      </w:r>
    </w:p>
    <w:p w:rsidR="00637EC9" w:rsidRDefault="00637EC9">
      <w:pPr>
        <w:pStyle w:val="ConsPlusNonformat"/>
        <w:jc w:val="both"/>
      </w:pPr>
      <w:r>
        <w:t xml:space="preserve">Средняя  численность  работников  за  предшествующий  календарный  год </w:t>
      </w:r>
      <w:hyperlink w:anchor="P286" w:history="1">
        <w:r>
          <w:rPr>
            <w:color w:val="0000FF"/>
          </w:rPr>
          <w:t>&lt;*&gt;</w:t>
        </w:r>
      </w:hyperlink>
    </w:p>
    <w:p w:rsidR="00637EC9" w:rsidRDefault="00637EC9">
      <w:pPr>
        <w:pStyle w:val="ConsPlusNonformat"/>
        <w:jc w:val="both"/>
      </w:pPr>
      <w:r>
        <w:t>____ чел.</w:t>
      </w:r>
    </w:p>
    <w:p w:rsidR="00637EC9" w:rsidRDefault="00637EC9">
      <w:pPr>
        <w:pStyle w:val="ConsPlusNonformat"/>
        <w:jc w:val="both"/>
      </w:pPr>
      <w:r>
        <w:t>Средняя численность работников на дату объявления конкурса ____ чел.</w:t>
      </w:r>
    </w:p>
    <w:p w:rsidR="00637EC9" w:rsidRDefault="00637EC9">
      <w:pPr>
        <w:pStyle w:val="ConsPlusNonformat"/>
        <w:jc w:val="both"/>
      </w:pPr>
      <w:r>
        <w:t>Выручка  от  реализации  товаров  (работ,  услуг),  определенная в порядке,</w:t>
      </w:r>
    </w:p>
    <w:p w:rsidR="00637EC9" w:rsidRDefault="00637EC9">
      <w:pPr>
        <w:pStyle w:val="ConsPlusNonformat"/>
        <w:jc w:val="both"/>
      </w:pPr>
      <w:r>
        <w:t xml:space="preserve">установленном  Налоговым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без учета налога на</w:t>
      </w:r>
    </w:p>
    <w:p w:rsidR="00637EC9" w:rsidRDefault="00637EC9">
      <w:pPr>
        <w:pStyle w:val="ConsPlusNonformat"/>
        <w:jc w:val="both"/>
      </w:pPr>
      <w:r>
        <w:t xml:space="preserve">добавленную стоимость за предшествующий календарный год </w:t>
      </w:r>
      <w:hyperlink w:anchor="P286" w:history="1">
        <w:r>
          <w:rPr>
            <w:color w:val="0000FF"/>
          </w:rPr>
          <w:t>&lt;*&gt;</w:t>
        </w:r>
      </w:hyperlink>
      <w:r>
        <w:t xml:space="preserve"> _______________</w:t>
      </w:r>
    </w:p>
    <w:p w:rsidR="00637EC9" w:rsidRDefault="00637EC9">
      <w:pPr>
        <w:pStyle w:val="ConsPlusNonformat"/>
        <w:jc w:val="both"/>
      </w:pPr>
      <w:r>
        <w:t>тыс. руб.</w:t>
      </w:r>
    </w:p>
    <w:p w:rsidR="00637EC9" w:rsidRDefault="00637EC9">
      <w:pPr>
        <w:pStyle w:val="ConsPlusNonformat"/>
        <w:jc w:val="both"/>
      </w:pPr>
      <w:r>
        <w:t>Удельный  вес  основного  вида  деятельности  в  общем  объеме  выручки  от</w:t>
      </w:r>
    </w:p>
    <w:p w:rsidR="00637EC9" w:rsidRDefault="00637EC9">
      <w:pPr>
        <w:pStyle w:val="ConsPlusNonformat"/>
        <w:jc w:val="both"/>
      </w:pPr>
      <w:r>
        <w:t>реализации   товаров   (работ,   услуг)   за   предшествующий   календарный</w:t>
      </w:r>
    </w:p>
    <w:p w:rsidR="00637EC9" w:rsidRDefault="00637EC9">
      <w:pPr>
        <w:pStyle w:val="ConsPlusNonformat"/>
        <w:jc w:val="both"/>
      </w:pPr>
      <w:r>
        <w:t xml:space="preserve">год </w:t>
      </w:r>
      <w:hyperlink w:anchor="P286" w:history="1">
        <w:r>
          <w:rPr>
            <w:color w:val="0000FF"/>
          </w:rPr>
          <w:t>&lt;*&gt;</w:t>
        </w:r>
      </w:hyperlink>
      <w:r>
        <w:t xml:space="preserve"> _____%.</w:t>
      </w:r>
    </w:p>
    <w:p w:rsidR="00637EC9" w:rsidRDefault="00637EC9">
      <w:pPr>
        <w:pStyle w:val="ConsPlusNonformat"/>
        <w:jc w:val="both"/>
      </w:pPr>
      <w:r>
        <w:t>Удельный  вес  приоритетных  видов  деятельности  в общем объеме выручки от</w:t>
      </w:r>
    </w:p>
    <w:p w:rsidR="00637EC9" w:rsidRDefault="00637EC9">
      <w:pPr>
        <w:pStyle w:val="ConsPlusNonformat"/>
        <w:jc w:val="both"/>
      </w:pPr>
      <w:r>
        <w:t xml:space="preserve">реализации  товаров  (работ,  услуг)  за предшествующий календарный год </w:t>
      </w:r>
      <w:hyperlink w:anchor="P286" w:history="1">
        <w:r>
          <w:rPr>
            <w:color w:val="0000FF"/>
          </w:rPr>
          <w:t>&lt;*&gt;</w:t>
        </w:r>
      </w:hyperlink>
    </w:p>
    <w:p w:rsidR="00637EC9" w:rsidRDefault="00637EC9">
      <w:pPr>
        <w:pStyle w:val="ConsPlusNonformat"/>
        <w:jc w:val="both"/>
      </w:pPr>
      <w:r>
        <w:t>_____%.</w:t>
      </w:r>
    </w:p>
    <w:p w:rsidR="00637EC9" w:rsidRDefault="00637EC9">
      <w:pPr>
        <w:pStyle w:val="ConsPlusNonformat"/>
        <w:jc w:val="both"/>
      </w:pPr>
      <w:r>
        <w:t>Размер  собственных  средств, направленных на строительство (реконструкцию)</w:t>
      </w:r>
    </w:p>
    <w:p w:rsidR="00637EC9" w:rsidRDefault="00637EC9">
      <w:pPr>
        <w:pStyle w:val="ConsPlusNonformat"/>
        <w:jc w:val="both"/>
      </w:pPr>
      <w:r>
        <w:t>для собственных нужд производственных зданий, строений и сооружений и (или)</w:t>
      </w:r>
    </w:p>
    <w:p w:rsidR="00637EC9" w:rsidRDefault="00637EC9">
      <w:pPr>
        <w:pStyle w:val="ConsPlusNonformat"/>
        <w:jc w:val="both"/>
      </w:pPr>
      <w:r>
        <w:t>приобретение  оборудования, _______________ тыс. руб.  (менее 10%  от  всей</w:t>
      </w:r>
    </w:p>
    <w:p w:rsidR="00637EC9" w:rsidRDefault="00637EC9">
      <w:pPr>
        <w:pStyle w:val="ConsPlusNonformat"/>
        <w:jc w:val="both"/>
      </w:pPr>
      <w:r>
        <w:t>суммы процентов по кредиту, 10% и более от всей суммы процентов по кредиту)</w:t>
      </w:r>
    </w:p>
    <w:p w:rsidR="00637EC9" w:rsidRDefault="00637EC9">
      <w:pPr>
        <w:pStyle w:val="ConsPlusNonformat"/>
        <w:jc w:val="both"/>
      </w:pPr>
      <w:r>
        <w:t>___________________________________________________________________________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(нужное подчеркнуть)</w:t>
      </w:r>
    </w:p>
    <w:p w:rsidR="00637EC9" w:rsidRDefault="00637EC9">
      <w:pPr>
        <w:pStyle w:val="ConsPlusNonformat"/>
        <w:jc w:val="both"/>
      </w:pPr>
      <w:r>
        <w:t>Статус    предприятия   (микропредприятие,   малое   предприятие,   среднее</w:t>
      </w:r>
    </w:p>
    <w:p w:rsidR="00637EC9" w:rsidRDefault="00637EC9">
      <w:pPr>
        <w:pStyle w:val="ConsPlusNonformat"/>
        <w:jc w:val="both"/>
      </w:pPr>
      <w:r>
        <w:t>предприятие) 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 (нужное подчеркнуть)</w:t>
      </w:r>
    </w:p>
    <w:p w:rsidR="00637EC9" w:rsidRDefault="00637EC9">
      <w:pPr>
        <w:pStyle w:val="ConsPlusNonformat"/>
        <w:jc w:val="both"/>
      </w:pPr>
      <w:r>
        <w:t>Участие в текущем финансовом году в других мероприятиях программ  поддержки</w:t>
      </w:r>
    </w:p>
    <w:p w:rsidR="00637EC9" w:rsidRDefault="00637EC9">
      <w:pPr>
        <w:pStyle w:val="ConsPlusNonformat"/>
        <w:jc w:val="both"/>
      </w:pPr>
      <w:r>
        <w:t>___________________________________________________________________________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(указать наименование мероприятия)</w:t>
      </w:r>
    </w:p>
    <w:p w:rsidR="00637EC9" w:rsidRDefault="00637EC9">
      <w:pPr>
        <w:pStyle w:val="ConsPlusNonformat"/>
        <w:jc w:val="both"/>
      </w:pPr>
      <w:r>
        <w:t>Контактные данные (телефоны, факс, e-mail и т.д.) _________________________</w:t>
      </w:r>
    </w:p>
    <w:p w:rsidR="00637EC9" w:rsidRDefault="00637EC9">
      <w:pPr>
        <w:pStyle w:val="ConsPlusNonformat"/>
        <w:jc w:val="both"/>
      </w:pPr>
      <w:r>
        <w:t>___________________________________________________________________________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637EC9" w:rsidRDefault="00637EC9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637EC9" w:rsidRDefault="00637EC9">
      <w:pPr>
        <w:pStyle w:val="ConsPlusNonformat"/>
        <w:jc w:val="both"/>
      </w:pPr>
      <w:r>
        <w:t>законодательством Российской Федерации.</w:t>
      </w:r>
    </w:p>
    <w:p w:rsidR="00637EC9" w:rsidRDefault="00637EC9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637EC9" w:rsidRDefault="00637EC9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637EC9" w:rsidRDefault="00637EC9">
      <w:pPr>
        <w:pStyle w:val="ConsPlusNonformat"/>
        <w:jc w:val="both"/>
      </w:pPr>
      <w:r>
        <w:t>Кабардино-Балкарской  Республики  и  органами  государственного финансового</w:t>
      </w:r>
    </w:p>
    <w:p w:rsidR="00637EC9" w:rsidRDefault="00637EC9">
      <w:pPr>
        <w:pStyle w:val="ConsPlusNonformat"/>
        <w:jc w:val="both"/>
      </w:pPr>
      <w:r>
        <w:t>контроля.</w:t>
      </w:r>
    </w:p>
    <w:p w:rsidR="00637EC9" w:rsidRDefault="00637EC9">
      <w:pPr>
        <w:pStyle w:val="ConsPlusNonformat"/>
        <w:jc w:val="both"/>
      </w:pPr>
      <w:r>
        <w:t xml:space="preserve">    Счет Заявителя, открытый в российских кредитных организациях _________.</w:t>
      </w:r>
    </w:p>
    <w:p w:rsidR="00637EC9" w:rsidRDefault="00637EC9">
      <w:pPr>
        <w:pStyle w:val="ConsPlusNonformat"/>
        <w:jc w:val="both"/>
      </w:pPr>
      <w:r>
        <w:t xml:space="preserve">    Представляем документы по </w:t>
      </w:r>
      <w:hyperlink w:anchor="P309" w:history="1">
        <w:r>
          <w:rPr>
            <w:color w:val="0000FF"/>
          </w:rPr>
          <w:t>перечню</w:t>
        </w:r>
      </w:hyperlink>
      <w:r>
        <w:t xml:space="preserve"> согласно приложению к заявлению.</w:t>
      </w:r>
    </w:p>
    <w:p w:rsidR="00637EC9" w:rsidRDefault="00637EC9">
      <w:pPr>
        <w:pStyle w:val="ConsPlusNonformat"/>
        <w:jc w:val="both"/>
      </w:pPr>
      <w:r>
        <w:t xml:space="preserve">    Достоверность данных, указанных в заявлении, подтверждаю.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Руководитель Заявителя _______________________ 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(подпись)                  (Ф.И.О.)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Дата ________________</w:t>
      </w:r>
    </w:p>
    <w:p w:rsidR="00637EC9" w:rsidRDefault="00637EC9">
      <w:pPr>
        <w:pStyle w:val="ConsPlusNonformat"/>
        <w:jc w:val="both"/>
      </w:pPr>
      <w:r>
        <w:t>М.П.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--------------------------------</w:t>
      </w:r>
    </w:p>
    <w:p w:rsidR="00637EC9" w:rsidRDefault="00637EC9">
      <w:pPr>
        <w:pStyle w:val="ConsPlusNonformat"/>
        <w:jc w:val="both"/>
      </w:pPr>
      <w:bookmarkStart w:id="17" w:name="P286"/>
      <w:bookmarkEnd w:id="17"/>
      <w:r>
        <w:t xml:space="preserve">    &lt;*&gt;  Заявители,  зарегистрированные  и  действующие  на момент принятия</w:t>
      </w:r>
    </w:p>
    <w:p w:rsidR="00637EC9" w:rsidRDefault="00637EC9">
      <w:pPr>
        <w:pStyle w:val="ConsPlusNonformat"/>
        <w:jc w:val="both"/>
      </w:pPr>
      <w:r>
        <w:t>решения  о предоставлении субсидий менее 1 года, указывают данные с момента</w:t>
      </w:r>
    </w:p>
    <w:p w:rsidR="00637EC9" w:rsidRDefault="00637EC9">
      <w:pPr>
        <w:pStyle w:val="ConsPlusNonformat"/>
        <w:jc w:val="both"/>
      </w:pPr>
      <w:r>
        <w:t>регистрации.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2"/>
      </w:pPr>
      <w:r>
        <w:t>Приложение</w:t>
      </w:r>
    </w:p>
    <w:p w:rsidR="00637EC9" w:rsidRDefault="00637EC9">
      <w:pPr>
        <w:pStyle w:val="ConsPlusNormal"/>
        <w:jc w:val="right"/>
      </w:pPr>
      <w:r>
        <w:t>к Заявлению</w:t>
      </w:r>
    </w:p>
    <w:p w:rsidR="00637EC9" w:rsidRDefault="00637EC9">
      <w:pPr>
        <w:pStyle w:val="ConsPlusNormal"/>
        <w:jc w:val="right"/>
      </w:pPr>
      <w:r>
        <w:t>на участие в конкурсе по отбору</w:t>
      </w:r>
    </w:p>
    <w:p w:rsidR="00637EC9" w:rsidRDefault="00637EC9">
      <w:pPr>
        <w:pStyle w:val="ConsPlusNormal"/>
        <w:jc w:val="right"/>
      </w:pPr>
      <w:r>
        <w:t>субъектов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для получения</w:t>
      </w:r>
    </w:p>
    <w:p w:rsidR="00637EC9" w:rsidRDefault="00637EC9">
      <w:pPr>
        <w:pStyle w:val="ConsPlusNormal"/>
        <w:jc w:val="right"/>
      </w:pPr>
      <w:r>
        <w:t>субсидий на возмещение части затрат,</w:t>
      </w:r>
    </w:p>
    <w:p w:rsidR="00637EC9" w:rsidRDefault="00637EC9">
      <w:pPr>
        <w:pStyle w:val="ConsPlusNormal"/>
        <w:jc w:val="right"/>
      </w:pPr>
      <w:r>
        <w:t>связанных с уплатой процентов по кредитам,</w:t>
      </w:r>
    </w:p>
    <w:p w:rsidR="00637EC9" w:rsidRDefault="00637EC9">
      <w:pPr>
        <w:pStyle w:val="ConsPlusNormal"/>
        <w:jc w:val="right"/>
      </w:pPr>
      <w:r>
        <w:t>привлеченным в российских кредитных</w:t>
      </w:r>
    </w:p>
    <w:p w:rsidR="00637EC9" w:rsidRDefault="00637EC9">
      <w:pPr>
        <w:pStyle w:val="ConsPlusNormal"/>
        <w:jc w:val="right"/>
      </w:pPr>
      <w:r>
        <w:t>организациях на строительство (реконструкцию)</w:t>
      </w:r>
    </w:p>
    <w:p w:rsidR="00637EC9" w:rsidRDefault="00637EC9">
      <w:pPr>
        <w:pStyle w:val="ConsPlusNormal"/>
        <w:jc w:val="right"/>
      </w:pPr>
      <w:r>
        <w:t>для 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center"/>
      </w:pPr>
      <w:bookmarkStart w:id="18" w:name="P309"/>
      <w:bookmarkEnd w:id="18"/>
      <w:r>
        <w:t>ПЕРЕЧЕНЬ</w:t>
      </w:r>
    </w:p>
    <w:p w:rsidR="00637EC9" w:rsidRDefault="00637EC9">
      <w:pPr>
        <w:pStyle w:val="ConsPlusNormal"/>
        <w:jc w:val="center"/>
      </w:pPr>
      <w:r>
        <w:t>прилагаемых к заявке документов для участия</w:t>
      </w:r>
    </w:p>
    <w:p w:rsidR="00637EC9" w:rsidRDefault="00637EC9">
      <w:pPr>
        <w:pStyle w:val="ConsPlusNormal"/>
        <w:jc w:val="center"/>
      </w:pPr>
      <w:r>
        <w:t>в конкурсе по отбору субъектов малого и среднего</w:t>
      </w:r>
    </w:p>
    <w:p w:rsidR="00637EC9" w:rsidRDefault="00637EC9">
      <w:pPr>
        <w:pStyle w:val="ConsPlusNormal"/>
        <w:jc w:val="center"/>
      </w:pPr>
      <w:r>
        <w:t>предпринимательства для получения субсидий</w:t>
      </w:r>
    </w:p>
    <w:p w:rsidR="00637EC9" w:rsidRDefault="00637EC9">
      <w:pPr>
        <w:pStyle w:val="ConsPlusNormal"/>
        <w:jc w:val="center"/>
      </w:pPr>
      <w:r>
        <w:t>на возмещение части затрат, связанных с уплатой</w:t>
      </w:r>
    </w:p>
    <w:p w:rsidR="00637EC9" w:rsidRDefault="00637EC9">
      <w:pPr>
        <w:pStyle w:val="ConsPlusNormal"/>
        <w:jc w:val="center"/>
      </w:pPr>
      <w:r>
        <w:t>процентов по кредитам, привлеченным в российских</w:t>
      </w:r>
    </w:p>
    <w:p w:rsidR="00637EC9" w:rsidRDefault="00637EC9">
      <w:pPr>
        <w:pStyle w:val="ConsPlusNormal"/>
        <w:jc w:val="center"/>
      </w:pPr>
      <w:r>
        <w:t>кредитных организациях на строительство</w:t>
      </w:r>
    </w:p>
    <w:p w:rsidR="00637EC9" w:rsidRDefault="00637EC9">
      <w:pPr>
        <w:pStyle w:val="ConsPlusNormal"/>
        <w:jc w:val="center"/>
      </w:pPr>
      <w:r>
        <w:t>(реконструкцию) для собственных нужд производственных</w:t>
      </w:r>
    </w:p>
    <w:p w:rsidR="00637EC9" w:rsidRDefault="00637EC9">
      <w:pPr>
        <w:pStyle w:val="ConsPlusNormal"/>
        <w:jc w:val="center"/>
      </w:pPr>
      <w:r>
        <w:t>зданий, строений и сооружений либо приобретение</w:t>
      </w:r>
    </w:p>
    <w:p w:rsidR="00637EC9" w:rsidRDefault="00637EC9">
      <w:pPr>
        <w:pStyle w:val="ConsPlusNormal"/>
        <w:jc w:val="center"/>
      </w:pPr>
      <w:r>
        <w:t>оборудования в целях создания и (или) развития</w:t>
      </w:r>
    </w:p>
    <w:p w:rsidR="00637EC9" w:rsidRDefault="00637EC9">
      <w:pPr>
        <w:pStyle w:val="ConsPlusNormal"/>
        <w:jc w:val="center"/>
      </w:pPr>
      <w:r>
        <w:t>либо модернизации производства товаров (работ, услуг)</w:t>
      </w:r>
    </w:p>
    <w:p w:rsidR="00637EC9" w:rsidRDefault="00637EC9">
      <w:pPr>
        <w:pStyle w:val="ConsPlusNormal"/>
        <w:jc w:val="both"/>
      </w:pPr>
    </w:p>
    <w:p w:rsidR="00637EC9" w:rsidRDefault="00637EC9">
      <w:pPr>
        <w:sectPr w:rsidR="00637EC9" w:rsidSect="00A00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592"/>
        <w:gridCol w:w="1587"/>
        <w:gridCol w:w="2835"/>
      </w:tblGrid>
      <w:tr w:rsidR="00637EC9">
        <w:tc>
          <w:tcPr>
            <w:tcW w:w="613" w:type="dxa"/>
          </w:tcPr>
          <w:p w:rsidR="00637EC9" w:rsidRDefault="00637EC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637EC9" w:rsidRDefault="00637EC9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613" w:type="dxa"/>
          </w:tcPr>
          <w:p w:rsidR="00637EC9" w:rsidRDefault="00637EC9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637EC9" w:rsidRDefault="00637EC9">
            <w:pPr>
              <w:pStyle w:val="ConsPlusNormal"/>
            </w:pPr>
          </w:p>
        </w:tc>
      </w:tr>
    </w:tbl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r>
        <w:t>Руководитель Заявителя _______________________ 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(подпись)                  (Ф.И.О.)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Дата ________________</w:t>
      </w:r>
    </w:p>
    <w:p w:rsidR="00637EC9" w:rsidRDefault="00637EC9">
      <w:pPr>
        <w:pStyle w:val="ConsPlusNonformat"/>
        <w:jc w:val="both"/>
      </w:pPr>
      <w:r>
        <w:t>М.П.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1"/>
      </w:pPr>
      <w:r>
        <w:t>Приложение N 2</w:t>
      </w:r>
    </w:p>
    <w:p w:rsidR="00637EC9" w:rsidRDefault="00637EC9">
      <w:pPr>
        <w:pStyle w:val="ConsPlusNormal"/>
        <w:jc w:val="right"/>
      </w:pPr>
      <w:r>
        <w:t>к Положению</w:t>
      </w:r>
    </w:p>
    <w:p w:rsidR="00637EC9" w:rsidRDefault="00637EC9">
      <w:pPr>
        <w:pStyle w:val="ConsPlusNormal"/>
        <w:jc w:val="right"/>
      </w:pPr>
      <w:r>
        <w:lastRenderedPageBreak/>
        <w:t>о порядке предоставления субсидий</w:t>
      </w:r>
    </w:p>
    <w:p w:rsidR="00637EC9" w:rsidRDefault="00637EC9">
      <w:pPr>
        <w:pStyle w:val="ConsPlusNormal"/>
        <w:jc w:val="right"/>
      </w:pPr>
      <w:r>
        <w:t>субъектам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на возмещение</w:t>
      </w:r>
    </w:p>
    <w:p w:rsidR="00637EC9" w:rsidRDefault="00637EC9">
      <w:pPr>
        <w:pStyle w:val="ConsPlusNormal"/>
        <w:jc w:val="right"/>
      </w:pPr>
      <w:r>
        <w:t>части затрат, связанных с уплатой</w:t>
      </w:r>
    </w:p>
    <w:p w:rsidR="00637EC9" w:rsidRDefault="00637EC9">
      <w:pPr>
        <w:pStyle w:val="ConsPlusNormal"/>
        <w:jc w:val="right"/>
      </w:pPr>
      <w:r>
        <w:t>процентов по кредитам, привлеченным</w:t>
      </w:r>
    </w:p>
    <w:p w:rsidR="00637EC9" w:rsidRDefault="00637EC9">
      <w:pPr>
        <w:pStyle w:val="ConsPlusNormal"/>
        <w:jc w:val="right"/>
      </w:pPr>
      <w:r>
        <w:t>в российских кредитных организациях</w:t>
      </w:r>
    </w:p>
    <w:p w:rsidR="00637EC9" w:rsidRDefault="00637EC9">
      <w:pPr>
        <w:pStyle w:val="ConsPlusNormal"/>
        <w:jc w:val="right"/>
      </w:pPr>
      <w:r>
        <w:t>на строительство (реконструкцию) для</w:t>
      </w:r>
    </w:p>
    <w:p w:rsidR="00637EC9" w:rsidRDefault="00637EC9">
      <w:pPr>
        <w:pStyle w:val="ConsPlusNormal"/>
        <w:jc w:val="right"/>
      </w:pPr>
      <w:r>
        <w:t>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bookmarkStart w:id="19" w:name="P391"/>
      <w:bookmarkEnd w:id="19"/>
      <w:r>
        <w:t xml:space="preserve">                                  РАСЧЕТ</w:t>
      </w:r>
    </w:p>
    <w:p w:rsidR="00637EC9" w:rsidRDefault="00637EC9">
      <w:pPr>
        <w:pStyle w:val="ConsPlusNonformat"/>
        <w:jc w:val="both"/>
      </w:pPr>
      <w:r>
        <w:t xml:space="preserve">               размера субсидии на возмещение части затрат,</w:t>
      </w:r>
    </w:p>
    <w:p w:rsidR="00637EC9" w:rsidRDefault="00637EC9">
      <w:pPr>
        <w:pStyle w:val="ConsPlusNonformat"/>
        <w:jc w:val="both"/>
      </w:pPr>
      <w:r>
        <w:t xml:space="preserve">                 связанных с уплатой процентов по кредиту</w:t>
      </w:r>
    </w:p>
    <w:p w:rsidR="00637EC9" w:rsidRDefault="00637EC9">
      <w:pPr>
        <w:pStyle w:val="ConsPlusNonformat"/>
        <w:jc w:val="both"/>
      </w:pPr>
      <w:r>
        <w:t xml:space="preserve">                       за _________________ 201__ г.</w:t>
      </w:r>
    </w:p>
    <w:p w:rsidR="00637EC9" w:rsidRDefault="00637EC9">
      <w:pPr>
        <w:pStyle w:val="ConsPlusNonformat"/>
        <w:jc w:val="both"/>
      </w:pPr>
      <w:r>
        <w:t xml:space="preserve">               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(наименование Заявителя)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ИНН _______________________________ р/счет ________________________________</w:t>
      </w:r>
    </w:p>
    <w:p w:rsidR="00637EC9" w:rsidRDefault="00637EC9">
      <w:pPr>
        <w:pStyle w:val="ConsPlusNonformat"/>
        <w:jc w:val="both"/>
      </w:pPr>
      <w:r>
        <w:t>Наименование банка ________________________________________________________</w:t>
      </w:r>
    </w:p>
    <w:p w:rsidR="00637EC9" w:rsidRDefault="00637EC9">
      <w:pPr>
        <w:pStyle w:val="ConsPlusNonformat"/>
        <w:jc w:val="both"/>
      </w:pPr>
      <w:r>
        <w:t>БИК _________________________________ кор. счет ___________________________</w:t>
      </w:r>
    </w:p>
    <w:p w:rsidR="00637EC9" w:rsidRDefault="00637EC9">
      <w:pPr>
        <w:pStyle w:val="ConsPlusNonformat"/>
        <w:jc w:val="both"/>
      </w:pPr>
      <w:r>
        <w:t>Вид деятельности организации по ОКВЭД _____________________________________</w:t>
      </w:r>
    </w:p>
    <w:p w:rsidR="00637EC9" w:rsidRDefault="00637EC9">
      <w:pPr>
        <w:pStyle w:val="ConsPlusNonformat"/>
        <w:jc w:val="both"/>
      </w:pPr>
      <w:r>
        <w:t>Цель кредита ______________________________________________________________</w:t>
      </w:r>
    </w:p>
    <w:p w:rsidR="00637EC9" w:rsidRDefault="00637EC9">
      <w:pPr>
        <w:pStyle w:val="ConsPlusNonformat"/>
        <w:jc w:val="both"/>
      </w:pPr>
      <w:r>
        <w:t>по кредитному договору от ________________________ N _____________________,</w:t>
      </w:r>
    </w:p>
    <w:p w:rsidR="00637EC9" w:rsidRDefault="00637EC9">
      <w:pPr>
        <w:pStyle w:val="ConsPlusNonformat"/>
        <w:jc w:val="both"/>
      </w:pPr>
      <w:r>
        <w:t>в _________________________________________________________________________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(наименование банка)</w:t>
      </w:r>
    </w:p>
    <w:p w:rsidR="00637EC9" w:rsidRDefault="00637EC9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637EC9" w:rsidRDefault="00637EC9">
      <w:pPr>
        <w:pStyle w:val="ConsPlusNonformat"/>
        <w:jc w:val="both"/>
      </w:pPr>
      <w:r>
        <w:t>2. Срок погашения кредита _________________________________________________</w:t>
      </w:r>
    </w:p>
    <w:p w:rsidR="00637EC9" w:rsidRDefault="00637EC9">
      <w:pPr>
        <w:pStyle w:val="ConsPlusNonformat"/>
        <w:jc w:val="both"/>
      </w:pPr>
      <w:r>
        <w:t>3. Размер кредита, руб. ___________________________________________________</w:t>
      </w:r>
    </w:p>
    <w:p w:rsidR="00637EC9" w:rsidRDefault="00637EC9">
      <w:pPr>
        <w:pStyle w:val="ConsPlusNonformat"/>
        <w:jc w:val="both"/>
      </w:pPr>
      <w:r>
        <w:t>4. Общая сумма начисленных процентов по кредиту, руб. _____________________</w:t>
      </w:r>
    </w:p>
    <w:p w:rsidR="00637EC9" w:rsidRDefault="00637EC9">
      <w:pPr>
        <w:pStyle w:val="ConsPlusNonformat"/>
        <w:jc w:val="both"/>
      </w:pPr>
      <w:r>
        <w:t>5. Сумма уплаченных процентов, руб. _______________________________________</w:t>
      </w:r>
    </w:p>
    <w:p w:rsidR="00637EC9" w:rsidRDefault="00637EC9">
      <w:pPr>
        <w:pStyle w:val="ConsPlusNonformat"/>
        <w:jc w:val="both"/>
      </w:pPr>
      <w:bookmarkStart w:id="20" w:name="P411"/>
      <w:bookmarkEnd w:id="20"/>
      <w:r>
        <w:t>6. Процентная ставка по кредиту ___________________________________________</w:t>
      </w:r>
    </w:p>
    <w:p w:rsidR="00637EC9" w:rsidRDefault="00637EC9">
      <w:pPr>
        <w:pStyle w:val="ConsPlusNonformat"/>
        <w:jc w:val="both"/>
      </w:pPr>
      <w:bookmarkStart w:id="21" w:name="P412"/>
      <w:bookmarkEnd w:id="21"/>
      <w:r>
        <w:t>7. Ключевая ставка Банка России на ________________ 201__ г. ______________</w:t>
      </w:r>
    </w:p>
    <w:p w:rsidR="00637EC9" w:rsidRDefault="00637EC9">
      <w:pPr>
        <w:pStyle w:val="ConsPlusNonformat"/>
        <w:jc w:val="both"/>
      </w:pPr>
      <w:r>
        <w:t>8. Размер возмещения - не более 3/4 ключевой ставки Банка России и не более</w:t>
      </w:r>
    </w:p>
    <w:p w:rsidR="00637EC9" w:rsidRDefault="00637EC9">
      <w:pPr>
        <w:pStyle w:val="ConsPlusNonformat"/>
        <w:jc w:val="both"/>
      </w:pPr>
      <w:r>
        <w:t>70% от фактически произведенных затрат на уплату процентов по кредиту.</w:t>
      </w:r>
    </w:p>
    <w:p w:rsidR="00637EC9" w:rsidRDefault="00637E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2721"/>
        <w:gridCol w:w="2608"/>
      </w:tblGrid>
      <w:tr w:rsidR="00637EC9">
        <w:tc>
          <w:tcPr>
            <w:tcW w:w="2608" w:type="dxa"/>
          </w:tcPr>
          <w:p w:rsidR="00637EC9" w:rsidRDefault="00637EC9">
            <w:pPr>
              <w:pStyle w:val="ConsPlusNormal"/>
              <w:jc w:val="center"/>
            </w:pPr>
            <w:r>
              <w:lastRenderedPageBreak/>
              <w:t>Остаток ссудной задолженности, исходя из которой начисляется субсидия (средний остаток в течение периода)</w:t>
            </w:r>
          </w:p>
        </w:tc>
        <w:tc>
          <w:tcPr>
            <w:tcW w:w="1701" w:type="dxa"/>
          </w:tcPr>
          <w:p w:rsidR="00637EC9" w:rsidRDefault="00637EC9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2721" w:type="dxa"/>
          </w:tcPr>
          <w:p w:rsidR="00637EC9" w:rsidRDefault="00637EC9">
            <w:pPr>
              <w:pStyle w:val="ConsPlusNormal"/>
              <w:jc w:val="center"/>
            </w:pPr>
            <w:r>
              <w:t>Размер субсидии</w:t>
            </w:r>
          </w:p>
          <w:p w:rsidR="00637EC9" w:rsidRDefault="00637EC9">
            <w:pPr>
              <w:pStyle w:val="ConsPlusNormal"/>
              <w:jc w:val="center"/>
            </w:pPr>
            <w:hyperlink w:anchor="P422" w:history="1">
              <w:r>
                <w:rPr>
                  <w:color w:val="0000FF"/>
                </w:rPr>
                <w:t>гр. 1</w:t>
              </w:r>
            </w:hyperlink>
            <w:r>
              <w:t xml:space="preserve"> x (</w:t>
            </w:r>
            <w:hyperlink w:anchor="P411" w:history="1">
              <w:r>
                <w:rPr>
                  <w:color w:val="0000FF"/>
                </w:rPr>
                <w:t>пункт 6</w:t>
              </w:r>
            </w:hyperlink>
            <w:r>
              <w:t xml:space="preserve"> / 100) x (</w:t>
            </w:r>
            <w:hyperlink w:anchor="P423" w:history="1">
              <w:r>
                <w:rPr>
                  <w:color w:val="0000FF"/>
                </w:rPr>
                <w:t>гр. 2</w:t>
              </w:r>
            </w:hyperlink>
            <w:r>
              <w:t xml:space="preserve"> / 365(366) x 70 / 100, руб.</w:t>
            </w:r>
          </w:p>
        </w:tc>
        <w:tc>
          <w:tcPr>
            <w:tcW w:w="2608" w:type="dxa"/>
          </w:tcPr>
          <w:p w:rsidR="00637EC9" w:rsidRDefault="00637EC9">
            <w:pPr>
              <w:pStyle w:val="ConsPlusNormal"/>
              <w:jc w:val="center"/>
            </w:pPr>
            <w:r>
              <w:t>Размер субсидии</w:t>
            </w:r>
          </w:p>
          <w:p w:rsidR="00637EC9" w:rsidRDefault="00637EC9">
            <w:pPr>
              <w:pStyle w:val="ConsPlusNormal"/>
              <w:jc w:val="center"/>
            </w:pPr>
            <w:hyperlink w:anchor="P422" w:history="1">
              <w:r>
                <w:rPr>
                  <w:color w:val="0000FF"/>
                </w:rPr>
                <w:t>гр. 1</w:t>
              </w:r>
            </w:hyperlink>
            <w:r>
              <w:t xml:space="preserve"> x (</w:t>
            </w:r>
            <w:hyperlink w:anchor="P412" w:history="1">
              <w:r>
                <w:rPr>
                  <w:color w:val="0000FF"/>
                </w:rPr>
                <w:t>пункт 7</w:t>
              </w:r>
            </w:hyperlink>
            <w:r>
              <w:t xml:space="preserve"> / 100) x (</w:t>
            </w:r>
            <w:hyperlink w:anchor="P423" w:history="1">
              <w:r>
                <w:rPr>
                  <w:color w:val="0000FF"/>
                </w:rPr>
                <w:t>гр. 2</w:t>
              </w:r>
            </w:hyperlink>
            <w:r>
              <w:t xml:space="preserve"> / 365(366) x 3 / 4, руб.</w:t>
            </w:r>
          </w:p>
        </w:tc>
      </w:tr>
      <w:tr w:rsidR="00637EC9">
        <w:tc>
          <w:tcPr>
            <w:tcW w:w="2608" w:type="dxa"/>
          </w:tcPr>
          <w:p w:rsidR="00637EC9" w:rsidRDefault="00637EC9">
            <w:pPr>
              <w:pStyle w:val="ConsPlusNormal"/>
              <w:jc w:val="center"/>
            </w:pPr>
            <w:bookmarkStart w:id="22" w:name="P422"/>
            <w:bookmarkEnd w:id="22"/>
            <w:r>
              <w:t>1</w:t>
            </w:r>
          </w:p>
        </w:tc>
        <w:tc>
          <w:tcPr>
            <w:tcW w:w="1701" w:type="dxa"/>
          </w:tcPr>
          <w:p w:rsidR="00637EC9" w:rsidRDefault="00637EC9">
            <w:pPr>
              <w:pStyle w:val="ConsPlusNormal"/>
              <w:jc w:val="center"/>
            </w:pPr>
            <w:bookmarkStart w:id="23" w:name="P423"/>
            <w:bookmarkEnd w:id="23"/>
            <w:r>
              <w:t>2</w:t>
            </w:r>
          </w:p>
        </w:tc>
        <w:tc>
          <w:tcPr>
            <w:tcW w:w="2721" w:type="dxa"/>
          </w:tcPr>
          <w:p w:rsidR="00637EC9" w:rsidRDefault="00637EC9">
            <w:pPr>
              <w:pStyle w:val="ConsPlusNormal"/>
              <w:jc w:val="center"/>
            </w:pPr>
            <w:bookmarkStart w:id="24" w:name="P424"/>
            <w:bookmarkEnd w:id="24"/>
            <w:r>
              <w:t>3</w:t>
            </w:r>
          </w:p>
        </w:tc>
        <w:tc>
          <w:tcPr>
            <w:tcW w:w="2608" w:type="dxa"/>
          </w:tcPr>
          <w:p w:rsidR="00637EC9" w:rsidRDefault="00637EC9">
            <w:pPr>
              <w:pStyle w:val="ConsPlusNormal"/>
              <w:jc w:val="center"/>
            </w:pPr>
            <w:bookmarkStart w:id="25" w:name="P425"/>
            <w:bookmarkEnd w:id="25"/>
            <w:r>
              <w:t>4</w:t>
            </w:r>
          </w:p>
        </w:tc>
      </w:tr>
      <w:tr w:rsidR="00637EC9">
        <w:tc>
          <w:tcPr>
            <w:tcW w:w="2608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701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721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608" w:type="dxa"/>
          </w:tcPr>
          <w:p w:rsidR="00637EC9" w:rsidRDefault="00637EC9">
            <w:pPr>
              <w:pStyle w:val="ConsPlusNormal"/>
            </w:pPr>
          </w:p>
        </w:tc>
      </w:tr>
    </w:tbl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r>
        <w:t xml:space="preserve">Размер  предоставляемой  субсидии (минимальная величина из </w:t>
      </w:r>
      <w:hyperlink w:anchor="P424" w:history="1">
        <w:r>
          <w:rPr>
            <w:color w:val="0000FF"/>
          </w:rPr>
          <w:t>гр. 3</w:t>
        </w:r>
      </w:hyperlink>
      <w:r>
        <w:t xml:space="preserve"> или </w:t>
      </w:r>
      <w:hyperlink w:anchor="P425" w:history="1">
        <w:r>
          <w:rPr>
            <w:color w:val="0000FF"/>
          </w:rPr>
          <w:t>гр. 4</w:t>
        </w:r>
      </w:hyperlink>
      <w:r>
        <w:t>)</w:t>
      </w:r>
    </w:p>
    <w:p w:rsidR="00637EC9" w:rsidRDefault="00637EC9">
      <w:pPr>
        <w:pStyle w:val="ConsPlusNonformat"/>
        <w:jc w:val="both"/>
      </w:pPr>
      <w:r>
        <w:t>__________________________________________________________________ руб.</w:t>
      </w:r>
    </w:p>
    <w:p w:rsidR="00637EC9" w:rsidRDefault="00637EC9">
      <w:pPr>
        <w:pStyle w:val="ConsPlusNonformat"/>
        <w:jc w:val="both"/>
      </w:pPr>
      <w:r>
        <w:t xml:space="preserve">                          (сумма прописью)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Руководитель Заявителя</w:t>
      </w:r>
    </w:p>
    <w:p w:rsidR="00637EC9" w:rsidRDefault="00637EC9">
      <w:pPr>
        <w:pStyle w:val="ConsPlusNonformat"/>
        <w:jc w:val="both"/>
      </w:pPr>
      <w:r>
        <w:t>_______________   ___________________________</w:t>
      </w:r>
    </w:p>
    <w:p w:rsidR="00637EC9" w:rsidRDefault="00637EC9">
      <w:pPr>
        <w:pStyle w:val="ConsPlusNonformat"/>
        <w:jc w:val="both"/>
      </w:pPr>
      <w:r>
        <w:t xml:space="preserve">   (подпись)               (Ф.И.О.)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Главный бухгалтер</w:t>
      </w:r>
    </w:p>
    <w:p w:rsidR="00637EC9" w:rsidRDefault="00637EC9">
      <w:pPr>
        <w:pStyle w:val="ConsPlusNonformat"/>
        <w:jc w:val="both"/>
      </w:pPr>
      <w:r>
        <w:t>_______________   ___________________________</w:t>
      </w:r>
    </w:p>
    <w:p w:rsidR="00637EC9" w:rsidRDefault="00637EC9">
      <w:pPr>
        <w:pStyle w:val="ConsPlusNonformat"/>
        <w:jc w:val="both"/>
      </w:pPr>
      <w:r>
        <w:t xml:space="preserve">   (подпись)               (Ф.И.О.)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Дата ________________</w:t>
      </w:r>
    </w:p>
    <w:p w:rsidR="00637EC9" w:rsidRDefault="00637EC9">
      <w:pPr>
        <w:pStyle w:val="ConsPlusNonformat"/>
        <w:jc w:val="both"/>
      </w:pPr>
      <w:r>
        <w:t>М.П.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1"/>
      </w:pPr>
      <w:r>
        <w:t>Приложение N 3</w:t>
      </w:r>
    </w:p>
    <w:p w:rsidR="00637EC9" w:rsidRDefault="00637EC9">
      <w:pPr>
        <w:pStyle w:val="ConsPlusNormal"/>
        <w:jc w:val="right"/>
      </w:pPr>
      <w:r>
        <w:t>к Положению</w:t>
      </w:r>
    </w:p>
    <w:p w:rsidR="00637EC9" w:rsidRDefault="00637EC9">
      <w:pPr>
        <w:pStyle w:val="ConsPlusNormal"/>
        <w:jc w:val="right"/>
      </w:pPr>
      <w:r>
        <w:t>о порядке предоставления субсидий</w:t>
      </w:r>
    </w:p>
    <w:p w:rsidR="00637EC9" w:rsidRDefault="00637EC9">
      <w:pPr>
        <w:pStyle w:val="ConsPlusNormal"/>
        <w:jc w:val="right"/>
      </w:pPr>
      <w:r>
        <w:t>субъектам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на возмещение</w:t>
      </w:r>
    </w:p>
    <w:p w:rsidR="00637EC9" w:rsidRDefault="00637EC9">
      <w:pPr>
        <w:pStyle w:val="ConsPlusNormal"/>
        <w:jc w:val="right"/>
      </w:pPr>
      <w:r>
        <w:t>части затрат, связанных с уплатой</w:t>
      </w:r>
    </w:p>
    <w:p w:rsidR="00637EC9" w:rsidRDefault="00637EC9">
      <w:pPr>
        <w:pStyle w:val="ConsPlusNormal"/>
        <w:jc w:val="right"/>
      </w:pPr>
      <w:r>
        <w:lastRenderedPageBreak/>
        <w:t>процентов по кредитам, привлеченным</w:t>
      </w:r>
    </w:p>
    <w:p w:rsidR="00637EC9" w:rsidRDefault="00637EC9">
      <w:pPr>
        <w:pStyle w:val="ConsPlusNormal"/>
        <w:jc w:val="right"/>
      </w:pPr>
      <w:r>
        <w:t>в российских кредитных организациях</w:t>
      </w:r>
    </w:p>
    <w:p w:rsidR="00637EC9" w:rsidRDefault="00637EC9">
      <w:pPr>
        <w:pStyle w:val="ConsPlusNormal"/>
        <w:jc w:val="right"/>
      </w:pPr>
      <w:r>
        <w:t>на строительство (реконструкцию) для</w:t>
      </w:r>
    </w:p>
    <w:p w:rsidR="00637EC9" w:rsidRDefault="00637EC9">
      <w:pPr>
        <w:pStyle w:val="ConsPlusNormal"/>
        <w:jc w:val="right"/>
      </w:pPr>
      <w:r>
        <w:t>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center"/>
        <w:outlineLvl w:val="2"/>
      </w:pPr>
      <w:bookmarkStart w:id="26" w:name="P465"/>
      <w:bookmarkEnd w:id="26"/>
      <w:r>
        <w:t>ФИНАНСОВО-ЭКОНОМИЧЕСКИЕ ПОКАЗАТЕЛИ</w:t>
      </w:r>
    </w:p>
    <w:p w:rsidR="00637EC9" w:rsidRDefault="00637EC9">
      <w:pPr>
        <w:pStyle w:val="ConsPlusNormal"/>
        <w:jc w:val="center"/>
      </w:pPr>
      <w:r>
        <w:t>деятельности заявителя</w:t>
      </w:r>
    </w:p>
    <w:p w:rsidR="00637EC9" w:rsidRDefault="00637E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31"/>
        <w:gridCol w:w="1984"/>
        <w:gridCol w:w="1134"/>
        <w:gridCol w:w="1531"/>
      </w:tblGrid>
      <w:tr w:rsidR="00637EC9">
        <w:tc>
          <w:tcPr>
            <w:tcW w:w="3402" w:type="dxa"/>
          </w:tcPr>
          <w:p w:rsidR="00637EC9" w:rsidRDefault="00637E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134" w:type="dxa"/>
          </w:tcPr>
          <w:p w:rsidR="00637EC9" w:rsidRDefault="00637EC9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lastRenderedPageBreak/>
              <w:t>транспортный налог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lastRenderedPageBreak/>
              <w:t>Фонд оплаты труда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Объем отгруженных товаров (работ, услуг), в том числе: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402" w:type="dxa"/>
          </w:tcPr>
          <w:p w:rsidR="00637EC9" w:rsidRDefault="00637EC9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637EC9" w:rsidRDefault="00637EC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13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31" w:type="dxa"/>
          </w:tcPr>
          <w:p w:rsidR="00637EC9" w:rsidRDefault="00637EC9">
            <w:pPr>
              <w:pStyle w:val="ConsPlusNormal"/>
            </w:pPr>
          </w:p>
        </w:tc>
      </w:tr>
    </w:tbl>
    <w:p w:rsidR="00637EC9" w:rsidRDefault="00637EC9">
      <w:pPr>
        <w:sectPr w:rsidR="00637E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center"/>
        <w:outlineLvl w:val="2"/>
      </w:pPr>
      <w:r>
        <w:t>ЦЕЛЕВЫЕ ПОКАЗАТЕЛИ</w:t>
      </w:r>
    </w:p>
    <w:p w:rsidR="00637EC9" w:rsidRDefault="00637EC9">
      <w:pPr>
        <w:pStyle w:val="ConsPlusNormal"/>
        <w:jc w:val="center"/>
      </w:pPr>
      <w:r>
        <w:t>результативности использования субсидии</w:t>
      </w:r>
    </w:p>
    <w:p w:rsidR="00637EC9" w:rsidRDefault="00637E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474"/>
        <w:gridCol w:w="2211"/>
        <w:gridCol w:w="1304"/>
        <w:gridCol w:w="1587"/>
      </w:tblGrid>
      <w:tr w:rsidR="00637EC9">
        <w:tc>
          <w:tcPr>
            <w:tcW w:w="3061" w:type="dxa"/>
          </w:tcPr>
          <w:p w:rsidR="00637EC9" w:rsidRDefault="00637E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637EC9" w:rsidRDefault="00637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637EC9" w:rsidRDefault="00637EC9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304" w:type="dxa"/>
          </w:tcPr>
          <w:p w:rsidR="00637EC9" w:rsidRDefault="00637EC9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587" w:type="dxa"/>
          </w:tcPr>
          <w:p w:rsidR="00637EC9" w:rsidRDefault="00637EC9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637EC9">
        <w:tc>
          <w:tcPr>
            <w:tcW w:w="3061" w:type="dxa"/>
          </w:tcPr>
          <w:p w:rsidR="00637EC9" w:rsidRDefault="00637EC9">
            <w:pPr>
              <w:pStyle w:val="ConsPlusNormal"/>
            </w:pPr>
            <w:r>
              <w:t>Рост среднесписочной численности работников Заявителя</w:t>
            </w:r>
          </w:p>
        </w:tc>
        <w:tc>
          <w:tcPr>
            <w:tcW w:w="1474" w:type="dxa"/>
          </w:tcPr>
          <w:p w:rsidR="00637EC9" w:rsidRDefault="00637EC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11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30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061" w:type="dxa"/>
          </w:tcPr>
          <w:p w:rsidR="00637EC9" w:rsidRDefault="00637EC9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474" w:type="dxa"/>
          </w:tcPr>
          <w:p w:rsidR="00637EC9" w:rsidRDefault="00637EC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11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304" w:type="dxa"/>
          </w:tcPr>
          <w:p w:rsidR="00637EC9" w:rsidRDefault="00637EC9">
            <w:pPr>
              <w:pStyle w:val="ConsPlusNormal"/>
            </w:pPr>
          </w:p>
        </w:tc>
        <w:tc>
          <w:tcPr>
            <w:tcW w:w="1587" w:type="dxa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3061" w:type="dxa"/>
          </w:tcPr>
          <w:p w:rsidR="00637EC9" w:rsidRDefault="00637EC9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637EC9" w:rsidRDefault="00637EC9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5102" w:type="dxa"/>
            <w:gridSpan w:val="3"/>
          </w:tcPr>
          <w:p w:rsidR="00637EC9" w:rsidRDefault="00637EC9">
            <w:pPr>
              <w:pStyle w:val="ConsPlusNormal"/>
            </w:pPr>
          </w:p>
        </w:tc>
      </w:tr>
    </w:tbl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r>
        <w:t>Руководитель организации/</w:t>
      </w:r>
    </w:p>
    <w:p w:rsidR="00637EC9" w:rsidRDefault="00637EC9">
      <w:pPr>
        <w:pStyle w:val="ConsPlusNonformat"/>
        <w:jc w:val="both"/>
      </w:pPr>
      <w:r>
        <w:t>индивидуальный предприниматель           ___________________________ Ф.И.О.</w:t>
      </w:r>
    </w:p>
    <w:p w:rsidR="00637EC9" w:rsidRDefault="00637EC9">
      <w:pPr>
        <w:pStyle w:val="ConsPlusNonformat"/>
        <w:jc w:val="both"/>
      </w:pPr>
      <w:r>
        <w:t>М.П.                                              (подпись)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--------------------------------</w:t>
      </w:r>
    </w:p>
    <w:p w:rsidR="00637EC9" w:rsidRDefault="00637EC9">
      <w:pPr>
        <w:pStyle w:val="ConsPlusNonformat"/>
        <w:jc w:val="both"/>
      </w:pPr>
      <w:bookmarkStart w:id="27" w:name="P636"/>
      <w:bookmarkEnd w:id="27"/>
      <w:r>
        <w:t xml:space="preserve">    &lt;*&gt;  Под  сроком  бюджетной  окупаемости  субсидии  понимается  срок, в</w:t>
      </w:r>
    </w:p>
    <w:p w:rsidR="00637EC9" w:rsidRDefault="00637EC9">
      <w:pPr>
        <w:pStyle w:val="ConsPlusNonformat"/>
        <w:jc w:val="both"/>
      </w:pPr>
      <w:r>
        <w:t>течение  которого  сумма  налоговых и страховых выплат нарастающим итогом с</w:t>
      </w:r>
    </w:p>
    <w:p w:rsidR="00637EC9" w:rsidRDefault="00637EC9">
      <w:pPr>
        <w:pStyle w:val="ConsPlusNonformat"/>
        <w:jc w:val="both"/>
      </w:pPr>
      <w:r>
        <w:t>начала  реализации  проекта  с  использованием  приобретенного оборудования</w:t>
      </w:r>
    </w:p>
    <w:p w:rsidR="00637EC9" w:rsidRDefault="00637EC9">
      <w:pPr>
        <w:pStyle w:val="ConsPlusNonformat"/>
        <w:jc w:val="both"/>
      </w:pPr>
      <w:r>
        <w:t>превысит  сумму  полученной  субсидии (рассчитывается исходя из финансового</w:t>
      </w:r>
    </w:p>
    <w:p w:rsidR="00637EC9" w:rsidRDefault="00637EC9">
      <w:pPr>
        <w:pStyle w:val="ConsPlusNonformat"/>
        <w:jc w:val="both"/>
      </w:pPr>
      <w:r>
        <w:t>прогноза).</w:t>
      </w:r>
    </w:p>
    <w:p w:rsidR="00637EC9" w:rsidRDefault="00637EC9">
      <w:pPr>
        <w:sectPr w:rsidR="00637E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right"/>
        <w:outlineLvl w:val="1"/>
      </w:pPr>
      <w:r>
        <w:t>Приложение N 4</w:t>
      </w:r>
    </w:p>
    <w:p w:rsidR="00637EC9" w:rsidRDefault="00637EC9">
      <w:pPr>
        <w:pStyle w:val="ConsPlusNormal"/>
        <w:jc w:val="right"/>
      </w:pPr>
      <w:r>
        <w:t>к Положению</w:t>
      </w:r>
    </w:p>
    <w:p w:rsidR="00637EC9" w:rsidRDefault="00637EC9">
      <w:pPr>
        <w:pStyle w:val="ConsPlusNormal"/>
        <w:jc w:val="right"/>
      </w:pPr>
      <w:r>
        <w:t>о порядке предоставления субсидий</w:t>
      </w:r>
    </w:p>
    <w:p w:rsidR="00637EC9" w:rsidRDefault="00637EC9">
      <w:pPr>
        <w:pStyle w:val="ConsPlusNormal"/>
        <w:jc w:val="right"/>
      </w:pPr>
      <w:r>
        <w:t>субъектам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на возмещение</w:t>
      </w:r>
    </w:p>
    <w:p w:rsidR="00637EC9" w:rsidRDefault="00637EC9">
      <w:pPr>
        <w:pStyle w:val="ConsPlusNormal"/>
        <w:jc w:val="right"/>
      </w:pPr>
      <w:r>
        <w:t>части затрат, связанных с уплатой</w:t>
      </w:r>
    </w:p>
    <w:p w:rsidR="00637EC9" w:rsidRDefault="00637EC9">
      <w:pPr>
        <w:pStyle w:val="ConsPlusNormal"/>
        <w:jc w:val="right"/>
      </w:pPr>
      <w:r>
        <w:t>процентов по кредитам, привлеченным</w:t>
      </w:r>
    </w:p>
    <w:p w:rsidR="00637EC9" w:rsidRDefault="00637EC9">
      <w:pPr>
        <w:pStyle w:val="ConsPlusNormal"/>
        <w:jc w:val="right"/>
      </w:pPr>
      <w:r>
        <w:t>в российских кредитных организациях</w:t>
      </w:r>
    </w:p>
    <w:p w:rsidR="00637EC9" w:rsidRDefault="00637EC9">
      <w:pPr>
        <w:pStyle w:val="ConsPlusNormal"/>
        <w:jc w:val="right"/>
      </w:pPr>
      <w:r>
        <w:t>на строительство (реконструкцию) для</w:t>
      </w:r>
    </w:p>
    <w:p w:rsidR="00637EC9" w:rsidRDefault="00637EC9">
      <w:pPr>
        <w:pStyle w:val="ConsPlusNormal"/>
        <w:jc w:val="right"/>
      </w:pPr>
      <w:r>
        <w:t>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nformat"/>
        <w:jc w:val="both"/>
      </w:pPr>
      <w:bookmarkStart w:id="28" w:name="P661"/>
      <w:bookmarkEnd w:id="28"/>
      <w:r>
        <w:t xml:space="preserve">                                 СОГЛАСИЕ</w:t>
      </w:r>
    </w:p>
    <w:p w:rsidR="00637EC9" w:rsidRDefault="00637EC9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713" w:history="1">
        <w:r>
          <w:rPr>
            <w:color w:val="0000FF"/>
          </w:rPr>
          <w:t>&lt;*&gt;</w:t>
        </w:r>
      </w:hyperlink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637EC9" w:rsidRDefault="00637EC9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637EC9" w:rsidRDefault="00637E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37EC9" w:rsidRDefault="00637E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637EC9" w:rsidRDefault="00637EC9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637EC9" w:rsidRDefault="00637EC9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            (дата выдачи и наименование органа,</w:t>
      </w:r>
    </w:p>
    <w:p w:rsidR="00637EC9" w:rsidRDefault="00637EC9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37EC9" w:rsidRDefault="00637EC9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637EC9" w:rsidRDefault="00637EC9">
      <w:pPr>
        <w:pStyle w:val="ConsPlusNonformat"/>
        <w:jc w:val="both"/>
      </w:pPr>
      <w:r>
        <w:t xml:space="preserve">в соответствии со </w:t>
      </w:r>
      <w:hyperlink r:id="rId7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637EC9" w:rsidRDefault="00637EC9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637EC9" w:rsidRDefault="00637EC9">
      <w:pPr>
        <w:pStyle w:val="ConsPlusNonformat"/>
        <w:jc w:val="both"/>
      </w:pPr>
      <w:r>
        <w:t>Кабардино-Балкарской  Республики  (далее - Министерство), расположенному по</w:t>
      </w:r>
    </w:p>
    <w:p w:rsidR="00637EC9" w:rsidRDefault="00637EC9">
      <w:pPr>
        <w:pStyle w:val="ConsPlusNonformat"/>
        <w:jc w:val="both"/>
      </w:pPr>
      <w:r>
        <w:t>адресу:   360028,   г.   Нальчик,   пр.   им.   В.И.   Ленина,  д.  27,  на</w:t>
      </w:r>
    </w:p>
    <w:p w:rsidR="00637EC9" w:rsidRDefault="00637EC9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637EC9" w:rsidRDefault="00637EC9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637EC9" w:rsidRDefault="00637EC9">
      <w:pPr>
        <w:pStyle w:val="ConsPlusNonformat"/>
        <w:jc w:val="both"/>
      </w:pPr>
      <w:r>
        <w:t xml:space="preserve">действий, предусмотренных </w:t>
      </w:r>
      <w:hyperlink r:id="rId77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637EC9" w:rsidRDefault="00637EC9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637EC9" w:rsidRDefault="00637EC9">
      <w:pPr>
        <w:pStyle w:val="ConsPlusNonformat"/>
        <w:jc w:val="both"/>
      </w:pPr>
      <w:r>
        <w:t>событиях и обстоятельствах моей жизни, представленных в Министерство.</w:t>
      </w:r>
    </w:p>
    <w:p w:rsidR="00637EC9" w:rsidRDefault="00637EC9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в</w:t>
      </w:r>
    </w:p>
    <w:p w:rsidR="00637EC9" w:rsidRDefault="00637EC9">
      <w:pPr>
        <w:pStyle w:val="ConsPlusNonformat"/>
        <w:jc w:val="both"/>
      </w:pPr>
      <w:r>
        <w:t>реестре  субъектов  малого  и  среднего  предпринимательства  - получателей</w:t>
      </w:r>
    </w:p>
    <w:p w:rsidR="00637EC9" w:rsidRDefault="00637EC9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637EC9" w:rsidRDefault="00637EC9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637EC9" w:rsidRDefault="00637EC9">
      <w:pPr>
        <w:pStyle w:val="ConsPlusNonformat"/>
        <w:jc w:val="both"/>
      </w:pPr>
      <w:r>
        <w:t>налогоплательщика, и публикации данного реестра, представления персональных</w:t>
      </w:r>
    </w:p>
    <w:p w:rsidR="00637EC9" w:rsidRDefault="00637EC9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637EC9" w:rsidRDefault="00637EC9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637EC9" w:rsidRDefault="00637EC9">
      <w:pPr>
        <w:pStyle w:val="ConsPlusNonformat"/>
        <w:jc w:val="both"/>
      </w:pPr>
      <w:r>
        <w:t>местного самоуправления организации.</w:t>
      </w:r>
    </w:p>
    <w:p w:rsidR="00637EC9" w:rsidRDefault="00637EC9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637EC9" w:rsidRDefault="00637EC9">
      <w:pPr>
        <w:pStyle w:val="ConsPlusNonformat"/>
        <w:jc w:val="both"/>
      </w:pPr>
      <w:r>
        <w:t>согласие:  информация,  относящаяся  к  определенному  или определяемому на</w:t>
      </w:r>
    </w:p>
    <w:p w:rsidR="00637EC9" w:rsidRDefault="00637EC9">
      <w:pPr>
        <w:pStyle w:val="ConsPlusNonformat"/>
        <w:jc w:val="both"/>
      </w:pPr>
      <w:r>
        <w:t>основании   такой  информации  физическому  лицу  (фамилия,  имя,  отчество</w:t>
      </w:r>
    </w:p>
    <w:p w:rsidR="00637EC9" w:rsidRDefault="00637EC9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637EC9" w:rsidRDefault="00637EC9">
      <w:pPr>
        <w:pStyle w:val="ConsPlusNonformat"/>
        <w:jc w:val="both"/>
      </w:pPr>
      <w:r>
        <w:t>налогоплательщика).</w:t>
      </w:r>
    </w:p>
    <w:p w:rsidR="00637EC9" w:rsidRDefault="00637EC9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637EC9" w:rsidRDefault="00637EC9">
      <w:pPr>
        <w:pStyle w:val="ConsPlusNonformat"/>
        <w:jc w:val="both"/>
      </w:pPr>
      <w:r>
        <w:lastRenderedPageBreak/>
        <w:t>которых   дается  согласие:  сбор,  систематизация,  накопление,  хранение,</w:t>
      </w:r>
    </w:p>
    <w:p w:rsidR="00637EC9" w:rsidRDefault="00637EC9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637EC9" w:rsidRDefault="00637EC9">
      <w:pPr>
        <w:pStyle w:val="ConsPlusNonformat"/>
        <w:jc w:val="both"/>
      </w:pPr>
      <w:r>
        <w:t>числе   передача),  публикация,  обезличивание,  блокирование,  уничтожение</w:t>
      </w:r>
    </w:p>
    <w:p w:rsidR="00637EC9" w:rsidRDefault="00637EC9">
      <w:pPr>
        <w:pStyle w:val="ConsPlusNonformat"/>
        <w:jc w:val="both"/>
      </w:pPr>
      <w:r>
        <w:t>персональных данных.</w:t>
      </w:r>
    </w:p>
    <w:p w:rsidR="00637EC9" w:rsidRDefault="00637EC9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713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637EC9" w:rsidRDefault="00637EC9">
      <w:pPr>
        <w:pStyle w:val="ConsPlusNonformat"/>
        <w:jc w:val="both"/>
      </w:pPr>
      <w:r>
        <w:t xml:space="preserve">                                                     (например, со дня его</w:t>
      </w:r>
    </w:p>
    <w:p w:rsidR="00637EC9" w:rsidRDefault="00637EC9">
      <w:pPr>
        <w:pStyle w:val="ConsPlusNonformat"/>
        <w:jc w:val="both"/>
      </w:pPr>
      <w:r>
        <w:t xml:space="preserve">                                                  подписания до дня отзыва)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>"__" __________ 20__ г. _____________ _______________________</w:t>
      </w:r>
    </w:p>
    <w:p w:rsidR="00637EC9" w:rsidRDefault="00637EC9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637EC9" w:rsidRDefault="00637EC9">
      <w:pPr>
        <w:pStyle w:val="ConsPlusNonformat"/>
        <w:jc w:val="both"/>
      </w:pPr>
    </w:p>
    <w:p w:rsidR="00637EC9" w:rsidRDefault="00637EC9">
      <w:pPr>
        <w:pStyle w:val="ConsPlusNonformat"/>
        <w:jc w:val="both"/>
      </w:pPr>
      <w:r>
        <w:t xml:space="preserve">    --------------------------------</w:t>
      </w:r>
    </w:p>
    <w:p w:rsidR="00637EC9" w:rsidRDefault="00637EC9">
      <w:pPr>
        <w:pStyle w:val="ConsPlusNonformat"/>
        <w:jc w:val="both"/>
      </w:pPr>
      <w:bookmarkStart w:id="29" w:name="P713"/>
      <w:bookmarkEnd w:id="29"/>
      <w:r>
        <w:t xml:space="preserve">    &lt;*&gt;  Согласие  является  неотъемлемой  частью Заявок субъектов малого и</w:t>
      </w:r>
    </w:p>
    <w:p w:rsidR="00637EC9" w:rsidRDefault="00637EC9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637EC9" w:rsidRDefault="00637EC9">
      <w:pPr>
        <w:pStyle w:val="ConsPlusNonformat"/>
        <w:jc w:val="both"/>
      </w:pPr>
      <w:r>
        <w:t>мероприятий   подпрограммы.   Настоящее  согласие  может  быть  отозвано  в</w:t>
      </w:r>
    </w:p>
    <w:p w:rsidR="00637EC9" w:rsidRDefault="00637EC9">
      <w:pPr>
        <w:pStyle w:val="ConsPlusNonformat"/>
        <w:jc w:val="both"/>
      </w:pPr>
      <w:r>
        <w:t>письменной  форме путем направления в Министерство письменного сообщения об</w:t>
      </w:r>
    </w:p>
    <w:p w:rsidR="00637EC9" w:rsidRDefault="00637EC9">
      <w:pPr>
        <w:pStyle w:val="ConsPlusNonformat"/>
        <w:jc w:val="both"/>
      </w:pPr>
      <w:r>
        <w:t>указанном   отзыве   в   произвольной   форме,  если  иное  не  установлено</w:t>
      </w:r>
    </w:p>
    <w:p w:rsidR="00637EC9" w:rsidRDefault="00637EC9">
      <w:pPr>
        <w:pStyle w:val="ConsPlusNonformat"/>
        <w:jc w:val="both"/>
      </w:pPr>
      <w:r>
        <w:t>законодательством  Российской  Федерации.</w:t>
      </w:r>
    </w:p>
    <w:p w:rsidR="00637EC9" w:rsidRDefault="00637EC9">
      <w:pPr>
        <w:pStyle w:val="ConsPlusNonformat"/>
        <w:jc w:val="both"/>
      </w:pPr>
      <w:r>
        <w:t xml:space="preserve">    С   порядком   отзыва   согласия   на   обработку  персональных  данных</w:t>
      </w:r>
    </w:p>
    <w:p w:rsidR="00637EC9" w:rsidRDefault="00637EC9">
      <w:pPr>
        <w:pStyle w:val="ConsPlusNonformat"/>
        <w:jc w:val="both"/>
      </w:pPr>
      <w:r>
        <w:t>ознакомлен(а).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sectPr w:rsidR="00637EC9">
          <w:pgSz w:w="11905" w:h="16838"/>
          <w:pgMar w:top="1134" w:right="850" w:bottom="1134" w:left="1701" w:header="0" w:footer="0" w:gutter="0"/>
          <w:cols w:space="720"/>
        </w:sectPr>
      </w:pPr>
    </w:p>
    <w:p w:rsidR="00637EC9" w:rsidRDefault="00637EC9">
      <w:pPr>
        <w:pStyle w:val="ConsPlusNormal"/>
        <w:jc w:val="right"/>
        <w:outlineLvl w:val="1"/>
      </w:pPr>
      <w:r>
        <w:lastRenderedPageBreak/>
        <w:t>Приложение N 5</w:t>
      </w:r>
    </w:p>
    <w:p w:rsidR="00637EC9" w:rsidRDefault="00637EC9">
      <w:pPr>
        <w:pStyle w:val="ConsPlusNormal"/>
        <w:jc w:val="right"/>
      </w:pPr>
      <w:r>
        <w:t>к Положению</w:t>
      </w:r>
    </w:p>
    <w:p w:rsidR="00637EC9" w:rsidRDefault="00637EC9">
      <w:pPr>
        <w:pStyle w:val="ConsPlusNormal"/>
        <w:jc w:val="right"/>
      </w:pPr>
      <w:r>
        <w:t>о порядке предоставления субсидий</w:t>
      </w:r>
    </w:p>
    <w:p w:rsidR="00637EC9" w:rsidRDefault="00637EC9">
      <w:pPr>
        <w:pStyle w:val="ConsPlusNormal"/>
        <w:jc w:val="right"/>
      </w:pPr>
      <w:r>
        <w:t>субъектам малого и среднего</w:t>
      </w:r>
    </w:p>
    <w:p w:rsidR="00637EC9" w:rsidRDefault="00637EC9">
      <w:pPr>
        <w:pStyle w:val="ConsPlusNormal"/>
        <w:jc w:val="right"/>
      </w:pPr>
      <w:r>
        <w:t>предпринимательства на возмещение</w:t>
      </w:r>
    </w:p>
    <w:p w:rsidR="00637EC9" w:rsidRDefault="00637EC9">
      <w:pPr>
        <w:pStyle w:val="ConsPlusNormal"/>
        <w:jc w:val="right"/>
      </w:pPr>
      <w:r>
        <w:t>части затрат, связанных с уплатой</w:t>
      </w:r>
    </w:p>
    <w:p w:rsidR="00637EC9" w:rsidRDefault="00637EC9">
      <w:pPr>
        <w:pStyle w:val="ConsPlusNormal"/>
        <w:jc w:val="right"/>
      </w:pPr>
      <w:r>
        <w:t>процентов по кредитам, привлеченным</w:t>
      </w:r>
    </w:p>
    <w:p w:rsidR="00637EC9" w:rsidRDefault="00637EC9">
      <w:pPr>
        <w:pStyle w:val="ConsPlusNormal"/>
        <w:jc w:val="right"/>
      </w:pPr>
      <w:r>
        <w:t>в российских кредитных организациях</w:t>
      </w:r>
    </w:p>
    <w:p w:rsidR="00637EC9" w:rsidRDefault="00637EC9">
      <w:pPr>
        <w:pStyle w:val="ConsPlusNormal"/>
        <w:jc w:val="right"/>
      </w:pPr>
      <w:r>
        <w:t>на строительство (реконструкцию) для</w:t>
      </w:r>
    </w:p>
    <w:p w:rsidR="00637EC9" w:rsidRDefault="00637EC9">
      <w:pPr>
        <w:pStyle w:val="ConsPlusNormal"/>
        <w:jc w:val="right"/>
      </w:pPr>
      <w:r>
        <w:t>собственных нужд производственных зданий,</w:t>
      </w:r>
    </w:p>
    <w:p w:rsidR="00637EC9" w:rsidRDefault="00637EC9">
      <w:pPr>
        <w:pStyle w:val="ConsPlusNormal"/>
        <w:jc w:val="right"/>
      </w:pPr>
      <w:r>
        <w:t>строений и сооружений либо приобретение</w:t>
      </w:r>
    </w:p>
    <w:p w:rsidR="00637EC9" w:rsidRDefault="00637EC9">
      <w:pPr>
        <w:pStyle w:val="ConsPlusNormal"/>
        <w:jc w:val="right"/>
      </w:pPr>
      <w:r>
        <w:t>оборудования в целях создания и (или)</w:t>
      </w:r>
    </w:p>
    <w:p w:rsidR="00637EC9" w:rsidRDefault="00637EC9">
      <w:pPr>
        <w:pStyle w:val="ConsPlusNormal"/>
        <w:jc w:val="right"/>
      </w:pPr>
      <w:r>
        <w:t>развития либо модернизации производства</w:t>
      </w:r>
    </w:p>
    <w:p w:rsidR="00637EC9" w:rsidRDefault="00637EC9">
      <w:pPr>
        <w:pStyle w:val="ConsPlusNormal"/>
        <w:jc w:val="right"/>
      </w:pPr>
      <w:r>
        <w:t>товаров (работ, услуг)</w:t>
      </w:r>
    </w:p>
    <w:p w:rsidR="00637EC9" w:rsidRDefault="00637EC9">
      <w:pPr>
        <w:pStyle w:val="ConsPlusNormal"/>
        <w:jc w:val="center"/>
      </w:pPr>
    </w:p>
    <w:p w:rsidR="00637EC9" w:rsidRDefault="00637EC9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637EC9" w:rsidRDefault="00637EC9">
      <w:pPr>
        <w:pStyle w:val="ConsPlusNormal"/>
        <w:jc w:val="center"/>
      </w:pPr>
      <w:r>
        <w:t>от 27.11.2015 N 278-ПП)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center"/>
      </w:pPr>
      <w:bookmarkStart w:id="30" w:name="P744"/>
      <w:bookmarkEnd w:id="30"/>
      <w:r>
        <w:t>ТАБЛИЦА</w:t>
      </w:r>
    </w:p>
    <w:p w:rsidR="00637EC9" w:rsidRDefault="00637EC9">
      <w:pPr>
        <w:pStyle w:val="ConsPlusNormal"/>
        <w:jc w:val="center"/>
      </w:pPr>
      <w:r>
        <w:t>показателей деятельности Заявителя</w:t>
      </w:r>
    </w:p>
    <w:p w:rsidR="00637EC9" w:rsidRDefault="00637EC9">
      <w:pPr>
        <w:pStyle w:val="ConsPlusNormal"/>
        <w:jc w:val="center"/>
      </w:pPr>
      <w:r>
        <w:t>____________________________________________</w:t>
      </w:r>
    </w:p>
    <w:p w:rsidR="00637EC9" w:rsidRDefault="00637EC9">
      <w:pPr>
        <w:pStyle w:val="ConsPlusNormal"/>
        <w:jc w:val="center"/>
      </w:pPr>
      <w:r>
        <w:t>(наименование Заявителя)</w:t>
      </w:r>
    </w:p>
    <w:p w:rsidR="00637EC9" w:rsidRDefault="00637E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21"/>
        <w:gridCol w:w="1191"/>
        <w:gridCol w:w="1077"/>
        <w:gridCol w:w="3005"/>
        <w:gridCol w:w="1247"/>
        <w:gridCol w:w="1757"/>
        <w:gridCol w:w="2041"/>
      </w:tblGrid>
      <w:tr w:rsidR="00637EC9">
        <w:tc>
          <w:tcPr>
            <w:tcW w:w="568" w:type="dxa"/>
          </w:tcPr>
          <w:p w:rsidR="00637EC9" w:rsidRDefault="00637EC9">
            <w:pPr>
              <w:pStyle w:val="ConsPlusNormal"/>
              <w:jc w:val="center"/>
            </w:pPr>
            <w:r>
              <w:t>N</w:t>
            </w:r>
          </w:p>
          <w:p w:rsidR="00637EC9" w:rsidRDefault="00637E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637EC9" w:rsidRDefault="00637EC9">
            <w:pPr>
              <w:pStyle w:val="ConsPlusNormal"/>
              <w:jc w:val="center"/>
            </w:pPr>
            <w:bookmarkStart w:id="31" w:name="P751"/>
            <w:bookmarkEnd w:id="31"/>
            <w:r>
              <w:t>Наименование показателя</w:t>
            </w:r>
          </w:p>
        </w:tc>
        <w:tc>
          <w:tcPr>
            <w:tcW w:w="1191" w:type="dxa"/>
          </w:tcPr>
          <w:p w:rsidR="00637EC9" w:rsidRDefault="00637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637EC9" w:rsidRDefault="00637EC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005" w:type="dxa"/>
          </w:tcPr>
          <w:p w:rsidR="00637EC9" w:rsidRDefault="00637EC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247" w:type="dxa"/>
          </w:tcPr>
          <w:p w:rsidR="00637EC9" w:rsidRDefault="00637EC9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1757" w:type="dxa"/>
          </w:tcPr>
          <w:p w:rsidR="00637EC9" w:rsidRDefault="00637EC9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  <w:tc>
          <w:tcPr>
            <w:tcW w:w="2041" w:type="dxa"/>
          </w:tcPr>
          <w:p w:rsidR="00637EC9" w:rsidRDefault="00637EC9">
            <w:pPr>
              <w:pStyle w:val="ConsPlusNormal"/>
              <w:jc w:val="center"/>
            </w:pPr>
            <w:r>
              <w:t>Документ, подтверждающий соответствие критерию</w:t>
            </w:r>
          </w:p>
        </w:tc>
      </w:tr>
      <w:tr w:rsidR="00637EC9">
        <w:tc>
          <w:tcPr>
            <w:tcW w:w="568" w:type="dxa"/>
          </w:tcPr>
          <w:p w:rsidR="00637EC9" w:rsidRDefault="00637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637EC9" w:rsidRDefault="00637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37EC9" w:rsidRDefault="00637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37EC9" w:rsidRDefault="00637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7EC9" w:rsidRDefault="00637E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637EC9" w:rsidRDefault="00637EC9">
            <w:pPr>
              <w:pStyle w:val="ConsPlusNormal"/>
              <w:jc w:val="center"/>
            </w:pPr>
            <w:bookmarkStart w:id="32" w:name="P764"/>
            <w:bookmarkEnd w:id="32"/>
            <w:r>
              <w:t>7</w:t>
            </w:r>
          </w:p>
        </w:tc>
        <w:tc>
          <w:tcPr>
            <w:tcW w:w="2041" w:type="dxa"/>
          </w:tcPr>
          <w:p w:rsidR="00637EC9" w:rsidRDefault="00637EC9">
            <w:pPr>
              <w:pStyle w:val="ConsPlusNormal"/>
              <w:jc w:val="center"/>
            </w:pPr>
            <w:r>
              <w:t>8</w:t>
            </w:r>
          </w:p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>Вид деятельности, осуществляемой Заявителем</w:t>
            </w:r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неприоритетный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>Срок осуществления деятельности с момента регистрации Заявителя на дату принятия решения о предоставлении субсидии</w:t>
            </w:r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менее 1 года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3 лет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 xml:space="preserve">Размер средней заработной платы на последнюю отчетную дату </w:t>
            </w:r>
            <w:hyperlink w:anchor="P8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</w:t>
            </w:r>
          </w:p>
          <w:p w:rsidR="00637EC9" w:rsidRDefault="00637EC9">
            <w:pPr>
              <w:pStyle w:val="ConsPlusNormal"/>
              <w:jc w:val="center"/>
            </w:pPr>
            <w:r>
              <w:t xml:space="preserve">(далее - СЗП) </w:t>
            </w:r>
            <w:hyperlink w:anchor="P8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размера СЗП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>Планируемый рост средней заработной платы работников Заявителя</w:t>
            </w:r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101 - 105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106 - 110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110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 xml:space="preserve">Среднесписочная численность работников </w:t>
            </w:r>
            <w:r>
              <w:lastRenderedPageBreak/>
              <w:t xml:space="preserve">Заявителя на 1 января текущего года </w:t>
            </w:r>
            <w:hyperlink w:anchor="P8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до 3 включительно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</w:tcPr>
          <w:p w:rsidR="00637EC9" w:rsidRDefault="00637E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 xml:space="preserve">Планируемый рост среднесписочной численности работников Заявителя </w:t>
            </w:r>
            <w:hyperlink w:anchor="P8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уменьшение численности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рост отсутствует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>Место ведения предпринимательской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г.о. Нальчик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Merge w:val="restart"/>
          </w:tcPr>
          <w:p w:rsidR="00637EC9" w:rsidRDefault="00637EC9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77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637EC9" w:rsidRDefault="00637EC9">
            <w:pPr>
              <w:pStyle w:val="ConsPlusNormal"/>
            </w:pPr>
          </w:p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свыше 3 до 5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Merge/>
          </w:tcPr>
          <w:p w:rsidR="00637EC9" w:rsidRDefault="00637EC9"/>
        </w:tc>
        <w:tc>
          <w:tcPr>
            <w:tcW w:w="2721" w:type="dxa"/>
            <w:vMerge/>
          </w:tcPr>
          <w:p w:rsidR="00637EC9" w:rsidRDefault="00637EC9"/>
        </w:tc>
        <w:tc>
          <w:tcPr>
            <w:tcW w:w="1191" w:type="dxa"/>
            <w:vMerge/>
          </w:tcPr>
          <w:p w:rsidR="00637EC9" w:rsidRDefault="00637EC9"/>
        </w:tc>
        <w:tc>
          <w:tcPr>
            <w:tcW w:w="1077" w:type="dxa"/>
            <w:vMerge/>
          </w:tcPr>
          <w:p w:rsidR="00637EC9" w:rsidRDefault="00637EC9"/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637EC9" w:rsidRDefault="00637EC9"/>
        </w:tc>
        <w:tc>
          <w:tcPr>
            <w:tcW w:w="2041" w:type="dxa"/>
            <w:vMerge/>
          </w:tcPr>
          <w:p w:rsidR="00637EC9" w:rsidRDefault="00637EC9"/>
        </w:tc>
      </w:tr>
      <w:tr w:rsidR="00637EC9">
        <w:tc>
          <w:tcPr>
            <w:tcW w:w="568" w:type="dxa"/>
            <w:vAlign w:val="center"/>
          </w:tcPr>
          <w:p w:rsidR="00637EC9" w:rsidRDefault="00637EC9">
            <w:pPr>
              <w:pStyle w:val="ConsPlusNormal"/>
            </w:pPr>
          </w:p>
        </w:tc>
        <w:tc>
          <w:tcPr>
            <w:tcW w:w="2721" w:type="dxa"/>
          </w:tcPr>
          <w:p w:rsidR="00637EC9" w:rsidRDefault="00637EC9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05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37EC9" w:rsidRDefault="00637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637EC9" w:rsidRDefault="00637EC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37EC9" w:rsidRDefault="00637EC9">
            <w:pPr>
              <w:pStyle w:val="ConsPlusNormal"/>
            </w:pPr>
          </w:p>
        </w:tc>
      </w:tr>
    </w:tbl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ind w:firstLine="540"/>
        <w:jc w:val="both"/>
      </w:pPr>
      <w:r>
        <w:t>--------------------------------</w:t>
      </w:r>
    </w:p>
    <w:p w:rsidR="00637EC9" w:rsidRDefault="00637EC9">
      <w:pPr>
        <w:pStyle w:val="ConsPlusNormal"/>
        <w:ind w:firstLine="540"/>
        <w:jc w:val="both"/>
      </w:pPr>
      <w:bookmarkStart w:id="33" w:name="P877"/>
      <w:bookmarkEnd w:id="33"/>
      <w:r>
        <w:t>&lt;1&gt;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637EC9" w:rsidRDefault="00637EC9">
      <w:pPr>
        <w:pStyle w:val="ConsPlusNormal"/>
        <w:ind w:firstLine="540"/>
        <w:jc w:val="both"/>
      </w:pPr>
      <w:bookmarkStart w:id="34" w:name="P878"/>
      <w:bookmarkEnd w:id="34"/>
      <w:r>
        <w:t>&lt;2&gt; Размер среднемесячной номинальной заработной платы на 1 января текущего года указан на официальном сайте Кабардино-Балкариястат по адресу: http://kbr.gks.ru/wps/wcm/connect/rosstat_ts/kbr/ru/statistics/employment/.</w:t>
      </w:r>
    </w:p>
    <w:p w:rsidR="00637EC9" w:rsidRDefault="00637EC9">
      <w:pPr>
        <w:pStyle w:val="ConsPlusNormal"/>
        <w:ind w:firstLine="540"/>
        <w:jc w:val="both"/>
      </w:pPr>
      <w:bookmarkStart w:id="35" w:name="P879"/>
      <w:bookmarkEnd w:id="35"/>
      <w:r>
        <w:t>&lt;3&gt;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637EC9" w:rsidRDefault="00637EC9">
      <w:pPr>
        <w:pStyle w:val="ConsPlusNormal"/>
        <w:ind w:firstLine="540"/>
        <w:jc w:val="both"/>
      </w:pPr>
      <w:r>
        <w:lastRenderedPageBreak/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637EC9" w:rsidRDefault="00637EC9">
      <w:pPr>
        <w:pStyle w:val="ConsPlusNormal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637EC9" w:rsidRDefault="00637EC9">
      <w:pPr>
        <w:pStyle w:val="ConsPlusNormal"/>
        <w:ind w:firstLine="540"/>
        <w:jc w:val="both"/>
      </w:pPr>
      <w:bookmarkStart w:id="36" w:name="P882"/>
      <w:bookmarkEnd w:id="36"/>
      <w:r>
        <w:t>&lt;4&gt;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производственных зданий, строений и сооружений либо приобретенного оборудования превысит сумму полученной субсидии (рассчитывается исходя из финансового прогноза).</w:t>
      </w:r>
    </w:p>
    <w:p w:rsidR="00637EC9" w:rsidRDefault="00637EC9">
      <w:pPr>
        <w:pStyle w:val="ConsPlusNormal"/>
        <w:jc w:val="both"/>
      </w:pPr>
      <w:r>
        <w:t xml:space="preserve">(сноска 4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751" w:history="1">
        <w:r>
          <w:rPr>
            <w:color w:val="0000FF"/>
          </w:rPr>
          <w:t>графе 2</w:t>
        </w:r>
      </w:hyperlink>
      <w:r>
        <w:t>, которое может получить Заявитель, - 100.</w:t>
      </w: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jc w:val="both"/>
      </w:pPr>
    </w:p>
    <w:p w:rsidR="00637EC9" w:rsidRDefault="00637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E1E" w:rsidRDefault="00F45E1E">
      <w:bookmarkStart w:id="37" w:name="_GoBack"/>
      <w:bookmarkEnd w:id="37"/>
    </w:p>
    <w:sectPr w:rsidR="00F45E1E" w:rsidSect="00B234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C9"/>
    <w:rsid w:val="00637EC9"/>
    <w:rsid w:val="00F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A29E-FDF4-4241-878E-F297DC6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7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E0FC0DD74B9092B092137AB0A78B488CF0CC311324DA5B56FE15B095B070F085B8138D7BA3D1ABF7EEEEMCL5O" TargetMode="External"/><Relationship Id="rId18" Type="http://schemas.openxmlformats.org/officeDocument/2006/relationships/hyperlink" Target="consultantplus://offline/ref=5EE0FC0DD74B9092B0920D77A6CBD6458AFA933E1025D3090BA14EEDC2B97AA7C2F74ACF3FAAD7A9MFL6O" TargetMode="External"/><Relationship Id="rId26" Type="http://schemas.openxmlformats.org/officeDocument/2006/relationships/hyperlink" Target="consultantplus://offline/ref=5EE0FC0DD74B9092B0920D77A6CBD6458AFA933E1025D3090BA14EEDC2B97AA7C2F74ACF3FABD6A9MFL1O" TargetMode="External"/><Relationship Id="rId39" Type="http://schemas.openxmlformats.org/officeDocument/2006/relationships/hyperlink" Target="consultantplus://offline/ref=5EE0FC0DD74B9092B0920D77A6CBD64589F3913F1E26D3090BA14EEDC2B97AA7C2F74ACF3FACD9AEMFL2O" TargetMode="External"/><Relationship Id="rId21" Type="http://schemas.openxmlformats.org/officeDocument/2006/relationships/hyperlink" Target="consultantplus://offline/ref=5EE0FC0DD74B9092B0920D77A6CBD6458AFA933E1025D3090BA14EEDC2B97AA7C2F74ACF3FABD0AAMFL1O" TargetMode="External"/><Relationship Id="rId34" Type="http://schemas.openxmlformats.org/officeDocument/2006/relationships/hyperlink" Target="consultantplus://offline/ref=5EE0FC0DD74B9092B0920D77A6CBD64589F3913F1E26D3090BA14EEDC2B97AA7C2F74ACF3FACD2AFMFL7O" TargetMode="External"/><Relationship Id="rId42" Type="http://schemas.openxmlformats.org/officeDocument/2006/relationships/hyperlink" Target="consultantplus://offline/ref=5EE0FC0DD74B9092B0920D77A6CBD64589F3913F1E26D3090BA14EEDC2B97AA7C2F74ACF3FADD0A9MFLFO" TargetMode="External"/><Relationship Id="rId47" Type="http://schemas.openxmlformats.org/officeDocument/2006/relationships/hyperlink" Target="consultantplus://offline/ref=5EE0FC0DD74B9092B092137AB0A78B488CF0CC31132EDB5F56FE15B095B070F085B8138D7BA3D1ABF7EEEAMCLAO" TargetMode="External"/><Relationship Id="rId50" Type="http://schemas.openxmlformats.org/officeDocument/2006/relationships/hyperlink" Target="consultantplus://offline/ref=5EE0FC0DD74B9092B092137AB0A78B488CF0CC311324DA5B56FE15B095B070F085B8138D7BA3D1ABF7EEEFMCL3O" TargetMode="External"/><Relationship Id="rId55" Type="http://schemas.openxmlformats.org/officeDocument/2006/relationships/hyperlink" Target="consultantplus://offline/ref=5EE0FC0DD74B9092B0920D77A6CBD6458AFB933D1E20D3090BA14EEDC2B97AA7C2F74ACB38MALEO" TargetMode="External"/><Relationship Id="rId63" Type="http://schemas.openxmlformats.org/officeDocument/2006/relationships/hyperlink" Target="consultantplus://offline/ref=5EE0FC0DD74B9092B0920D77A6CBD64589F2913D132FD3090BA14EEDC2B97AA7C2F74ACCM3L7O" TargetMode="External"/><Relationship Id="rId68" Type="http://schemas.openxmlformats.org/officeDocument/2006/relationships/hyperlink" Target="consultantplus://offline/ref=5EE0FC0DD74B9092B0920D77A6CBD6458AFA933E1025D3090BA14EEDC2B97AA7C2F74ACF3FAED1A8MFL4O" TargetMode="External"/><Relationship Id="rId76" Type="http://schemas.openxmlformats.org/officeDocument/2006/relationships/hyperlink" Target="consultantplus://offline/ref=5EE0FC0DD74B9092B0920D77A6CBD6458AFB92391221D3090BA14EEDC2B97AA7C2F74ACF3FAED2ACMFLFO" TargetMode="External"/><Relationship Id="rId7" Type="http://schemas.openxmlformats.org/officeDocument/2006/relationships/hyperlink" Target="consultantplus://offline/ref=5EE0FC0DD74B9092B092137AB0A78B488CF0CC311225DD5B55FE15B095B070F085B8138D7BA3D1ABF7E7EEMCLAO" TargetMode="External"/><Relationship Id="rId71" Type="http://schemas.openxmlformats.org/officeDocument/2006/relationships/hyperlink" Target="consultantplus://offline/ref=5EE0FC0DD74B9092B0920D77A6CBD64589F3913F1E26D3090BA14EEDC2B97AA7C2F74ACF3FAED0AAMFL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0FC0DD74B9092B0920D77A6CBD6458AFA933E1025D3090BA14EEDC2B97AA7C2F74ACF3FADD0AAMFLEO" TargetMode="External"/><Relationship Id="rId29" Type="http://schemas.openxmlformats.org/officeDocument/2006/relationships/hyperlink" Target="consultantplus://offline/ref=5EE0FC0DD74B9092B0920D77A6CBD64589F3913F1E26D3090BA14EEDC2B97AA7C2F74ACF3FAFD6A8MFL2O" TargetMode="External"/><Relationship Id="rId11" Type="http://schemas.openxmlformats.org/officeDocument/2006/relationships/hyperlink" Target="consultantplus://offline/ref=5EE0FC0DD74B9092B0920D77A6CBD6458AFA92391021D3090BA14EEDC2MBL9O" TargetMode="External"/><Relationship Id="rId24" Type="http://schemas.openxmlformats.org/officeDocument/2006/relationships/hyperlink" Target="consultantplus://offline/ref=5EE0FC0DD74B9092B0920D77A6CBD6458AFA933E1025D3090BA14EEDC2B97AA7C2F74ACF3FABD5A8MFL5O" TargetMode="External"/><Relationship Id="rId32" Type="http://schemas.openxmlformats.org/officeDocument/2006/relationships/hyperlink" Target="consultantplus://offline/ref=5EE0FC0DD74B9092B0920D77A6CBD64589F3913F1E26D3090BA14EEDC2B97AA7C2F74ACF3FACD2A8MFL3O" TargetMode="External"/><Relationship Id="rId37" Type="http://schemas.openxmlformats.org/officeDocument/2006/relationships/hyperlink" Target="consultantplus://offline/ref=5EE0FC0DD74B9092B0920D77A6CBD64589F3913F1E26D3090BA14EEDC2B97AA7C2F74ACF3FACD6ACMFL5O" TargetMode="External"/><Relationship Id="rId40" Type="http://schemas.openxmlformats.org/officeDocument/2006/relationships/hyperlink" Target="consultantplus://offline/ref=5EE0FC0DD74B9092B0920D77A6CBD64589F3913F1E26D3090BA14EEDC2B97AA7C2F74ACF3FACD9AEMFL0O" TargetMode="External"/><Relationship Id="rId45" Type="http://schemas.openxmlformats.org/officeDocument/2006/relationships/hyperlink" Target="consultantplus://offline/ref=5EE0FC0DD74B9092B092137AB0A78B488CF0CC31132EDB5F56FE15B095B070F085B8138D7BA3D1ABF7EEEAMCL4O" TargetMode="External"/><Relationship Id="rId53" Type="http://schemas.openxmlformats.org/officeDocument/2006/relationships/hyperlink" Target="consultantplus://offline/ref=5EE0FC0DD74B9092B0920D77A6CBD6458AFB933F1F20D3090BA14EEDC2B97AA7C2F74ACF3AMALBO" TargetMode="External"/><Relationship Id="rId58" Type="http://schemas.openxmlformats.org/officeDocument/2006/relationships/hyperlink" Target="consultantplus://offline/ref=5EE0FC0DD74B9092B0920D77A6CBD6458EFC9A39142C8E0303F842EFC5B625B0C5BE46CE3FAED1MALEO" TargetMode="External"/><Relationship Id="rId66" Type="http://schemas.openxmlformats.org/officeDocument/2006/relationships/hyperlink" Target="consultantplus://offline/ref=5EE0FC0DD74B9092B0920D77A6CBD64589FA9438112FD3090BA14EEDC2MBL9O" TargetMode="External"/><Relationship Id="rId74" Type="http://schemas.openxmlformats.org/officeDocument/2006/relationships/hyperlink" Target="consultantplus://offline/ref=5EE0FC0DD74B9092B092137AB0A78B488CF0CC31132EDB5F56FE15B095B070F085B8138D7BA3D1ABF7EEEBMCLBO" TargetMode="External"/><Relationship Id="rId79" Type="http://schemas.openxmlformats.org/officeDocument/2006/relationships/hyperlink" Target="consultantplus://offline/ref=5EE0FC0DD74B9092B092137AB0A78B488CF0CC311324DA5B56FE15B095B070F085B8138D7BA3D1ABF7EEEFMCL7O" TargetMode="External"/><Relationship Id="rId5" Type="http://schemas.openxmlformats.org/officeDocument/2006/relationships/hyperlink" Target="consultantplus://offline/ref=5EE0FC0DD74B9092B092137AB0A78B488CF0CC311324DA5B56FE15B095B070F085B8138D7BA3D1ABF7EEEEMCL6O" TargetMode="External"/><Relationship Id="rId61" Type="http://schemas.openxmlformats.org/officeDocument/2006/relationships/hyperlink" Target="consultantplus://offline/ref=5EE0FC0DD74B9092B0920D77A6CBD6458AFB933A1626D3090BA14EEDC2B97AA7C2F74ACF3FAED0AAMFL6O" TargetMode="External"/><Relationship Id="rId10" Type="http://schemas.openxmlformats.org/officeDocument/2006/relationships/hyperlink" Target="consultantplus://offline/ref=5EE0FC0DD74B9092B0920D77A6CBD6458AFB933C1024D3090BA14EEDC2B97AA7C2F74ACF3FADD3A2MFL2O" TargetMode="External"/><Relationship Id="rId19" Type="http://schemas.openxmlformats.org/officeDocument/2006/relationships/hyperlink" Target="consultantplus://offline/ref=5EE0FC0DD74B9092B0920D77A6CBD6458AFA933E1025D3090BA14EEDC2B97AA7C2F74ACF3FAAD7A2MFL5O" TargetMode="External"/><Relationship Id="rId31" Type="http://schemas.openxmlformats.org/officeDocument/2006/relationships/hyperlink" Target="consultantplus://offline/ref=5EE0FC0DD74B9092B0920D77A6CBD64589F3913F1E26D3090BA14EEDC2B97AA7C2F74ACF3FACD2A8MFL4O" TargetMode="External"/><Relationship Id="rId44" Type="http://schemas.openxmlformats.org/officeDocument/2006/relationships/hyperlink" Target="consultantplus://offline/ref=5EE0FC0DD74B9092B0920D77A6CBD64589F3913F1E26D3090BA14EEDC2B97AA7C2F74ACF3FACD4ABMFLEO" TargetMode="External"/><Relationship Id="rId52" Type="http://schemas.openxmlformats.org/officeDocument/2006/relationships/hyperlink" Target="consultantplus://offline/ref=5EE0FC0DD74B9092B0920D77A6CBD64589FD9A3F1723D3090BA14EEDC2MBL9O" TargetMode="External"/><Relationship Id="rId60" Type="http://schemas.openxmlformats.org/officeDocument/2006/relationships/hyperlink" Target="consultantplus://offline/ref=5EE0FC0DD74B9092B0920D77A6CBD6458AFB9B3D1726D3090BA14EEDC2B97AA7C2F74ACF3FAED3A3MFL1O" TargetMode="External"/><Relationship Id="rId65" Type="http://schemas.openxmlformats.org/officeDocument/2006/relationships/hyperlink" Target="consultantplus://offline/ref=5EE0FC0DD74B9092B092137AB0A78B488CF0CC31132EDB5F56FE15B095B070F085B8138D7BA3D1ABF7EEEBMCL6O" TargetMode="External"/><Relationship Id="rId73" Type="http://schemas.openxmlformats.org/officeDocument/2006/relationships/hyperlink" Target="consultantplus://offline/ref=5EE0FC0DD74B9092B0920D77A6CBD6458AFB933C1024D3090BA14EEDC2B97AA7C2F74ACF3FADD4ABMFL5O" TargetMode="External"/><Relationship Id="rId78" Type="http://schemas.openxmlformats.org/officeDocument/2006/relationships/hyperlink" Target="consultantplus://offline/ref=5EE0FC0DD74B9092B092137AB0A78B488CF0CC311324DA5B56FE15B095B070F085B8138D7BA3D1ABF7EEEFMCL1O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E0FC0DD74B9092B092137AB0A78B488CF0CC31132EDB5F56FE15B095B070F085B8138D7BA3D1ABF7EEEAMCL0O" TargetMode="External"/><Relationship Id="rId14" Type="http://schemas.openxmlformats.org/officeDocument/2006/relationships/hyperlink" Target="consultantplus://offline/ref=5EE0FC0DD74B9092B092137AB0A78B488CF0CC31132EDB5F56FE15B095B070F085B8138D7BA3D1ABF7EEEAMCL7O" TargetMode="External"/><Relationship Id="rId22" Type="http://schemas.openxmlformats.org/officeDocument/2006/relationships/hyperlink" Target="consultantplus://offline/ref=5EE0FC0DD74B9092B0920D77A6CBD6458AFA933E1025D3090BA14EEDC2B97AA7C2F74ACF3FABD0A9MFL0O" TargetMode="External"/><Relationship Id="rId27" Type="http://schemas.openxmlformats.org/officeDocument/2006/relationships/hyperlink" Target="consultantplus://offline/ref=5EE0FC0DD74B9092B092137AB0A78B488CF0CC31132EDB5F56FE15B095B070F085B8138D7BA3D1ABF7EEEAMCL6O" TargetMode="External"/><Relationship Id="rId30" Type="http://schemas.openxmlformats.org/officeDocument/2006/relationships/hyperlink" Target="consultantplus://offline/ref=5EE0FC0DD74B9092B0920D77A6CBD64589F3913F1E26D3090BA14EEDC2B97AA7C2F74ACF3FAFD6A8MFLFO" TargetMode="External"/><Relationship Id="rId35" Type="http://schemas.openxmlformats.org/officeDocument/2006/relationships/hyperlink" Target="consultantplus://offline/ref=5EE0FC0DD74B9092B0920D77A6CBD64589F3913F1E26D3090BA14EEDC2B97AA7C2F74ACF3FACD4AFMFL0O" TargetMode="External"/><Relationship Id="rId43" Type="http://schemas.openxmlformats.org/officeDocument/2006/relationships/hyperlink" Target="consultantplus://offline/ref=5EE0FC0DD74B9092B0920D77A6CBD64589F3913F1E26D3090BA14EEDC2B97AA7C2F74ACF3FADD0A8MFL5O" TargetMode="External"/><Relationship Id="rId48" Type="http://schemas.openxmlformats.org/officeDocument/2006/relationships/hyperlink" Target="consultantplus://offline/ref=5EE0FC0DD74B9092B092137AB0A78B488CF0CC311324DA5B56FE15B095B070F085B8138D7BA3D1ABF7EEEEMCL4O" TargetMode="External"/><Relationship Id="rId56" Type="http://schemas.openxmlformats.org/officeDocument/2006/relationships/hyperlink" Target="consultantplus://offline/ref=5EE0FC0DD74B9092B092137AB0A78B488CF0CC31132EDB5F56FE15B095B070F085B8138D7BA3D1ABF7EEEBMCL3O" TargetMode="External"/><Relationship Id="rId64" Type="http://schemas.openxmlformats.org/officeDocument/2006/relationships/hyperlink" Target="consultantplus://offline/ref=5EE0FC0DD74B9092B092137AB0A78B488CF0CC31132EDB5F56FE15B095B070F085B8138D7BA3D1ABF7EEEBMCL0O" TargetMode="External"/><Relationship Id="rId69" Type="http://schemas.openxmlformats.org/officeDocument/2006/relationships/hyperlink" Target="consultantplus://offline/ref=5EE0FC0DD74B9092B0920D77A6CBD6458AFA933E1025D3090BA14EEDC2B97AA7C2F74ACF3FAED7AAMFL6O" TargetMode="External"/><Relationship Id="rId77" Type="http://schemas.openxmlformats.org/officeDocument/2006/relationships/hyperlink" Target="consultantplus://offline/ref=5EE0FC0DD74B9092B0920D77A6CBD6458AFB92391221D3090BA14EEDC2B97AA7C2F74ACF3FAED2A8MFLEO" TargetMode="External"/><Relationship Id="rId8" Type="http://schemas.openxmlformats.org/officeDocument/2006/relationships/hyperlink" Target="consultantplus://offline/ref=5EE0FC0DD74B9092B092137AB0A78B488CF0CC311324DA5B56FE15B095B070F085B8138D7BA3D1ABF7EEEEMCL6O" TargetMode="External"/><Relationship Id="rId51" Type="http://schemas.openxmlformats.org/officeDocument/2006/relationships/hyperlink" Target="consultantplus://offline/ref=5EE0FC0DD74B9092B0920D77A6CBD64589F2913D132FD3090BA14EEDC2MBL9O" TargetMode="External"/><Relationship Id="rId72" Type="http://schemas.openxmlformats.org/officeDocument/2006/relationships/hyperlink" Target="consultantplus://offline/ref=5EE0FC0DD74B9092B092137AB0A78B488CF0CC31132EDB5F56FE15B095B070F085B8138D7BA3D1ABF7EEEBMCL4O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E0FC0DD74B9092B092137AB0A78B488CF0CC311225DD5B55FE15B095B070F085B8138D7BA3D1ABF7E7EEMCLAO" TargetMode="External"/><Relationship Id="rId17" Type="http://schemas.openxmlformats.org/officeDocument/2006/relationships/hyperlink" Target="consultantplus://offline/ref=5EE0FC0DD74B9092B0920D77A6CBD6458AFA933E1025D3090BA14EEDC2B97AA7C2F74ACF3FAAD5AEMFL2O" TargetMode="External"/><Relationship Id="rId25" Type="http://schemas.openxmlformats.org/officeDocument/2006/relationships/hyperlink" Target="consultantplus://offline/ref=5EE0FC0DD74B9092B0920D77A6CBD6458AFA933E1025D3090BA14EEDC2B97AA7C2F74ACF3FABD6ABMFL0O" TargetMode="External"/><Relationship Id="rId33" Type="http://schemas.openxmlformats.org/officeDocument/2006/relationships/hyperlink" Target="consultantplus://offline/ref=5EE0FC0DD74B9092B0920D77A6CBD64589F3913F1E26D3090BA14EEDC2B97AA7C2F74ACF3FACD2A8MFL2O" TargetMode="External"/><Relationship Id="rId38" Type="http://schemas.openxmlformats.org/officeDocument/2006/relationships/hyperlink" Target="consultantplus://offline/ref=5EE0FC0DD74B9092B0920D77A6CBD64589F3913F1E26D3090BA14EEDC2B97AA7C2F74ACF3FACD7A3MFL0O" TargetMode="External"/><Relationship Id="rId46" Type="http://schemas.openxmlformats.org/officeDocument/2006/relationships/hyperlink" Target="consultantplus://offline/ref=5EE0FC0DD74B9092B092137AB0A78B488CF0CC31132EDD5857FE15B095B070F085B8138D7BA3D1ABF7EEEFMCL2O" TargetMode="External"/><Relationship Id="rId59" Type="http://schemas.openxmlformats.org/officeDocument/2006/relationships/hyperlink" Target="consultantplus://offline/ref=5EE0FC0DD74B9092B092137AB0A78B488CF0CC31132EDB5F56FE15B095B070F085B8138D7BA3D1ABF7EEEBMCL1O" TargetMode="External"/><Relationship Id="rId67" Type="http://schemas.openxmlformats.org/officeDocument/2006/relationships/hyperlink" Target="consultantplus://offline/ref=5EE0FC0DD74B9092B092137AB0A78B488CF0CC31132EDB5F56FE15B095B070F085B8138D7BA3D1ABF7EEEBMCL5O" TargetMode="External"/><Relationship Id="rId20" Type="http://schemas.openxmlformats.org/officeDocument/2006/relationships/hyperlink" Target="consultantplus://offline/ref=5EE0FC0DD74B9092B0920D77A6CBD6458AFA933E1025D3090BA14EEDC2B97AA7C2F74ACF3FAAD8A9MFLFO" TargetMode="External"/><Relationship Id="rId41" Type="http://schemas.openxmlformats.org/officeDocument/2006/relationships/hyperlink" Target="consultantplus://offline/ref=5EE0FC0DD74B9092B0920D77A6CBD64589F3913F1E26D3090BA14EEDC2B97AA7C2F74ACF3FACD9ACMFL1O" TargetMode="External"/><Relationship Id="rId54" Type="http://schemas.openxmlformats.org/officeDocument/2006/relationships/hyperlink" Target="consultantplus://offline/ref=5EE0FC0DD74B9092B092137AB0A78B488CF0CC311324DA5B56FE15B095B070F085B8138D7BA3D1ABF7EEEFMCL2O" TargetMode="External"/><Relationship Id="rId62" Type="http://schemas.openxmlformats.org/officeDocument/2006/relationships/hyperlink" Target="consultantplus://offline/ref=5EE0FC0DD74B9092B0920D77A6CBD64589F2953C1422D3090BA14EEDC2B97AA7C2F74ACF3FAED0AAMFL7O" TargetMode="External"/><Relationship Id="rId70" Type="http://schemas.openxmlformats.org/officeDocument/2006/relationships/hyperlink" Target="consultantplus://offline/ref=5EE0FC0DD74B9092B0920D77A6CBD6458AFA933E1025D3090BA14EEDC2MBL9O" TargetMode="External"/><Relationship Id="rId75" Type="http://schemas.openxmlformats.org/officeDocument/2006/relationships/hyperlink" Target="consultantplus://offline/ref=5EE0FC0DD74B9092B0920D77A6CBD6458AFB923F1326D3090BA14EEDC2MBL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0FC0DD74B9092B092137AB0A78B488CF0CC31132EDB5F56FE15B095B070F085B8138D7BA3D1ABF7EEEAMCL0O" TargetMode="External"/><Relationship Id="rId15" Type="http://schemas.openxmlformats.org/officeDocument/2006/relationships/hyperlink" Target="consultantplus://offline/ref=5EE0FC0DD74B9092B0920D77A6CBD6458AFA933E1025D3090BA14EEDC2B97AA7C2F74ACF3FADD0AAMFL1O" TargetMode="External"/><Relationship Id="rId23" Type="http://schemas.openxmlformats.org/officeDocument/2006/relationships/hyperlink" Target="consultantplus://offline/ref=5EE0FC0DD74B9092B0920D77A6CBD6458AFA933E1025D3090BA14EEDC2B97AA7C2F74ACF3FABD2AAMFL7O" TargetMode="External"/><Relationship Id="rId28" Type="http://schemas.openxmlformats.org/officeDocument/2006/relationships/hyperlink" Target="consultantplus://offline/ref=5EE0FC0DD74B9092B0920D77A6CBD64589F3913F1E26D3090BA14EEDC2B97AA7C2F74ACF3FAED0AAMFL4O" TargetMode="External"/><Relationship Id="rId36" Type="http://schemas.openxmlformats.org/officeDocument/2006/relationships/hyperlink" Target="consultantplus://offline/ref=5EE0FC0DD74B9092B0920D77A6CBD64589F3913F1E26D3090BA14EEDC2B97AA7C2F74ACF3FACD5A8MFL2O" TargetMode="External"/><Relationship Id="rId49" Type="http://schemas.openxmlformats.org/officeDocument/2006/relationships/hyperlink" Target="consultantplus://offline/ref=5EE0FC0DD74B9092B0920D77A6CBD6458AFB933A1626D3090BA14EEDC2B97AA7C2F74ACF3FAED0AAMFL6O" TargetMode="External"/><Relationship Id="rId57" Type="http://schemas.openxmlformats.org/officeDocument/2006/relationships/hyperlink" Target="consultantplus://offline/ref=5EE0FC0DD74B9092B0920D77A6CBD6458AFB933C1024D3090BA14EEDC2B97AA7C2F74ACF3FADD4ABMF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8487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2017-02-15T14:11:00Z</dcterms:created>
  <dcterms:modified xsi:type="dcterms:W3CDTF">2017-02-15T14:11:00Z</dcterms:modified>
</cp:coreProperties>
</file>