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23" w:rsidRDefault="00307423" w:rsidP="00307423">
      <w:pPr>
        <w:autoSpaceDE w:val="0"/>
        <w:autoSpaceDN w:val="0"/>
        <w:adjustRightInd w:val="0"/>
        <w:spacing w:after="0" w:line="240" w:lineRule="auto"/>
        <w:jc w:val="right"/>
        <w:outlineLvl w:val="0"/>
        <w:rPr>
          <w:rFonts w:ascii="Calibri" w:hAnsi="Calibri" w:cs="Calibri"/>
          <w:b/>
          <w:bCs/>
        </w:rPr>
      </w:pPr>
      <w:r>
        <w:rPr>
          <w:rFonts w:ascii="Calibri" w:hAnsi="Calibri" w:cs="Calibri"/>
          <w:b/>
          <w:bCs/>
        </w:rPr>
        <w:t>Приложение N 2</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приказу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 КБР</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ВЫДАЧЕ ГРАЖДАНАМ</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УДОСТОВЕРЕНИЯ ВЕТЕРАНА ВЕЛИКОЙ ОТЕЧЕСТВЕННОЙ ВОЙНЫ</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Министерством государственной услуги "Выдача гражданам удостоверения ветерана Великой Отечественной войны (как труженикам тыла)" (далее - Административный регламент).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1.2. Заявителями на предоставление государственной услуги по выдаче гражданам удостоверения ветерана Великой Отечественной войны (как труженикам тыла) (далее - государственная услуга) являются граждане Российской Федерации, проживающие на территории Кабардино-Балкарской Республики, имеющие право на получение государственной услуги, или их законные представители.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Право на получение государственной услуги имеют: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б) лица, награжденные орденами или медалями СССР за самоотверженный труд в период Великой Отечественной войны.</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1.3. </w:t>
      </w:r>
      <w:hyperlink w:anchor="Par273" w:history="1">
        <w:r>
          <w:rPr>
            <w:rFonts w:ascii="Calibri" w:hAnsi="Calibri" w:cs="Calibri"/>
            <w:b/>
            <w:bCs/>
            <w:color w:val="0000FF"/>
          </w:rPr>
          <w:t>Сведения</w:t>
        </w:r>
      </w:hyperlink>
      <w:r>
        <w:rPr>
          <w:rFonts w:ascii="Calibri" w:hAnsi="Calibri" w:cs="Calibri"/>
          <w:b/>
          <w:bCs/>
        </w:rPr>
        <w:t xml:space="preserve"> о местах нахождения, контактных телефонах и графиках работы Министерства и Центров, которые предоставляют государственную услугу, приводятся в приложении N 1 к настоящему Административному регламенту, а также их можно получить:</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 официальном сайте Министерства и в сети "Интернет" по адресу: http://mintrudkbr.ru (далее - сайт).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 информационных стендах Центров, подведомственных Министерству;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с использованием средств телефонной связи ("Единый социальный телефон" Министерства: 8-800-200-66-07, по телефонам отдела защиты ветеранов и инвалидов Министерства и Центров в соответствии с </w:t>
      </w:r>
      <w:hyperlink w:anchor="Par273" w:history="1">
        <w:r>
          <w:rPr>
            <w:rFonts w:ascii="Calibri" w:hAnsi="Calibri" w:cs="Calibri"/>
            <w:b/>
            <w:bCs/>
            <w:color w:val="0000FF"/>
          </w:rPr>
          <w:t>приложением N 1</w:t>
        </w:r>
      </w:hyperlink>
      <w:r>
        <w:rPr>
          <w:rFonts w:ascii="Calibri" w:hAnsi="Calibri" w:cs="Calibri"/>
          <w:b/>
          <w:bCs/>
        </w:rPr>
        <w:t xml:space="preserve"> к настоящему Административному регламенту).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Информацию о порядке предоставления государственной услуги можно получить:</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непосредственно в отделе по вопросам социальной защиты ветеранов и инвалидов Министерства и в Центрах;</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сети "Интернет" на официальном сайте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в ГБУ "Многофункциональный центр по предоставлению государственных и муниципальных услуг в Кабардино-Балкарской Республике" (далее - МФЦ) - г. Нальчик, ул. </w:t>
      </w:r>
      <w:proofErr w:type="spellStart"/>
      <w:r>
        <w:rPr>
          <w:rFonts w:ascii="Calibri" w:hAnsi="Calibri" w:cs="Calibri"/>
          <w:b/>
          <w:bCs/>
        </w:rPr>
        <w:t>Хуранова</w:t>
      </w:r>
      <w:proofErr w:type="spellEnd"/>
      <w:r>
        <w:rPr>
          <w:rFonts w:ascii="Calibri" w:hAnsi="Calibri" w:cs="Calibri"/>
          <w:b/>
          <w:bCs/>
        </w:rPr>
        <w:t>, 9 (при наличии соглашения о взаимодействии).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Консультирование по вопросам предоставления государственной услуги осуществляется в устной форме бесплатно.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 информационных стендах в помещении, предназначенном для приема документов, размещается следующая информация: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извлечения из текста настоящего Административного регламента с приложениями;</w:t>
      </w:r>
    </w:p>
    <w:p w:rsidR="00307423" w:rsidRDefault="00307423" w:rsidP="00307423">
      <w:pPr>
        <w:autoSpaceDE w:val="0"/>
        <w:autoSpaceDN w:val="0"/>
        <w:adjustRightInd w:val="0"/>
        <w:spacing w:after="0" w:line="240" w:lineRule="auto"/>
        <w:ind w:firstLine="540"/>
        <w:jc w:val="both"/>
        <w:rPr>
          <w:rFonts w:ascii="Calibri" w:hAnsi="Calibri" w:cs="Calibri"/>
          <w:b/>
          <w:bCs/>
        </w:rPr>
      </w:pPr>
      <w:hyperlink w:anchor="Par585" w:history="1">
        <w:r>
          <w:rPr>
            <w:rFonts w:ascii="Calibri" w:hAnsi="Calibri" w:cs="Calibri"/>
            <w:b/>
            <w:bCs/>
            <w:color w:val="0000FF"/>
          </w:rPr>
          <w:t>блок-схема</w:t>
        </w:r>
      </w:hyperlink>
      <w:r>
        <w:rPr>
          <w:rFonts w:ascii="Calibri" w:hAnsi="Calibri" w:cs="Calibri"/>
          <w:b/>
          <w:bCs/>
        </w:rPr>
        <w:t xml:space="preserve"> (приложение N 5 к настоящему Административному регламенту) и краткое описание порядка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перечень документов, необходимых для получения государственной услуги, а также требования, предъявляемые к этим документам;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график приема граждан;</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образцы оформления документов, необходимых для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порядок информирования о ходе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порядок получения консультаций (справок);</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месторасположение, графики (режимы)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 Государственная услуга, предоставление которой регулируется настоящим Административным регламентом, именуется: "Выдача гражданам удостоверения ветерана Великой Отечественной войны (как труженикам тыла)" (далее - государственная услуга).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В официальном тексте документа, видимо, допущена опечатка: возможно, в нижеследующем абзаце имеется в виду Перечень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КБР от 20.07.2011 N 210-ПП.</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6" w:history="1">
        <w:r>
          <w:rPr>
            <w:rFonts w:ascii="Calibri" w:hAnsi="Calibri" w:cs="Calibri"/>
            <w:b/>
            <w:bCs/>
            <w:color w:val="0000FF"/>
          </w:rPr>
          <w:t>Перечень</w:t>
        </w:r>
      </w:hyperlink>
      <w:r>
        <w:rPr>
          <w:rFonts w:ascii="Calibri" w:hAnsi="Calibri" w:cs="Calibri"/>
          <w:b/>
          <w:bCs/>
        </w:rPr>
        <w:t xml:space="preserve">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Исполнителями государственной услуги являются специалисты Министерства и Центров.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 предоставлении государственной услуги осуществляется взаимодействие с:</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государственным учреждением - Отделением Пенсионного фонда Российской Федерации по Кабардино-Балкарской Республике (в части предоставления сведений о получаемой пенсии);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военным комиссариатом Кабардино-Балкарской Республики;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МФЦ (в части приема документов при наличии соглашения о взаимодействии).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2.3. Результатом предоставления государственной услуги является: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выдача удостоверения ветерана Великой Отечественной войны (как труженикам тыла) (далее - удостоверение);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отказ в выдаче удостоверения.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2.4. Срок предоставления государственной услуги составляет 15 календарных дней со дня подачи заявления с перечнем документов, предусмотренных </w:t>
      </w:r>
      <w:hyperlink w:anchor="Par75" w:history="1">
        <w:r>
          <w:rPr>
            <w:rFonts w:ascii="Calibri" w:hAnsi="Calibri" w:cs="Calibri"/>
            <w:b/>
            <w:bCs/>
            <w:color w:val="0000FF"/>
          </w:rPr>
          <w:t>пунктом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2.5. Предоставление государственной услуги осуществляется в соответствии с:</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Федеральным </w:t>
      </w:r>
      <w:hyperlink r:id="rId7" w:history="1">
        <w:r>
          <w:rPr>
            <w:rFonts w:ascii="Calibri" w:hAnsi="Calibri" w:cs="Calibri"/>
            <w:b/>
            <w:bCs/>
            <w:color w:val="0000FF"/>
          </w:rPr>
          <w:t>законом</w:t>
        </w:r>
      </w:hyperlink>
      <w:r>
        <w:rPr>
          <w:rFonts w:ascii="Calibri" w:hAnsi="Calibri" w:cs="Calibri"/>
          <w:b/>
          <w:bCs/>
        </w:rPr>
        <w:t xml:space="preserve"> от 27 июля 2010 года N 210-ФЗ (в ред. от 15.02.2016 N 28-ФЗ) "Об организации предоставления государственных и муниципальных услуг", ("Собрание законодательства Российской Федерации", 2010, N 31, ст. 4179, "Собрание законодательства РФ", 15.02.2016, N 7, ст. 916);</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Федеральным </w:t>
      </w:r>
      <w:hyperlink r:id="rId8" w:history="1">
        <w:r>
          <w:rPr>
            <w:rFonts w:ascii="Calibri" w:hAnsi="Calibri" w:cs="Calibri"/>
            <w:b/>
            <w:bCs/>
            <w:color w:val="0000FF"/>
          </w:rPr>
          <w:t>законом</w:t>
        </w:r>
      </w:hyperlink>
      <w:r>
        <w:rPr>
          <w:rFonts w:ascii="Calibri" w:hAnsi="Calibri" w:cs="Calibri"/>
          <w:b/>
          <w:bCs/>
        </w:rPr>
        <w:t xml:space="preserve"> от 27 июля 2006 года N 152-ФЗ (в ред. от 21.07.2014 N 242-ФЗ) "О персональных данных",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Федеральным </w:t>
      </w:r>
      <w:hyperlink r:id="rId9" w:history="1">
        <w:r>
          <w:rPr>
            <w:rFonts w:ascii="Calibri" w:hAnsi="Calibri" w:cs="Calibri"/>
            <w:b/>
            <w:bCs/>
            <w:color w:val="0000FF"/>
          </w:rPr>
          <w:t>законом</w:t>
        </w:r>
      </w:hyperlink>
      <w:r>
        <w:rPr>
          <w:rFonts w:ascii="Calibri" w:hAnsi="Calibri" w:cs="Calibri"/>
          <w:b/>
          <w:bCs/>
        </w:rPr>
        <w:t xml:space="preserve"> от 12.01.1995 N 5-ФЗ (в ред. от 23.05.2016 N 149-ФЗ) "О ветеранах" ("Собрание законодательства Российской Федерации", 16.01.1995, N 3, ст. 168, "Российская газета", N 19, 25.01.1995, "Российская газета", N 111, 25.05.2016);</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официальном тексте документа, видимо, допущена опечатка: постановление Минтруда РФ от 11.10.2000 N 69 имеет название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hyperlink r:id="rId10" w:history="1">
        <w:r>
          <w:rPr>
            <w:rFonts w:ascii="Calibri" w:hAnsi="Calibri" w:cs="Calibri"/>
            <w:b/>
            <w:bCs/>
            <w:color w:val="0000FF"/>
          </w:rPr>
          <w:t>Инструкцией</w:t>
        </w:r>
      </w:hyperlink>
      <w:r>
        <w:rPr>
          <w:rFonts w:ascii="Calibri" w:hAnsi="Calibri" w:cs="Calibri"/>
          <w:b/>
          <w:bCs/>
        </w:rPr>
        <w:t>, утвержденной постановлением Министерства труда и социального развития РФ от 11.10.2000 N 69 (с изм., внесенными решением Верховного Суда РФ от 30.07.2004 N ГКПИ04-945)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("Российская газета", N 224, 22.11.2000, "Бюллетень нормативных актов федеральных органов исполнительной власти", N 48, 27.11.2000, Бюллетень Верховного Суда РФ", N 2, 2005);</w:t>
      </w:r>
    </w:p>
    <w:p w:rsidR="00307423" w:rsidRDefault="00307423" w:rsidP="00307423">
      <w:pPr>
        <w:autoSpaceDE w:val="0"/>
        <w:autoSpaceDN w:val="0"/>
        <w:adjustRightInd w:val="0"/>
        <w:spacing w:after="0" w:line="240" w:lineRule="auto"/>
        <w:ind w:firstLine="540"/>
        <w:jc w:val="both"/>
        <w:rPr>
          <w:rFonts w:ascii="Calibri" w:hAnsi="Calibri" w:cs="Calibri"/>
          <w:b/>
          <w:bCs/>
        </w:rPr>
      </w:pPr>
      <w:hyperlink r:id="rId11" w:history="1">
        <w:r>
          <w:rPr>
            <w:rFonts w:ascii="Calibri" w:hAnsi="Calibri" w:cs="Calibri"/>
            <w:b/>
            <w:bCs/>
            <w:color w:val="0000FF"/>
          </w:rPr>
          <w:t>приказом</w:t>
        </w:r>
      </w:hyperlink>
      <w:r>
        <w:rPr>
          <w:rFonts w:ascii="Calibri" w:hAnsi="Calibri" w:cs="Calibri"/>
          <w:b/>
          <w:bCs/>
        </w:rP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w:t>
      </w:r>
      <w:r>
        <w:rPr>
          <w:rFonts w:ascii="Calibri" w:hAnsi="Calibri" w:cs="Calibri"/>
          <w:b/>
          <w:bCs/>
        </w:rPr>
        <w:lastRenderedPageBreak/>
        <w:t>социальной защиты Кабардино-Балкарской Республики" от 27 мая 2015 года N 172-П ("Официальная Кабардино-Балкария", N 21, 05.06.2015);</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настоящим Административным регламентом.</w:t>
      </w:r>
    </w:p>
    <w:p w:rsidR="00307423" w:rsidRDefault="00307423" w:rsidP="00307423">
      <w:pPr>
        <w:autoSpaceDE w:val="0"/>
        <w:autoSpaceDN w:val="0"/>
        <w:adjustRightInd w:val="0"/>
        <w:spacing w:after="0" w:line="240" w:lineRule="auto"/>
        <w:ind w:firstLine="540"/>
        <w:jc w:val="both"/>
        <w:rPr>
          <w:rFonts w:ascii="Calibri" w:hAnsi="Calibri" w:cs="Calibri"/>
          <w:b/>
          <w:bCs/>
        </w:rPr>
      </w:pPr>
      <w:bookmarkStart w:id="0" w:name="Par75"/>
      <w:bookmarkEnd w:id="0"/>
      <w:r>
        <w:rPr>
          <w:rFonts w:ascii="Calibri" w:hAnsi="Calibri" w:cs="Calibri"/>
          <w:b/>
          <w:bCs/>
        </w:rPr>
        <w:t xml:space="preserve">2.6. Для получения государственной услуги заявителю необходимо представить в Центр по месту жительства </w:t>
      </w:r>
      <w:hyperlink w:anchor="Par442" w:history="1">
        <w:r>
          <w:rPr>
            <w:rFonts w:ascii="Calibri" w:hAnsi="Calibri" w:cs="Calibri"/>
            <w:b/>
            <w:bCs/>
            <w:color w:val="0000FF"/>
          </w:rPr>
          <w:t>заявление</w:t>
        </w:r>
      </w:hyperlink>
      <w:r>
        <w:rPr>
          <w:rFonts w:ascii="Calibri" w:hAnsi="Calibri" w:cs="Calibri"/>
          <w:b/>
          <w:bCs/>
        </w:rPr>
        <w:t xml:space="preserve"> по форме согласно приложению N 2 к настоящему Административному регламенту и документы, подтверждающие право на получение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документы,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или награды (ордена или медали СССР) за самоотверженный труд в годы Великой Отечественной войны (оригинал);</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справку установленного образца о получаемой пенсии с государственного учреждения - Отделения Пенсионного фонда Российской Федерации по Кабардино-Балкарской Республике. Данная справка, в случае непредставления заявителем по собственной инициативе запрашивается в рамках межведомственного взаимодействия в государственном учреждении - Отделении Пенсионного фонда Российской Федерации по Кабардино-Балкарской Республике;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фотографию размером 3 x 4 см.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Специалист, ответственный за прием документов, сличает копии документов с подлинником и возвращает заявителю подлинники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документов с предъявлением подлинников для сверки.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2.8. Основания для отказа в приеме документов для предоставления государственной услуги отсутствуют.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2.9. Решение об отказе в предоставлении государственной услуги принимается в случаях, когда: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заявление подано лицом, не имеющим на это полномочий;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неполного представления заявителем перечня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 представлении копий документов отсутствует оригинал;</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копии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не заверены в установленном законодательством Российской Федерации порядке;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отсутствуют основания для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2.10. Приостановление предоставления государственной услуги не предусмотрено.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2.11. Предоставление государственной услуги осуществляется бесплатно.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2.12. Максимальный срок ожидания в очереди для получения консультации не должен превышать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Максимальная продолжительность приема заявителя специалистом составляет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Срок регистрации запроса заявителя о предоставлении государственной услуги составляет не более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2.13. Помещения для предоставления государственной услуги размещаются на нижних этажах зданий.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Помещения должны соответствовать санитарно-эпидемиологическим правилам и нормативам, а также требованиям пожарной безопасности.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Вход и выход из помещений оборудуются указателями.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Места для информирования, предназначенные для ознакомления заявителей с информационными материалами, оборудуются: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информационными стендами;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стульями и столами для возможности оформления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Места ожидания должны соответствовать комфортным условиям для заявителей и оптимальным условиям работы специалистов.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Места для ожидания на предоставление или получение документов оборудуются стульями, скамьями (</w:t>
      </w:r>
      <w:proofErr w:type="spellStart"/>
      <w:r>
        <w:rPr>
          <w:rFonts w:ascii="Calibri" w:hAnsi="Calibri" w:cs="Calibri"/>
          <w:b/>
          <w:bCs/>
        </w:rPr>
        <w:t>банкетками</w:t>
      </w:r>
      <w:proofErr w:type="spellEnd"/>
      <w:r>
        <w:rPr>
          <w:rFonts w:ascii="Calibri" w:hAnsi="Calibri" w:cs="Calibri"/>
          <w:b/>
          <w:bC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Кабинеты для приема заявителей должны быть оборудованы информационными табличками (вывесками) с указанием: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номера кабинета;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фамилии, имени, отчества и должности специалиста, осуществляющего предоставление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времени перерыва на обед и технического перерыва.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2.14. Показателями доступности предоставления государственной услуги являются: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транспортная доступность к местам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возможность беспрепятственного входа в помещения и выхода из них;</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содействие со стороны специалистов Центра, Министерства, при необходимости, инвалиду при входе в объект и выходе из него;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оборудование на прилегающих к зданию территориях мест для парковки автотранспортных средств инвалидов;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w:t>
      </w:r>
      <w:proofErr w:type="spellStart"/>
      <w:r>
        <w:rPr>
          <w:rFonts w:ascii="Calibri" w:hAnsi="Calibri" w:cs="Calibri"/>
          <w:b/>
          <w:bCs/>
        </w:rPr>
        <w:t>ассистивных</w:t>
      </w:r>
      <w:proofErr w:type="spellEnd"/>
      <w:r>
        <w:rPr>
          <w:rFonts w:ascii="Calibri" w:hAnsi="Calibri" w:cs="Calibri"/>
          <w:b/>
          <w:bCs/>
        </w:rPr>
        <w:t xml:space="preserve"> и вспомогательных технологий, а также сменного кресла-коляски;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сопровождение инвалидов, имеющих стойкие расстройства функции зрения и самостоятельного передвижения, по территории Центра,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проведение инструктажа специалистов, осуществляющих первичный контакт с получателями услуги, по вопросам работы с инвалидами;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обеспечение допуска </w:t>
      </w:r>
      <w:proofErr w:type="spellStart"/>
      <w:r>
        <w:rPr>
          <w:rFonts w:ascii="Calibri" w:hAnsi="Calibri" w:cs="Calibri"/>
          <w:b/>
          <w:bCs/>
        </w:rPr>
        <w:t>сурдопереводчика</w:t>
      </w:r>
      <w:proofErr w:type="spellEnd"/>
      <w:r>
        <w:rPr>
          <w:rFonts w:ascii="Calibri" w:hAnsi="Calibri" w:cs="Calibri"/>
          <w:b/>
          <w:bCs/>
        </w:rPr>
        <w:t xml:space="preserve">, </w:t>
      </w:r>
      <w:proofErr w:type="spellStart"/>
      <w:r>
        <w:rPr>
          <w:rFonts w:ascii="Calibri" w:hAnsi="Calibri" w:cs="Calibri"/>
          <w:b/>
          <w:bCs/>
        </w:rPr>
        <w:t>тифлосурдопереводчика</w:t>
      </w:r>
      <w:proofErr w:type="spellEnd"/>
      <w:r>
        <w:rPr>
          <w:rFonts w:ascii="Calibri" w:hAnsi="Calibri" w:cs="Calibri"/>
          <w:b/>
          <w:bCs/>
        </w:rPr>
        <w:t>, а также иного лица, владеющего жестовым языком;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предоставление инвалидам возможности получения государственной услуги в электронном виде с учетом ограничений их жизнедеятельности;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предоставление, при необходимости, услуги по месту жительства инвалида или в дистанционном режиме;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размещение информации о порядке предоставления государственной услуги на официальном сайте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возможность получения государственной услуги в многофункциональном центре предоставления государственных и муниципальных услуг.</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Показателями качества предоставления государственной услуги являются: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отсутствие жалоб на действия (бездействие) и решения, осуществляемые (принятые) в ходе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соблюдение должностным лицом, ответственным за предоставление государственной услуги, сроков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w:t>
      </w:r>
      <w:r>
        <w:rPr>
          <w:rFonts w:ascii="Calibri" w:hAnsi="Calibri" w:cs="Calibri"/>
          <w:b/>
          <w:bCs/>
        </w:rPr>
        <w:lastRenderedPageBreak/>
        <w:t>предоставление государственной услуги, при предоставлении государственной услуги, удовлетворенность заявителей.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2.15. Особенности предоставления государственной услуги в МФЦ.</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Предоставление государственных и муниципальных услуг в МФЦ осуществляется в соответствии с Федеральным </w:t>
      </w:r>
      <w:hyperlink r:id="rId12" w:history="1">
        <w:r>
          <w:rPr>
            <w:rFonts w:ascii="Calibri" w:hAnsi="Calibri" w:cs="Calibri"/>
            <w:b/>
            <w:bCs/>
            <w:color w:val="0000FF"/>
          </w:rPr>
          <w:t>законом</w:t>
        </w:r>
      </w:hyperlink>
      <w:r>
        <w:rPr>
          <w:rFonts w:ascii="Calibri" w:hAnsi="Calibri" w:cs="Calibri"/>
          <w:b/>
          <w:bCs/>
        </w:rP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МФЦ без участия заявителя в соответствии с нормативными правовыми актами и соглашением о взаимодействии между МФЦ и Минэкономразвития КБР.</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Особенности организации предоставления государственной услуги в МФЦ устанавливаются </w:t>
      </w:r>
      <w:hyperlink r:id="rId13" w:history="1">
        <w:r>
          <w:rPr>
            <w:rFonts w:ascii="Calibri" w:hAnsi="Calibri" w:cs="Calibri"/>
            <w:b/>
            <w:bCs/>
            <w:color w:val="0000FF"/>
          </w:rPr>
          <w:t>Положением</w:t>
        </w:r>
      </w:hyperlink>
      <w:r>
        <w:rPr>
          <w:rFonts w:ascii="Calibri" w:hAnsi="Calibri" w:cs="Calibri"/>
          <w:b/>
          <w:bCs/>
        </w:rP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Административные процедуры</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3.1. Предоставление государственной услуги включает в себя следующие административные процедуры:</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прием и регистрация заявления и документов на предоставление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формирование комплекта документов заявителя;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определение наличия либо отсутствия у заявителя права на получение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выдача удостоверения.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hyperlink w:anchor="Par585" w:history="1">
        <w:r>
          <w:rPr>
            <w:rFonts w:ascii="Calibri" w:hAnsi="Calibri" w:cs="Calibri"/>
            <w:b/>
            <w:bCs/>
            <w:color w:val="0000FF"/>
          </w:rPr>
          <w:t>Блок-схема</w:t>
        </w:r>
      </w:hyperlink>
      <w:r>
        <w:rPr>
          <w:rFonts w:ascii="Calibri" w:hAnsi="Calibri" w:cs="Calibri"/>
          <w:b/>
          <w:bCs/>
        </w:rPr>
        <w:t xml:space="preserve"> по предоставлению государственной услуги представлена в приложении N 5 к настоящему Административному регламенту.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3.3. Особенности организации предоставления государственной услуги в случае направления заявления о предоставлении государственной услуги и сведений из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через портал.</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3.3.1. В случае обращения заявителя в адрес Министерства посредством: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фиксирует дату получения электронного документа;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распечатывает заявление с приложенными копиями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специалист, ответственный за ведение электронной почты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фиксирует дату получения электронного документа;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распечатывает заявление с приложенными копиями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 направляет в отдел делопроизводства и обращений граждан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w:t>
      </w:r>
      <w:proofErr w:type="gramStart"/>
      <w:r>
        <w:rPr>
          <w:rFonts w:ascii="Calibri" w:hAnsi="Calibri" w:cs="Calibri"/>
          <w:b/>
          <w:bCs/>
        </w:rPr>
        <w:t>рассмотрения</w:t>
      </w:r>
      <w:proofErr w:type="gramEnd"/>
      <w:r>
        <w:rPr>
          <w:rFonts w:ascii="Calibri" w:hAnsi="Calibri" w:cs="Calibri"/>
          <w:b/>
          <w:bCs/>
        </w:rPr>
        <w:t xml:space="preserve"> по существу.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Специалист Центра, в случаях поступления обращения заявителя в Центр через портал государственных услуг и электронную почту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принимает от заявителя для сверки оригиналы (надлежащим образом заверенные копии)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 в Центр для </w:t>
      </w:r>
      <w:proofErr w:type="gramStart"/>
      <w:r>
        <w:rPr>
          <w:rFonts w:ascii="Calibri" w:hAnsi="Calibri" w:cs="Calibri"/>
          <w:b/>
          <w:bCs/>
        </w:rPr>
        <w:t>рассмотрения</w:t>
      </w:r>
      <w:proofErr w:type="gramEnd"/>
      <w:r>
        <w:rPr>
          <w:rFonts w:ascii="Calibri" w:hAnsi="Calibri" w:cs="Calibri"/>
          <w:b/>
          <w:bCs/>
        </w:rPr>
        <w:t xml:space="preserve"> по существу.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Специалист Центра: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проверяет документ, удостоверяющий личность заявителя либо полномочия представителя;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определяет комплектность и правильность заполнения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вносит в </w:t>
      </w:r>
      <w:hyperlink w:anchor="Par521" w:history="1">
        <w:r>
          <w:rPr>
            <w:rFonts w:ascii="Calibri" w:hAnsi="Calibri" w:cs="Calibri"/>
            <w:b/>
            <w:bCs/>
            <w:color w:val="0000FF"/>
          </w:rPr>
          <w:t>журнал</w:t>
        </w:r>
      </w:hyperlink>
      <w:r>
        <w:rPr>
          <w:rFonts w:ascii="Calibri" w:hAnsi="Calibri" w:cs="Calibri"/>
          <w:b/>
          <w:bCs/>
        </w:rPr>
        <w:t xml:space="preserve"> учета заявлений (приложение N 3 к настоящему Административному регламенту) запись о приеме документов в соответствии с правилами ведения журнала;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оформляет расписку о приеме документов и передает ее заявителю (в случае поступления документов по почте готовит для отправки расписку по почте).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административной процедуры по приему и регистрации документов не должен превышать 15 минут.</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3.5. Основанием для начала административной процедуры по формированию комплекта документов на заявителя является получение от заявителя заявления и документов, указанных в </w:t>
      </w:r>
      <w:hyperlink w:anchor="Par75" w:history="1">
        <w:r>
          <w:rPr>
            <w:rFonts w:ascii="Calibri" w:hAnsi="Calibri" w:cs="Calibri"/>
            <w:b/>
            <w:bCs/>
            <w:color w:val="0000FF"/>
          </w:rPr>
          <w:t>пункте 2.6</w:t>
        </w:r>
      </w:hyperlink>
      <w:r>
        <w:rPr>
          <w:rFonts w:ascii="Calibri" w:hAnsi="Calibri" w:cs="Calibri"/>
          <w:b/>
          <w:bCs/>
        </w:rPr>
        <w:t xml:space="preserve"> настоящего Административного регламента.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Результатом административной процедуры является формирование комплекта документов на заявителя.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административной процедуры по формированию комплекта документов не должен превышать 1 рабочего дня.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3.6. Основанием для начала административной процедуры по принятию решения о предоставлении либо об отказе в предоставлении государственной услуги и направлению уведомления о принятом решении является: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направление Центром списка с перечнем документов заявителей, претендующих на получение удостоверения, в отдел защиты ветеранов и инвалидов Министерства в срок до 3 календарных дней;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решение о выдаче либо об отказе в выдаче удостоверения выносится за подписью заместителя министра, в целях которого специалист отдела защиты ветеранов и инвалидов Министерства готовит проект решения о выдаче либо об отказе в выдаче удостоверения, согласовывает с начальником отдела, руководителем департамента социального обслуживания в течение не более 5 календарных дней со дня поступления заявления с перечнем документов в Министерство;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течение 2 календарных дней со дня принятия решения о выдаче либо об отказе в выдаче удостоверения направляет уведомление заявителю о принятом решении.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Результатом данной административной процедуры является принятие решения о предоставлении либо об отказе в предоставлении государственной услуги и направление уведомления заявителю о принятом решении.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административной процедуры по принятию решения о предоставлении либо об отказе в предоставлении государственной услуги и направлению уведомления заявителю о принятом решении не должен превышать 10 календарных дней.</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официальном тексте документа, видимо, допущена опечатка: возможно, в нижеследующем пункте после слов "и в Центр" слова "заверенной копии принятого решения о выдаче удостоверения" - лишние.</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3.7. Основанием для начала административной процедуры по выдаче удостоверения является направление отделом защиты ветеранов и инвалидов Министерства в течение 2 календарных дней со дня принятия решения о выдаче удостоверения заверенной копии принятого решения о выдаче удостоверения и сформированной заявки на количество бланков удостоверений через отдел делопроизводства и обращений граждан Министерства в отдел бухгалтерского учета и отчетности Министерства и в Центр заверенной копии принятого решения о выдаче удостоверения.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Отдел бухгалтерского учета и отчетности Министерства в соответствии с заявками и заверенными копиями решений о выдаче удостоверения по накладным, оформленным в установленном порядке, передает в срок до 3 календарных дней бланки удостоверений сотруднику Центра при предъявлении им доверенности, оформленной согласно типовой </w:t>
      </w:r>
      <w:hyperlink r:id="rId14" w:history="1">
        <w:r>
          <w:rPr>
            <w:rFonts w:ascii="Calibri" w:hAnsi="Calibri" w:cs="Calibri"/>
            <w:b/>
            <w:bCs/>
            <w:color w:val="0000FF"/>
          </w:rPr>
          <w:t>форме М-2</w:t>
        </w:r>
      </w:hyperlink>
      <w:r>
        <w:rPr>
          <w:rFonts w:ascii="Calibri" w:hAnsi="Calibri" w:cs="Calibri"/>
          <w:b/>
          <w:bCs/>
        </w:rPr>
        <w:t>, утвержденной постановлением Госкомстата РФ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удостоверении заполняются предусмотренные в них реквизиты чернилами черного или синего цвета специалистом Центра. Записи, произведенные в удостоверении, скрепляются печатью и заверяются подписью директора Центра.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Факт выдачи удостоверения оформляется соответствующей записью в </w:t>
      </w:r>
      <w:hyperlink w:anchor="Par551" w:history="1">
        <w:r>
          <w:rPr>
            <w:rFonts w:ascii="Calibri" w:hAnsi="Calibri" w:cs="Calibri"/>
            <w:b/>
            <w:bCs/>
            <w:color w:val="0000FF"/>
          </w:rPr>
          <w:t>Книге</w:t>
        </w:r>
      </w:hyperlink>
      <w:r>
        <w:rPr>
          <w:rFonts w:ascii="Calibri" w:hAnsi="Calibri" w:cs="Calibri"/>
          <w:b/>
          <w:bCs/>
        </w:rPr>
        <w:t xml:space="preserve"> учета удостоверений (приложение N 4 к настоящему Административному регламенту). Удостоверение вручается специалистом Центра гражданину или его законному представителю при </w:t>
      </w:r>
      <w:r>
        <w:rPr>
          <w:rFonts w:ascii="Calibri" w:hAnsi="Calibri" w:cs="Calibri"/>
          <w:b/>
          <w:bCs/>
        </w:rPr>
        <w:lastRenderedPageBreak/>
        <w:t>предъявлении паспорта, а в отношении представителя - доверенности, выданной нотариусом, подтверждающей полномочия на получение удостоверения под расписку.</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Книга учета удостоверений должна быть пронумерована, прошнурована, скреплена печатью и заверена подписью директора Центра.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Результатом данной административной процедуры является выдача удостоверения заявителю, в отношении которого такое решение принято.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административной процедуры по выдаче удостоверения не должен превышать 10 календарных дней.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3.8. Документы, послужившие основанием для выдачи либо отказа в выдаче удостоверения, подлежат постоянному хранению в Министерстве. При утрате или порче ранее полученного удостоверения гражданин вправе получить дубликат. Дубликат удостоверения выдается на основании личного заявления гражданина с приложением документов, подтверждающих основание выдачи удостоверения, с указанием обстоятельств утраты или порчи удостоверения. При этом в левой части удостоверения ставится штамп "Дубликат", ниже проставляется надпись чернилами черного или синего цвета: "выдан взамен свидетельства о праве на льготы серии ______ N _____". Испорченный бланк удостоверения Центр представляет в отдел бухгалтерского учета и отчетности Министерства в срок до 7 календарных дней для списания.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Результатом выполнения административной процедуры является выдача дубликата удостоверения или отказ в выдаче дубликата удостоверения.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Максимальный срок выполнения административной процедуры по выдаче дубликата удостоверения не должен превышать сроки, установленные настоящим Административным регламентом для выдачи удостоверения впервые.</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директором Центра и отделом защиты ветеранов и инвалидов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Текущий контроль за соблюдением порядка и условий предоставления государственной услуги специалистами отдела защиты ветеранов и инвалидов Министерства, связанной с принятием решения о выдаче удостоверения либо об отказе в его выдаче, осуществляется руководителем департамента Министерства, курирующим соответствующее направление деятельности.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Текущий контроль за соблюдением порядка и условий предоставления государственной услуги специалистами отдела бухгалтерского учета и отчетности осуществляет руководитель финансово-экономического департамента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5" w:history="1">
        <w:r>
          <w:rPr>
            <w:rFonts w:ascii="Calibri" w:hAnsi="Calibri" w:cs="Calibri"/>
            <w:b/>
            <w:bCs/>
            <w:color w:val="0000FF"/>
          </w:rPr>
          <w:t>регламентом</w:t>
        </w:r>
      </w:hyperlink>
      <w:r>
        <w:rPr>
          <w:rFonts w:ascii="Calibri" w:hAnsi="Calibri" w:cs="Calibri"/>
          <w:b/>
          <w:bCs/>
        </w:rPr>
        <w:t xml:space="preserve"> Министерства труда, занятости и социальной защиты Кабардино-Балкарской Республики по </w:t>
      </w:r>
      <w:r>
        <w:rPr>
          <w:rFonts w:ascii="Calibri" w:hAnsi="Calibri" w:cs="Calibri"/>
          <w:b/>
          <w:bCs/>
        </w:rPr>
        <w:lastRenderedPageBreak/>
        <w:t xml:space="preserve">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w:t>
      </w:r>
      <w:proofErr w:type="spellStart"/>
      <w:r>
        <w:rPr>
          <w:rFonts w:ascii="Calibri" w:hAnsi="Calibri" w:cs="Calibri"/>
          <w:b/>
          <w:bCs/>
        </w:rPr>
        <w:t>Минтрудсоцзащиты</w:t>
      </w:r>
      <w:proofErr w:type="spellEnd"/>
      <w:r>
        <w:rPr>
          <w:rFonts w:ascii="Calibri" w:hAnsi="Calibri" w:cs="Calibri"/>
          <w:b/>
          <w:bCs/>
        </w:rPr>
        <w:t xml:space="preserve"> КБР от 27 мая 2015 г. N 172-П.</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4.6. Результаты проверок оформляются в виде акта, в котором отмечаются выявленные недостатки и предложения по их устранению.</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а также должностных лиц,</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служащих</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Заявитель может обратиться с жалобой в следующих случаях:</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нарушение срока регистрации обращения заявителя о предоставлении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нарушение срока предоставления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 требование у заявителя документов, не предусмотренных настоящим Административным регламентом;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 отказ в приеме документов, предоставление которых предусмотрено настоящим Административным регламентом, у заявителя;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 отказ в предоставлении государственной услуги, если основания отказа не предусмотрены настоящим Административным регламентом;</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6) требование с заявителя при предоставлении государственной услуги платы;</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5.3. Жалоба подается в письменной форме на бумажном носителе, в электронной форме в Министерство.</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5.5. Жалоба должна содержать:</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5.7. По результатам рассмотрения жалобы орган, предоставляющий государственную услугу, принимает одно из следующих решений:</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официальном тексте документа, видимо, допущена опечатка: возможно, нижеследующий абзац следует читать "Блок-схема о порядке обжалования решений, действий или бездействия должностных лиц, ответственных за предоставление государственной услуги, представлена в приложении N 6 к настоящему Административному регламенту".</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hyperlink w:anchor="Par656" w:history="1">
        <w:r>
          <w:rPr>
            <w:rFonts w:ascii="Calibri" w:hAnsi="Calibri" w:cs="Calibri"/>
            <w:b/>
            <w:bCs/>
            <w:color w:val="0000FF"/>
          </w:rPr>
          <w:t>Блок-схема</w:t>
        </w:r>
      </w:hyperlink>
      <w:r>
        <w:rPr>
          <w:rFonts w:ascii="Calibri" w:hAnsi="Calibri" w:cs="Calibri"/>
          <w:b/>
          <w:bCs/>
        </w:rPr>
        <w:t xml:space="preserve"> приложение N 6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N 1</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lastRenderedPageBreak/>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официальном тексте документа, видимо, допущена опечатка: возможно, название нижеследующего приложения следует читать "Сведения о местах нахождения, контактных телефонах и графиках работы Министерства и Центров, которые предоставляют государственную услугу".</w:t>
      </w:r>
    </w:p>
    <w:p w:rsidR="00307423" w:rsidRDefault="00307423" w:rsidP="00307423">
      <w:pPr>
        <w:autoSpaceDE w:val="0"/>
        <w:autoSpaceDN w:val="0"/>
        <w:adjustRightInd w:val="0"/>
        <w:spacing w:after="0" w:line="240" w:lineRule="auto"/>
        <w:ind w:firstLine="540"/>
        <w:jc w:val="both"/>
        <w:rPr>
          <w:rFonts w:ascii="Calibri" w:hAnsi="Calibri" w:cs="Calibri"/>
          <w:b/>
          <w:bCs/>
        </w:rPr>
        <w:sectPr w:rsidR="00307423">
          <w:pgSz w:w="11905" w:h="16838"/>
          <w:pgMar w:top="1134" w:right="850" w:bottom="1134" w:left="1701" w:header="0" w:footer="0" w:gutter="0"/>
          <w:cols w:space="720"/>
          <w:noEndnote/>
        </w:sectPr>
      </w:pP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jc w:val="center"/>
        <w:rPr>
          <w:rFonts w:ascii="Calibri" w:hAnsi="Calibri" w:cs="Calibri"/>
          <w:b/>
          <w:bCs/>
        </w:rPr>
      </w:pPr>
      <w:bookmarkStart w:id="1" w:name="Par273"/>
      <w:bookmarkEnd w:id="1"/>
      <w:r>
        <w:rPr>
          <w:rFonts w:ascii="Calibri" w:hAnsi="Calibri" w:cs="Calibri"/>
          <w:b/>
          <w:bCs/>
        </w:rPr>
        <w:t>СВЕДЕНИЯ</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О МЕСТАХ НАХОЖДЕНИЯ ОРГАНОВ,</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УЧАСТВУЮЩИХ В ОКАЗАНИИ ГОСУДАРСТВЕННОЙ УСЛУГИ</w:t>
      </w:r>
    </w:p>
    <w:p w:rsidR="00307423" w:rsidRDefault="00307423" w:rsidP="00307423">
      <w:pPr>
        <w:autoSpaceDE w:val="0"/>
        <w:autoSpaceDN w:val="0"/>
        <w:adjustRightInd w:val="0"/>
        <w:spacing w:after="0" w:line="240" w:lineRule="auto"/>
        <w:jc w:val="both"/>
        <w:rPr>
          <w:rFonts w:ascii="Calibri" w:hAnsi="Calibri" w:cs="Calibri"/>
          <w:b/>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68"/>
        <w:gridCol w:w="1928"/>
        <w:gridCol w:w="2211"/>
        <w:gridCol w:w="1757"/>
        <w:gridCol w:w="1264"/>
      </w:tblGrid>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N п/п</w:t>
            </w:r>
          </w:p>
        </w:tc>
        <w:tc>
          <w:tcPr>
            <w:tcW w:w="1868"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учреждения</w:t>
            </w:r>
          </w:p>
        </w:tc>
        <w:tc>
          <w:tcPr>
            <w:tcW w:w="1928"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Место нахождения учреждения</w:t>
            </w:r>
          </w:p>
        </w:tc>
        <w:tc>
          <w:tcPr>
            <w:tcW w:w="221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Должность, Ф.И.О. руководителей</w:t>
            </w:r>
          </w:p>
        </w:tc>
        <w:tc>
          <w:tcPr>
            <w:tcW w:w="175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Телефоны (факс, адрес электронной почты)</w:t>
            </w:r>
          </w:p>
        </w:tc>
        <w:tc>
          <w:tcPr>
            <w:tcW w:w="1264"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График работы</w:t>
            </w: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Министерство труда, занятости и социальной защиты КБР</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г. Нальчик, ул. </w:t>
            </w:r>
            <w:proofErr w:type="spellStart"/>
            <w:r>
              <w:rPr>
                <w:rFonts w:ascii="Calibri" w:hAnsi="Calibri" w:cs="Calibri"/>
                <w:b/>
                <w:bCs/>
              </w:rPr>
              <w:t>Кешокова</w:t>
            </w:r>
            <w:proofErr w:type="spellEnd"/>
            <w:r>
              <w:rPr>
                <w:rFonts w:ascii="Calibri" w:hAnsi="Calibri" w:cs="Calibri"/>
                <w:b/>
                <w:bCs/>
              </w:rPr>
              <w:t>, 100</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министр - </w:t>
            </w:r>
            <w:proofErr w:type="spellStart"/>
            <w:r>
              <w:rPr>
                <w:rFonts w:ascii="Calibri" w:hAnsi="Calibri" w:cs="Calibri"/>
                <w:b/>
                <w:bCs/>
              </w:rPr>
              <w:t>Тюбеев</w:t>
            </w:r>
            <w:proofErr w:type="spellEnd"/>
            <w:r>
              <w:rPr>
                <w:rFonts w:ascii="Calibri" w:hAnsi="Calibri" w:cs="Calibri"/>
                <w:b/>
                <w:bCs/>
              </w:rPr>
              <w:t xml:space="preserve"> Альберт </w:t>
            </w:r>
            <w:proofErr w:type="spellStart"/>
            <w:r>
              <w:rPr>
                <w:rFonts w:ascii="Calibri" w:hAnsi="Calibri" w:cs="Calibri"/>
                <w:b/>
                <w:bCs/>
              </w:rPr>
              <w:t>Исхакович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42-39-87 (приемная)</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заместитель министра - Романова Елена Владимировна</w:t>
            </w:r>
          </w:p>
        </w:tc>
        <w:tc>
          <w:tcPr>
            <w:tcW w:w="1757"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47-76-77 (факс) 42-59-90</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руководитель департамента социального обслуживания - </w:t>
            </w:r>
            <w:proofErr w:type="spellStart"/>
            <w:r>
              <w:rPr>
                <w:rFonts w:ascii="Calibri" w:hAnsi="Calibri" w:cs="Calibri"/>
                <w:b/>
                <w:bCs/>
              </w:rPr>
              <w:t>Ксанаев</w:t>
            </w:r>
            <w:proofErr w:type="spellEnd"/>
            <w:r>
              <w:rPr>
                <w:rFonts w:ascii="Calibri" w:hAnsi="Calibri" w:cs="Calibri"/>
                <w:b/>
                <w:bCs/>
              </w:rPr>
              <w:t xml:space="preserve"> </w:t>
            </w:r>
            <w:proofErr w:type="spellStart"/>
            <w:r>
              <w:rPr>
                <w:rFonts w:ascii="Calibri" w:hAnsi="Calibri" w:cs="Calibri"/>
                <w:b/>
                <w:bCs/>
              </w:rPr>
              <w:t>Мухтар</w:t>
            </w:r>
            <w:proofErr w:type="spellEnd"/>
            <w:r>
              <w:rPr>
                <w:rFonts w:ascii="Calibri" w:hAnsi="Calibri" w:cs="Calibri"/>
                <w:b/>
                <w:bCs/>
              </w:rPr>
              <w:t xml:space="preserve"> </w:t>
            </w:r>
            <w:proofErr w:type="spellStart"/>
            <w:r>
              <w:rPr>
                <w:rFonts w:ascii="Calibri" w:hAnsi="Calibri" w:cs="Calibri"/>
                <w:b/>
                <w:bCs/>
              </w:rPr>
              <w:t>Абдуллахович</w:t>
            </w:r>
            <w:proofErr w:type="spellEnd"/>
          </w:p>
        </w:tc>
        <w:tc>
          <w:tcPr>
            <w:tcW w:w="1757"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42-17-40</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Шаваева</w:t>
            </w:r>
            <w:proofErr w:type="spellEnd"/>
            <w:r>
              <w:rPr>
                <w:rFonts w:ascii="Calibri" w:hAnsi="Calibri" w:cs="Calibri"/>
                <w:b/>
                <w:bCs/>
              </w:rPr>
              <w:t xml:space="preserve"> Елена </w:t>
            </w:r>
            <w:proofErr w:type="spellStart"/>
            <w:r>
              <w:rPr>
                <w:rFonts w:ascii="Calibri" w:hAnsi="Calibri" w:cs="Calibri"/>
                <w:b/>
                <w:bCs/>
              </w:rPr>
              <w:t>Хусейновна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42-75-84 (отдел) mail@mintrudkbr.ru</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2.</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по городскому округу Нальчик</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г. Нальчик, ул. Кирова, 13</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Канунникова</w:t>
            </w:r>
            <w:proofErr w:type="spellEnd"/>
            <w:r>
              <w:rPr>
                <w:rFonts w:ascii="Calibri" w:hAnsi="Calibri" w:cs="Calibri"/>
                <w:b/>
                <w:bCs/>
              </w:rPr>
              <w:t xml:space="preserve"> Татьяна Георгиевна</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74-07-56</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Ворокова</w:t>
            </w:r>
            <w:proofErr w:type="spellEnd"/>
            <w:r>
              <w:rPr>
                <w:rFonts w:ascii="Calibri" w:hAnsi="Calibri" w:cs="Calibri"/>
                <w:b/>
                <w:bCs/>
              </w:rPr>
              <w:t xml:space="preserve"> Лариса </w:t>
            </w:r>
            <w:proofErr w:type="spellStart"/>
            <w:r>
              <w:rPr>
                <w:rFonts w:ascii="Calibri" w:hAnsi="Calibri" w:cs="Calibri"/>
                <w:b/>
                <w:bCs/>
              </w:rPr>
              <w:t>Хазреталиевна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74-18-20</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3.</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по городскому округу Нальчик</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г. Нальчик, ул. </w:t>
            </w:r>
            <w:proofErr w:type="spellStart"/>
            <w:r>
              <w:rPr>
                <w:rFonts w:ascii="Calibri" w:hAnsi="Calibri" w:cs="Calibri"/>
                <w:b/>
                <w:bCs/>
              </w:rPr>
              <w:t>Шогенцукова</w:t>
            </w:r>
            <w:proofErr w:type="spellEnd"/>
            <w:r>
              <w:rPr>
                <w:rFonts w:ascii="Calibri" w:hAnsi="Calibri" w:cs="Calibri"/>
                <w:b/>
                <w:bCs/>
              </w:rPr>
              <w:t>, 5</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Канунникова</w:t>
            </w:r>
            <w:proofErr w:type="spellEnd"/>
            <w:r>
              <w:rPr>
                <w:rFonts w:ascii="Calibri" w:hAnsi="Calibri" w:cs="Calibri"/>
                <w:b/>
                <w:bCs/>
              </w:rPr>
              <w:t xml:space="preserve"> Татьяна Георгиевна</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42-54-61</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заместитель директора - </w:t>
            </w:r>
            <w:proofErr w:type="spellStart"/>
            <w:r>
              <w:rPr>
                <w:rFonts w:ascii="Calibri" w:hAnsi="Calibri" w:cs="Calibri"/>
                <w:b/>
                <w:bCs/>
              </w:rPr>
              <w:t>Назранова</w:t>
            </w:r>
            <w:proofErr w:type="spellEnd"/>
            <w:r>
              <w:rPr>
                <w:rFonts w:ascii="Calibri" w:hAnsi="Calibri" w:cs="Calibri"/>
                <w:b/>
                <w:bCs/>
              </w:rPr>
              <w:t xml:space="preserve"> Ирина </w:t>
            </w:r>
            <w:proofErr w:type="spellStart"/>
            <w:r>
              <w:rPr>
                <w:rFonts w:ascii="Calibri" w:hAnsi="Calibri" w:cs="Calibri"/>
                <w:b/>
                <w:bCs/>
              </w:rPr>
              <w:t>Халимовна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42-58-79</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4.</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по городскому округу Нальчик</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г. Нальчик, ул. Кабардинская, 19</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Канунникова</w:t>
            </w:r>
            <w:proofErr w:type="spellEnd"/>
            <w:r>
              <w:rPr>
                <w:rFonts w:ascii="Calibri" w:hAnsi="Calibri" w:cs="Calibri"/>
                <w:b/>
                <w:bCs/>
              </w:rPr>
              <w:t xml:space="preserve"> Татьяна Георгиевна</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42-08-57</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Юсупова </w:t>
            </w:r>
            <w:proofErr w:type="spellStart"/>
            <w:r>
              <w:rPr>
                <w:rFonts w:ascii="Calibri" w:hAnsi="Calibri" w:cs="Calibri"/>
                <w:b/>
                <w:bCs/>
              </w:rPr>
              <w:t>Фатимат</w:t>
            </w:r>
            <w:proofErr w:type="spellEnd"/>
            <w:r>
              <w:rPr>
                <w:rFonts w:ascii="Calibri" w:hAnsi="Calibri" w:cs="Calibri"/>
                <w:b/>
                <w:bCs/>
              </w:rPr>
              <w:t xml:space="preserve"> </w:t>
            </w:r>
            <w:proofErr w:type="spellStart"/>
            <w:r>
              <w:rPr>
                <w:rFonts w:ascii="Calibri" w:hAnsi="Calibri" w:cs="Calibri"/>
                <w:b/>
                <w:bCs/>
              </w:rPr>
              <w:t>Хизировна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5.</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социальной защиты по городскому округу Баксан и </w:t>
            </w:r>
            <w:proofErr w:type="spellStart"/>
            <w:r>
              <w:rPr>
                <w:rFonts w:ascii="Calibri" w:hAnsi="Calibri" w:cs="Calibri"/>
                <w:b/>
                <w:bCs/>
              </w:rPr>
              <w:t>Баксанскому</w:t>
            </w:r>
            <w:proofErr w:type="spellEnd"/>
            <w:r>
              <w:rPr>
                <w:rFonts w:ascii="Calibri" w:hAnsi="Calibri" w:cs="Calibri"/>
                <w:b/>
                <w:bCs/>
              </w:rPr>
              <w:t xml:space="preserve"> району</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г. Баксан, ул. Ленина, 59</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руководитель - Сабанов Руслан </w:t>
            </w:r>
            <w:proofErr w:type="spellStart"/>
            <w:r>
              <w:rPr>
                <w:rFonts w:ascii="Calibri" w:hAnsi="Calibri" w:cs="Calibri"/>
                <w:b/>
                <w:bCs/>
              </w:rPr>
              <w:t>Кадирович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8-866-34-2-15-95</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понедельник, вторник</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Гучапшева</w:t>
            </w:r>
            <w:proofErr w:type="spellEnd"/>
            <w:r>
              <w:rPr>
                <w:rFonts w:ascii="Calibri" w:hAnsi="Calibri" w:cs="Calibri"/>
                <w:b/>
                <w:bCs/>
              </w:rPr>
              <w:t xml:space="preserve"> </w:t>
            </w:r>
            <w:proofErr w:type="spellStart"/>
            <w:r>
              <w:rPr>
                <w:rFonts w:ascii="Calibri" w:hAnsi="Calibri" w:cs="Calibri"/>
                <w:b/>
                <w:bCs/>
              </w:rPr>
              <w:t>Зурьяна</w:t>
            </w:r>
            <w:proofErr w:type="spellEnd"/>
            <w:r>
              <w:rPr>
                <w:rFonts w:ascii="Calibri" w:hAnsi="Calibri" w:cs="Calibri"/>
                <w:b/>
                <w:bCs/>
              </w:rPr>
              <w:t xml:space="preserve"> </w:t>
            </w:r>
            <w:proofErr w:type="spellStart"/>
            <w:r>
              <w:rPr>
                <w:rFonts w:ascii="Calibri" w:hAnsi="Calibri" w:cs="Calibri"/>
                <w:b/>
                <w:bCs/>
              </w:rPr>
              <w:t>Алисаговна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8-866-34-2-15-94</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6.</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Терского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Терский р-н, г. Терек, ул. Пушкина, 144</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руководитель - </w:t>
            </w:r>
            <w:proofErr w:type="spellStart"/>
            <w:r>
              <w:rPr>
                <w:rFonts w:ascii="Calibri" w:hAnsi="Calibri" w:cs="Calibri"/>
                <w:b/>
                <w:bCs/>
              </w:rPr>
              <w:t>Хидзев</w:t>
            </w:r>
            <w:proofErr w:type="spellEnd"/>
            <w:r>
              <w:rPr>
                <w:rFonts w:ascii="Calibri" w:hAnsi="Calibri" w:cs="Calibri"/>
                <w:b/>
                <w:bCs/>
              </w:rPr>
              <w:t xml:space="preserve"> </w:t>
            </w:r>
            <w:proofErr w:type="spellStart"/>
            <w:r>
              <w:rPr>
                <w:rFonts w:ascii="Calibri" w:hAnsi="Calibri" w:cs="Calibri"/>
                <w:b/>
                <w:bCs/>
              </w:rPr>
              <w:t>Хажмурат</w:t>
            </w:r>
            <w:proofErr w:type="spellEnd"/>
            <w:r>
              <w:rPr>
                <w:rFonts w:ascii="Calibri" w:hAnsi="Calibri" w:cs="Calibri"/>
                <w:b/>
                <w:bCs/>
              </w:rPr>
              <w:t xml:space="preserve"> Борисович</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8-866-32-4-12-20</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Ежедневно</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Альбердиев</w:t>
            </w:r>
            <w:proofErr w:type="spellEnd"/>
            <w:r>
              <w:rPr>
                <w:rFonts w:ascii="Calibri" w:hAnsi="Calibri" w:cs="Calibri"/>
                <w:b/>
                <w:bCs/>
              </w:rPr>
              <w:t xml:space="preserve"> Амир </w:t>
            </w:r>
            <w:proofErr w:type="spellStart"/>
            <w:r>
              <w:rPr>
                <w:rFonts w:ascii="Calibri" w:hAnsi="Calibri" w:cs="Calibri"/>
                <w:b/>
                <w:bCs/>
              </w:rPr>
              <w:t>Хусенович</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8-866-32-44-3-00</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7.</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Майского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Майский р-н, г. Майский, ул. Советская, 56</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Кармалико</w:t>
            </w:r>
            <w:proofErr w:type="spellEnd"/>
            <w:r>
              <w:rPr>
                <w:rFonts w:ascii="Calibri" w:hAnsi="Calibri" w:cs="Calibri"/>
                <w:b/>
                <w:bCs/>
              </w:rPr>
              <w:t xml:space="preserve"> Михаил Дмитриевич</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8-866-33-2-19-92</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понедельник -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Осадчук</w:t>
            </w:r>
            <w:proofErr w:type="spellEnd"/>
            <w:r>
              <w:rPr>
                <w:rFonts w:ascii="Calibri" w:hAnsi="Calibri" w:cs="Calibri"/>
                <w:b/>
                <w:bCs/>
              </w:rPr>
              <w:t xml:space="preserve"> Ирина Андреевна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8-866-33-2-18-80</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8.</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социальной защиты </w:t>
            </w:r>
            <w:proofErr w:type="spellStart"/>
            <w:r>
              <w:rPr>
                <w:rFonts w:ascii="Calibri" w:hAnsi="Calibri" w:cs="Calibri"/>
                <w:b/>
                <w:bCs/>
              </w:rPr>
              <w:t>Урванского</w:t>
            </w:r>
            <w:proofErr w:type="spellEnd"/>
            <w:r>
              <w:rPr>
                <w:rFonts w:ascii="Calibri" w:hAnsi="Calibri" w:cs="Calibri"/>
                <w:b/>
                <w:bCs/>
              </w:rPr>
              <w:t xml:space="preserve">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roofErr w:type="spellStart"/>
            <w:r>
              <w:rPr>
                <w:rFonts w:ascii="Calibri" w:hAnsi="Calibri" w:cs="Calibri"/>
                <w:b/>
                <w:bCs/>
              </w:rPr>
              <w:t>Урванский</w:t>
            </w:r>
            <w:proofErr w:type="spellEnd"/>
            <w:r>
              <w:rPr>
                <w:rFonts w:ascii="Calibri" w:hAnsi="Calibri" w:cs="Calibri"/>
                <w:b/>
                <w:bCs/>
              </w:rPr>
              <w:t xml:space="preserve"> р-н, г. Нарткала, ул. Ленина, 35</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Кодзоков</w:t>
            </w:r>
            <w:proofErr w:type="spellEnd"/>
            <w:r>
              <w:rPr>
                <w:rFonts w:ascii="Calibri" w:hAnsi="Calibri" w:cs="Calibri"/>
                <w:b/>
                <w:bCs/>
              </w:rPr>
              <w:t xml:space="preserve"> </w:t>
            </w:r>
            <w:proofErr w:type="spellStart"/>
            <w:r>
              <w:rPr>
                <w:rFonts w:ascii="Calibri" w:hAnsi="Calibri" w:cs="Calibri"/>
                <w:b/>
                <w:bCs/>
              </w:rPr>
              <w:t>Хаути</w:t>
            </w:r>
            <w:proofErr w:type="spellEnd"/>
            <w:r>
              <w:rPr>
                <w:rFonts w:ascii="Calibri" w:hAnsi="Calibri" w:cs="Calibri"/>
                <w:b/>
                <w:bCs/>
              </w:rPr>
              <w:t xml:space="preserve"> </w:t>
            </w:r>
            <w:proofErr w:type="spellStart"/>
            <w:r>
              <w:rPr>
                <w:rFonts w:ascii="Calibri" w:hAnsi="Calibri" w:cs="Calibri"/>
                <w:b/>
                <w:bCs/>
              </w:rPr>
              <w:t>Жилябиевич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8-866-35-4-34-01</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Ежедневно</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заместитель директора - Акимова Оксана Владимировна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8-866-35-4-33-27</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9.</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Эльбрусского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Эльбрусский р-н, г. Тырныауз, ул. Комсомольская, 9</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Мирзоев </w:t>
            </w:r>
            <w:proofErr w:type="spellStart"/>
            <w:r>
              <w:rPr>
                <w:rFonts w:ascii="Calibri" w:hAnsi="Calibri" w:cs="Calibri"/>
                <w:b/>
                <w:bCs/>
              </w:rPr>
              <w:t>Замрат</w:t>
            </w:r>
            <w:proofErr w:type="spellEnd"/>
            <w:r>
              <w:rPr>
                <w:rFonts w:ascii="Calibri" w:hAnsi="Calibri" w:cs="Calibri"/>
                <w:b/>
                <w:bCs/>
              </w:rPr>
              <w:t xml:space="preserve"> </w:t>
            </w:r>
            <w:proofErr w:type="spellStart"/>
            <w:r>
              <w:rPr>
                <w:rFonts w:ascii="Calibri" w:hAnsi="Calibri" w:cs="Calibri"/>
                <w:b/>
                <w:bCs/>
              </w:rPr>
              <w:t>Хизирович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8-866-38-4-54-19</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заместитель директора - начальник отдела - </w:t>
            </w:r>
            <w:proofErr w:type="spellStart"/>
            <w:r>
              <w:rPr>
                <w:rFonts w:ascii="Calibri" w:hAnsi="Calibri" w:cs="Calibri"/>
                <w:b/>
                <w:bCs/>
              </w:rPr>
              <w:t>Байзулаева</w:t>
            </w:r>
            <w:proofErr w:type="spellEnd"/>
            <w:r>
              <w:rPr>
                <w:rFonts w:ascii="Calibri" w:hAnsi="Calibri" w:cs="Calibri"/>
                <w:b/>
                <w:bCs/>
              </w:rPr>
              <w:t xml:space="preserve"> Джамиля </w:t>
            </w:r>
            <w:proofErr w:type="spellStart"/>
            <w:r>
              <w:rPr>
                <w:rFonts w:ascii="Calibri" w:hAnsi="Calibri" w:cs="Calibri"/>
                <w:b/>
                <w:bCs/>
              </w:rPr>
              <w:t>Ахматовна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8-866-38-4-54-62</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10.</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Центр труда, занятости и социальной защиты Чегемского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Чегемский р-н, г. Чегем, ул. Набережная, 3</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Газаев Залим </w:t>
            </w:r>
            <w:proofErr w:type="spellStart"/>
            <w:r>
              <w:rPr>
                <w:rFonts w:ascii="Calibri" w:hAnsi="Calibri" w:cs="Calibri"/>
                <w:b/>
                <w:bCs/>
              </w:rPr>
              <w:t>Адисович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8-866-30-4-13-45</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Карданова</w:t>
            </w:r>
            <w:proofErr w:type="spellEnd"/>
            <w:r>
              <w:rPr>
                <w:rFonts w:ascii="Calibri" w:hAnsi="Calibri" w:cs="Calibri"/>
                <w:b/>
                <w:bCs/>
              </w:rPr>
              <w:t xml:space="preserve"> </w:t>
            </w:r>
            <w:proofErr w:type="spellStart"/>
            <w:r>
              <w:rPr>
                <w:rFonts w:ascii="Calibri" w:hAnsi="Calibri" w:cs="Calibri"/>
                <w:b/>
                <w:bCs/>
              </w:rPr>
              <w:t>Мадина</w:t>
            </w:r>
            <w:proofErr w:type="spellEnd"/>
            <w:r>
              <w:rPr>
                <w:rFonts w:ascii="Calibri" w:hAnsi="Calibri" w:cs="Calibri"/>
                <w:b/>
                <w:bCs/>
              </w:rPr>
              <w:t xml:space="preserve"> Адамовна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8-866-30-4-24-16</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11.</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w:t>
            </w:r>
            <w:r>
              <w:rPr>
                <w:rFonts w:ascii="Calibri" w:hAnsi="Calibri" w:cs="Calibri"/>
                <w:b/>
                <w:bCs/>
              </w:rPr>
              <w:lastRenderedPageBreak/>
              <w:t xml:space="preserve">социальной защиты </w:t>
            </w:r>
            <w:proofErr w:type="spellStart"/>
            <w:r>
              <w:rPr>
                <w:rFonts w:ascii="Calibri" w:hAnsi="Calibri" w:cs="Calibri"/>
                <w:b/>
                <w:bCs/>
              </w:rPr>
              <w:t>Черекского</w:t>
            </w:r>
            <w:proofErr w:type="spellEnd"/>
            <w:r>
              <w:rPr>
                <w:rFonts w:ascii="Calibri" w:hAnsi="Calibri" w:cs="Calibri"/>
                <w:b/>
                <w:bCs/>
              </w:rPr>
              <w:t xml:space="preserve">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Черекский</w:t>
            </w:r>
            <w:proofErr w:type="spellEnd"/>
            <w:r>
              <w:rPr>
                <w:rFonts w:ascii="Calibri" w:hAnsi="Calibri" w:cs="Calibri"/>
                <w:b/>
                <w:bCs/>
              </w:rPr>
              <w:t xml:space="preserve"> р-он, пос. </w:t>
            </w:r>
            <w:proofErr w:type="spellStart"/>
            <w:r>
              <w:rPr>
                <w:rFonts w:ascii="Calibri" w:hAnsi="Calibri" w:cs="Calibri"/>
                <w:b/>
                <w:bCs/>
              </w:rPr>
              <w:t>Кашхатау</w:t>
            </w:r>
            <w:proofErr w:type="spellEnd"/>
            <w:r>
              <w:rPr>
                <w:rFonts w:ascii="Calibri" w:hAnsi="Calibri" w:cs="Calibri"/>
                <w:b/>
                <w:bCs/>
              </w:rPr>
              <w:t xml:space="preserve">, ул. </w:t>
            </w:r>
            <w:proofErr w:type="spellStart"/>
            <w:r>
              <w:rPr>
                <w:rFonts w:ascii="Calibri" w:hAnsi="Calibri" w:cs="Calibri"/>
                <w:b/>
                <w:bCs/>
              </w:rPr>
              <w:t>Мечиева</w:t>
            </w:r>
            <w:proofErr w:type="spellEnd"/>
            <w:r>
              <w:rPr>
                <w:rFonts w:ascii="Calibri" w:hAnsi="Calibri" w:cs="Calibri"/>
                <w:b/>
                <w:bCs/>
              </w:rPr>
              <w:t>, 108</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Батчаев</w:t>
            </w:r>
            <w:proofErr w:type="spellEnd"/>
            <w:r>
              <w:rPr>
                <w:rFonts w:ascii="Calibri" w:hAnsi="Calibri" w:cs="Calibri"/>
                <w:b/>
                <w:bCs/>
              </w:rPr>
              <w:t xml:space="preserve"> </w:t>
            </w:r>
            <w:proofErr w:type="spellStart"/>
            <w:r>
              <w:rPr>
                <w:rFonts w:ascii="Calibri" w:hAnsi="Calibri" w:cs="Calibri"/>
                <w:b/>
                <w:bCs/>
              </w:rPr>
              <w:t>Алим</w:t>
            </w:r>
            <w:proofErr w:type="spellEnd"/>
            <w:r>
              <w:rPr>
                <w:rFonts w:ascii="Calibri" w:hAnsi="Calibri" w:cs="Calibri"/>
                <w:b/>
                <w:bCs/>
              </w:rPr>
              <w:t xml:space="preserve"> Анатольевич</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8-866-36-4-13-98</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lastRenderedPageBreak/>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Хоханаева</w:t>
            </w:r>
            <w:proofErr w:type="spellEnd"/>
            <w:r>
              <w:rPr>
                <w:rFonts w:ascii="Calibri" w:hAnsi="Calibri" w:cs="Calibri"/>
                <w:b/>
                <w:bCs/>
              </w:rPr>
              <w:t xml:space="preserve"> Людмила Борисовна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8-866-36-4-19-54</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9595" w:type="dxa"/>
            <w:gridSpan w:val="6"/>
            <w:tcBorders>
              <w:top w:val="single" w:sz="4" w:space="0" w:color="auto"/>
              <w:left w:val="single" w:sz="4" w:space="0" w:color="auto"/>
              <w:right w:val="single" w:sz="4" w:space="0" w:color="auto"/>
            </w:tcBorders>
          </w:tcPr>
          <w:p w:rsidR="00307423" w:rsidRDefault="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Графа четвертая нижеследующего пункта изложена в соответствии с официальным текстом документа.</w:t>
            </w:r>
          </w:p>
          <w:p w:rsidR="00307423" w:rsidRDefault="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tc>
      </w:tr>
      <w:tr w:rsidR="00307423">
        <w:tc>
          <w:tcPr>
            <w:tcW w:w="567" w:type="dxa"/>
            <w:vMerge w:val="restart"/>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12.</w:t>
            </w:r>
          </w:p>
        </w:tc>
        <w:tc>
          <w:tcPr>
            <w:tcW w:w="1868" w:type="dxa"/>
            <w:vMerge w:val="restart"/>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социальной защиты </w:t>
            </w:r>
            <w:proofErr w:type="spellStart"/>
            <w:r>
              <w:rPr>
                <w:rFonts w:ascii="Calibri" w:hAnsi="Calibri" w:cs="Calibri"/>
                <w:b/>
                <w:bCs/>
              </w:rPr>
              <w:t>Зольского</w:t>
            </w:r>
            <w:proofErr w:type="spellEnd"/>
            <w:r>
              <w:rPr>
                <w:rFonts w:ascii="Calibri" w:hAnsi="Calibri" w:cs="Calibri"/>
                <w:b/>
                <w:bCs/>
              </w:rPr>
              <w:t xml:space="preserve"> района</w:t>
            </w:r>
          </w:p>
        </w:tc>
        <w:tc>
          <w:tcPr>
            <w:tcW w:w="1928" w:type="dxa"/>
            <w:vMerge w:val="restart"/>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roofErr w:type="spellStart"/>
            <w:r>
              <w:rPr>
                <w:rFonts w:ascii="Calibri" w:hAnsi="Calibri" w:cs="Calibri"/>
                <w:b/>
                <w:bCs/>
              </w:rPr>
              <w:t>Зольский</w:t>
            </w:r>
            <w:proofErr w:type="spellEnd"/>
            <w:r>
              <w:rPr>
                <w:rFonts w:ascii="Calibri" w:hAnsi="Calibri" w:cs="Calibri"/>
                <w:b/>
                <w:bCs/>
              </w:rPr>
              <w:t xml:space="preserve"> р-н, </w:t>
            </w:r>
            <w:proofErr w:type="spellStart"/>
            <w:r>
              <w:rPr>
                <w:rFonts w:ascii="Calibri" w:hAnsi="Calibri" w:cs="Calibri"/>
                <w:b/>
                <w:bCs/>
              </w:rPr>
              <w:t>г.п</w:t>
            </w:r>
            <w:proofErr w:type="spellEnd"/>
            <w:r>
              <w:rPr>
                <w:rFonts w:ascii="Calibri" w:hAnsi="Calibri" w:cs="Calibri"/>
                <w:b/>
                <w:bCs/>
              </w:rPr>
              <w:t>. Залукокоаже, ул. Комсомольская, 85</w:t>
            </w:r>
          </w:p>
        </w:tc>
        <w:tc>
          <w:tcPr>
            <w:tcW w:w="2211"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Кушхова</w:t>
            </w:r>
            <w:proofErr w:type="spellEnd"/>
            <w:r>
              <w:rPr>
                <w:rFonts w:ascii="Calibri" w:hAnsi="Calibri" w:cs="Calibri"/>
                <w:b/>
                <w:bCs/>
              </w:rPr>
              <w:t xml:space="preserve"> </w:t>
            </w:r>
            <w:proofErr w:type="spellStart"/>
            <w:r>
              <w:rPr>
                <w:rFonts w:ascii="Calibri" w:hAnsi="Calibri" w:cs="Calibri"/>
                <w:b/>
                <w:bCs/>
              </w:rPr>
              <w:t>Масират</w:t>
            </w:r>
            <w:proofErr w:type="spellEnd"/>
            <w:r>
              <w:rPr>
                <w:rFonts w:ascii="Calibri" w:hAnsi="Calibri" w:cs="Calibri"/>
                <w:b/>
                <w:bCs/>
              </w:rPr>
              <w:t xml:space="preserve"> </w:t>
            </w:r>
            <w:proofErr w:type="spellStart"/>
            <w:r>
              <w:rPr>
                <w:rFonts w:ascii="Calibri" w:hAnsi="Calibri" w:cs="Calibri"/>
                <w:b/>
                <w:bCs/>
              </w:rPr>
              <w:t>Тембулатовна</w:t>
            </w:r>
            <w:proofErr w:type="spellEnd"/>
          </w:p>
        </w:tc>
        <w:tc>
          <w:tcPr>
            <w:tcW w:w="1757" w:type="dxa"/>
            <w:tcBorders>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8-866-37-4-18-71</w:t>
            </w:r>
          </w:p>
        </w:tc>
        <w:tc>
          <w:tcPr>
            <w:tcW w:w="1264" w:type="dxa"/>
            <w:vMerge w:val="restart"/>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вторник, четверг</w:t>
            </w:r>
          </w:p>
        </w:tc>
      </w:tr>
      <w:tr w:rsidR="00307423">
        <w:tc>
          <w:tcPr>
            <w:tcW w:w="567" w:type="dxa"/>
            <w:vMerge/>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начальник отдела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1264" w:type="dxa"/>
            <w:vMerge/>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13.</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социальной защиты </w:t>
            </w:r>
            <w:proofErr w:type="spellStart"/>
            <w:r>
              <w:rPr>
                <w:rFonts w:ascii="Calibri" w:hAnsi="Calibri" w:cs="Calibri"/>
                <w:b/>
                <w:bCs/>
              </w:rPr>
              <w:t>Лескенского</w:t>
            </w:r>
            <w:proofErr w:type="spellEnd"/>
            <w:r>
              <w:rPr>
                <w:rFonts w:ascii="Calibri" w:hAnsi="Calibri" w:cs="Calibri"/>
                <w:b/>
                <w:bCs/>
              </w:rPr>
              <w:t xml:space="preserve">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roofErr w:type="spellStart"/>
            <w:r>
              <w:rPr>
                <w:rFonts w:ascii="Calibri" w:hAnsi="Calibri" w:cs="Calibri"/>
                <w:b/>
                <w:bCs/>
              </w:rPr>
              <w:t>Лескенский</w:t>
            </w:r>
            <w:proofErr w:type="spellEnd"/>
            <w:r>
              <w:rPr>
                <w:rFonts w:ascii="Calibri" w:hAnsi="Calibri" w:cs="Calibri"/>
                <w:b/>
                <w:bCs/>
              </w:rPr>
              <w:t xml:space="preserve"> р-н, с. </w:t>
            </w:r>
            <w:proofErr w:type="spellStart"/>
            <w:r>
              <w:rPr>
                <w:rFonts w:ascii="Calibri" w:hAnsi="Calibri" w:cs="Calibri"/>
                <w:b/>
                <w:bCs/>
              </w:rPr>
              <w:t>Анзорей</w:t>
            </w:r>
            <w:proofErr w:type="spellEnd"/>
            <w:r>
              <w:rPr>
                <w:rFonts w:ascii="Calibri" w:hAnsi="Calibri" w:cs="Calibri"/>
                <w:b/>
                <w:bCs/>
              </w:rPr>
              <w:t xml:space="preserve">, ул. </w:t>
            </w:r>
            <w:proofErr w:type="spellStart"/>
            <w:r>
              <w:rPr>
                <w:rFonts w:ascii="Calibri" w:hAnsi="Calibri" w:cs="Calibri"/>
                <w:b/>
                <w:bCs/>
              </w:rPr>
              <w:t>Хамгокова</w:t>
            </w:r>
            <w:proofErr w:type="spellEnd"/>
            <w:r>
              <w:rPr>
                <w:rFonts w:ascii="Calibri" w:hAnsi="Calibri" w:cs="Calibri"/>
                <w:b/>
                <w:bCs/>
              </w:rPr>
              <w:t>, 10</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Шоранов</w:t>
            </w:r>
            <w:proofErr w:type="spellEnd"/>
            <w:r>
              <w:rPr>
                <w:rFonts w:ascii="Calibri" w:hAnsi="Calibri" w:cs="Calibri"/>
                <w:b/>
                <w:bCs/>
              </w:rPr>
              <w:t xml:space="preserve"> </w:t>
            </w:r>
            <w:proofErr w:type="spellStart"/>
            <w:r>
              <w:rPr>
                <w:rFonts w:ascii="Calibri" w:hAnsi="Calibri" w:cs="Calibri"/>
                <w:b/>
                <w:bCs/>
              </w:rPr>
              <w:t>Суфьян</w:t>
            </w:r>
            <w:proofErr w:type="spellEnd"/>
            <w:r>
              <w:rPr>
                <w:rFonts w:ascii="Calibri" w:hAnsi="Calibri" w:cs="Calibri"/>
                <w:b/>
                <w:bCs/>
              </w:rPr>
              <w:t xml:space="preserve"> </w:t>
            </w:r>
            <w:proofErr w:type="spellStart"/>
            <w:r>
              <w:rPr>
                <w:rFonts w:ascii="Calibri" w:hAnsi="Calibri" w:cs="Calibri"/>
                <w:b/>
                <w:bCs/>
              </w:rPr>
              <w:t>Азреталиевич</w:t>
            </w:r>
            <w:proofErr w:type="spellEnd"/>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8-866-39-9-55-07</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Ежедневно</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заведующая сектором - </w:t>
            </w:r>
            <w:proofErr w:type="spellStart"/>
            <w:r>
              <w:rPr>
                <w:rFonts w:ascii="Calibri" w:hAnsi="Calibri" w:cs="Calibri"/>
                <w:b/>
                <w:bCs/>
              </w:rPr>
              <w:t>Макаева</w:t>
            </w:r>
            <w:proofErr w:type="spellEnd"/>
            <w:r>
              <w:rPr>
                <w:rFonts w:ascii="Calibri" w:hAnsi="Calibri" w:cs="Calibri"/>
                <w:b/>
                <w:bCs/>
              </w:rPr>
              <w:t xml:space="preserve"> </w:t>
            </w:r>
            <w:proofErr w:type="spellStart"/>
            <w:r>
              <w:rPr>
                <w:rFonts w:ascii="Calibri" w:hAnsi="Calibri" w:cs="Calibri"/>
                <w:b/>
                <w:bCs/>
              </w:rPr>
              <w:t>Мадина</w:t>
            </w:r>
            <w:proofErr w:type="spellEnd"/>
            <w:r>
              <w:rPr>
                <w:rFonts w:ascii="Calibri" w:hAnsi="Calibri" w:cs="Calibri"/>
                <w:b/>
                <w:bCs/>
              </w:rPr>
              <w:t xml:space="preserve"> </w:t>
            </w:r>
            <w:proofErr w:type="spellStart"/>
            <w:r>
              <w:rPr>
                <w:rFonts w:ascii="Calibri" w:hAnsi="Calibri" w:cs="Calibri"/>
                <w:b/>
                <w:bCs/>
              </w:rPr>
              <w:t>Хабаловна</w:t>
            </w:r>
            <w:proofErr w:type="spellEnd"/>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14.</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социальной защиты </w:t>
            </w:r>
            <w:proofErr w:type="spellStart"/>
            <w:r>
              <w:rPr>
                <w:rFonts w:ascii="Calibri" w:hAnsi="Calibri" w:cs="Calibri"/>
                <w:b/>
                <w:bCs/>
              </w:rPr>
              <w:t>г.о</w:t>
            </w:r>
            <w:proofErr w:type="spellEnd"/>
            <w:r>
              <w:rPr>
                <w:rFonts w:ascii="Calibri" w:hAnsi="Calibri" w:cs="Calibri"/>
                <w:b/>
                <w:bCs/>
              </w:rPr>
              <w:t>. Прохладный</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г. Прохладный, ул. Ленина, 110</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директор - </w:t>
            </w:r>
            <w:proofErr w:type="spellStart"/>
            <w:r>
              <w:rPr>
                <w:rFonts w:ascii="Calibri" w:hAnsi="Calibri" w:cs="Calibri"/>
                <w:b/>
                <w:bCs/>
              </w:rPr>
              <w:t>Иокерс</w:t>
            </w:r>
            <w:proofErr w:type="spellEnd"/>
            <w:r>
              <w:rPr>
                <w:rFonts w:ascii="Calibri" w:hAnsi="Calibri" w:cs="Calibri"/>
                <w:b/>
                <w:bCs/>
              </w:rPr>
              <w:t xml:space="preserve"> Наталья Ивановна</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8-866-31-4-25-14</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17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Приемные дни: среда,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начальник отдела - </w:t>
            </w:r>
            <w:proofErr w:type="spellStart"/>
            <w:r>
              <w:rPr>
                <w:rFonts w:ascii="Calibri" w:hAnsi="Calibri" w:cs="Calibri"/>
                <w:b/>
                <w:bCs/>
              </w:rPr>
              <w:t>Мамеева</w:t>
            </w:r>
            <w:proofErr w:type="spellEnd"/>
            <w:r>
              <w:rPr>
                <w:rFonts w:ascii="Calibri" w:hAnsi="Calibri" w:cs="Calibri"/>
                <w:b/>
                <w:bCs/>
              </w:rPr>
              <w:t xml:space="preserve"> Екатерина Николаевна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8-866-31-4-25-29</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15.</w:t>
            </w:r>
          </w:p>
        </w:tc>
        <w:tc>
          <w:tcPr>
            <w:tcW w:w="186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 xml:space="preserve">Центр труда, занятости и </w:t>
            </w:r>
            <w:r>
              <w:rPr>
                <w:rFonts w:ascii="Calibri" w:hAnsi="Calibri" w:cs="Calibri"/>
                <w:b/>
                <w:bCs/>
              </w:rPr>
              <w:lastRenderedPageBreak/>
              <w:t xml:space="preserve">социальной защиты </w:t>
            </w:r>
            <w:proofErr w:type="spellStart"/>
            <w:r>
              <w:rPr>
                <w:rFonts w:ascii="Calibri" w:hAnsi="Calibri" w:cs="Calibri"/>
                <w:b/>
                <w:bCs/>
              </w:rPr>
              <w:t>Прохладненского</w:t>
            </w:r>
            <w:proofErr w:type="spellEnd"/>
            <w:r>
              <w:rPr>
                <w:rFonts w:ascii="Calibri" w:hAnsi="Calibri" w:cs="Calibri"/>
                <w:b/>
                <w:bCs/>
              </w:rPr>
              <w:t xml:space="preserve"> района</w:t>
            </w:r>
          </w:p>
        </w:tc>
        <w:tc>
          <w:tcPr>
            <w:tcW w:w="1928"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roofErr w:type="spellStart"/>
            <w:r>
              <w:rPr>
                <w:rFonts w:ascii="Calibri" w:hAnsi="Calibri" w:cs="Calibri"/>
                <w:b/>
                <w:bCs/>
              </w:rPr>
              <w:lastRenderedPageBreak/>
              <w:t>Прохладненский</w:t>
            </w:r>
            <w:proofErr w:type="spellEnd"/>
            <w:r>
              <w:rPr>
                <w:rFonts w:ascii="Calibri" w:hAnsi="Calibri" w:cs="Calibri"/>
                <w:b/>
                <w:bCs/>
              </w:rPr>
              <w:t xml:space="preserve"> р-н, г. </w:t>
            </w:r>
            <w:r>
              <w:rPr>
                <w:rFonts w:ascii="Calibri" w:hAnsi="Calibri" w:cs="Calibri"/>
                <w:b/>
                <w:bCs/>
              </w:rPr>
              <w:lastRenderedPageBreak/>
              <w:t>Прохладный, ул. С. Разина, 15</w:t>
            </w:r>
          </w:p>
        </w:tc>
        <w:tc>
          <w:tcPr>
            <w:tcW w:w="2211"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директор - </w:t>
            </w:r>
            <w:proofErr w:type="spellStart"/>
            <w:r>
              <w:rPr>
                <w:rFonts w:ascii="Calibri" w:hAnsi="Calibri" w:cs="Calibri"/>
                <w:b/>
                <w:bCs/>
              </w:rPr>
              <w:t>Лобойко</w:t>
            </w:r>
            <w:proofErr w:type="spellEnd"/>
            <w:r>
              <w:rPr>
                <w:rFonts w:ascii="Calibri" w:hAnsi="Calibri" w:cs="Calibri"/>
                <w:b/>
                <w:bCs/>
              </w:rPr>
              <w:t xml:space="preserve"> Ольга Геннадьевна</w:t>
            </w:r>
          </w:p>
        </w:tc>
        <w:tc>
          <w:tcPr>
            <w:tcW w:w="1757" w:type="dxa"/>
            <w:tcBorders>
              <w:top w:val="single" w:sz="4" w:space="0" w:color="auto"/>
              <w:left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8-866-31-3-17-40</w:t>
            </w:r>
          </w:p>
        </w:tc>
        <w:tc>
          <w:tcPr>
            <w:tcW w:w="1264" w:type="dxa"/>
            <w:vMerge w:val="restart"/>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С 9 до 18 часов</w:t>
            </w:r>
          </w:p>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lastRenderedPageBreak/>
              <w:t>Приемные дни: вторник, четверг</w:t>
            </w:r>
          </w:p>
        </w:tc>
      </w:tr>
      <w:tr w:rsidR="00307423">
        <w:tc>
          <w:tcPr>
            <w:tcW w:w="567"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86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1928"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both"/>
              <w:rPr>
                <w:rFonts w:ascii="Calibri" w:hAnsi="Calibri" w:cs="Calibri"/>
                <w:b/>
                <w:bCs/>
              </w:rPr>
            </w:pPr>
          </w:p>
        </w:tc>
        <w:tc>
          <w:tcPr>
            <w:tcW w:w="2211"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начальник отдела - Зайцева Евгения Денисовна</w:t>
            </w:r>
          </w:p>
        </w:tc>
        <w:tc>
          <w:tcPr>
            <w:tcW w:w="1757" w:type="dxa"/>
            <w:tcBorders>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r>
              <w:rPr>
                <w:rFonts w:ascii="Calibri" w:hAnsi="Calibri" w:cs="Calibri"/>
                <w:b/>
                <w:bCs/>
              </w:rPr>
              <w:t>8-866-31-3-21-44</w:t>
            </w:r>
          </w:p>
        </w:tc>
        <w:tc>
          <w:tcPr>
            <w:tcW w:w="1264" w:type="dxa"/>
            <w:vMerge/>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bl>
    <w:p w:rsidR="00307423" w:rsidRDefault="00307423" w:rsidP="00307423">
      <w:pPr>
        <w:autoSpaceDE w:val="0"/>
        <w:autoSpaceDN w:val="0"/>
        <w:adjustRightInd w:val="0"/>
        <w:spacing w:after="0" w:line="240" w:lineRule="auto"/>
        <w:jc w:val="both"/>
        <w:rPr>
          <w:rFonts w:ascii="Calibri" w:hAnsi="Calibri" w:cs="Calibri"/>
          <w:b/>
          <w:bCs/>
        </w:rPr>
        <w:sectPr w:rsidR="00307423">
          <w:pgSz w:w="16838" w:h="11905" w:orient="landscape"/>
          <w:pgMar w:top="1701" w:right="1134" w:bottom="850" w:left="1134" w:header="0" w:footer="0" w:gutter="0"/>
          <w:cols w:space="720"/>
          <w:noEndnote/>
        </w:sectPr>
      </w:pPr>
    </w:p>
    <w:p w:rsidR="00307423" w:rsidRDefault="00307423" w:rsidP="00307423">
      <w:pPr>
        <w:autoSpaceDE w:val="0"/>
        <w:autoSpaceDN w:val="0"/>
        <w:adjustRightInd w:val="0"/>
        <w:spacing w:after="0" w:line="240" w:lineRule="auto"/>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N 2</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bookmarkStart w:id="2" w:name="Par442"/>
      <w:bookmarkEnd w:id="2"/>
      <w:r>
        <w:rPr>
          <w:rFonts w:ascii="Calibri" w:hAnsi="Calibri" w:cs="Calibri"/>
          <w:b/>
          <w:bCs/>
        </w:rPr>
        <w:t>ЗАЯВЛЕНИЕ</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НА ПОДГОТОВКУ И ВЫДАЧУ УДОСТОВЕРЕНИЯ ВЕТЕРАНА</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ВЕЛИКОЙ ОТЕЧЕСТВЕННОЙ ВОЙНЫ (ТРУЖЕНИКА ТЫЛА)</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Директору центра</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труда, занятости и социальной защиты</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района, города 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документа, удостоверяющего личность:</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серия ________ N 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 когда)</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выдать</w:t>
      </w:r>
      <w:proofErr w:type="gramEnd"/>
      <w:r>
        <w:rPr>
          <w:rFonts w:ascii="Courier New" w:hAnsi="Courier New" w:cs="Courier New"/>
          <w:sz w:val="20"/>
          <w:szCs w:val="20"/>
        </w:rPr>
        <w:t xml:space="preserve">  мне  удостоверение  ветерана ВОВ (как труженику тыла) на</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основании следующих документов:</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Достоверность представленных сведений подтверждаю.</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20__ г.  _____________________  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(расшифровка)</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 (Ф.И.О.),</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даю   </w:t>
      </w:r>
      <w:proofErr w:type="gramStart"/>
      <w:r>
        <w:rPr>
          <w:rFonts w:ascii="Courier New" w:hAnsi="Courier New" w:cs="Courier New"/>
          <w:sz w:val="20"/>
          <w:szCs w:val="20"/>
        </w:rPr>
        <w:t>свое  согласие</w:t>
      </w:r>
      <w:proofErr w:type="gramEnd"/>
      <w:r>
        <w:rPr>
          <w:rFonts w:ascii="Courier New" w:hAnsi="Courier New" w:cs="Courier New"/>
          <w:sz w:val="20"/>
          <w:szCs w:val="20"/>
        </w:rPr>
        <w:t xml:space="preserve">  ГКУ  "Центр  труда,  занятости  и  социальной  защиты</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w:t>
      </w:r>
      <w:proofErr w:type="gramStart"/>
      <w:r>
        <w:rPr>
          <w:rFonts w:ascii="Courier New" w:hAnsi="Courier New" w:cs="Courier New"/>
          <w:sz w:val="20"/>
          <w:szCs w:val="20"/>
        </w:rPr>
        <w:t>"  и</w:t>
      </w:r>
      <w:proofErr w:type="gramEnd"/>
      <w:r>
        <w:rPr>
          <w:rFonts w:ascii="Courier New" w:hAnsi="Courier New" w:cs="Courier New"/>
          <w:sz w:val="20"/>
          <w:szCs w:val="20"/>
        </w:rPr>
        <w:t xml:space="preserve">  Министерству труда, занятости и социальной защиты</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КБР  на</w:t>
      </w:r>
      <w:proofErr w:type="gramEnd"/>
      <w:r>
        <w:rPr>
          <w:rFonts w:ascii="Courier New" w:hAnsi="Courier New" w:cs="Courier New"/>
          <w:sz w:val="20"/>
          <w:szCs w:val="20"/>
        </w:rPr>
        <w:t xml:space="preserve">  обработку  (сбор,  систематизацию, накопление, хранение, уточнение</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обновление,   </w:t>
      </w:r>
      <w:proofErr w:type="gramEnd"/>
      <w:r>
        <w:rPr>
          <w:rFonts w:ascii="Courier New" w:hAnsi="Courier New" w:cs="Courier New"/>
          <w:sz w:val="20"/>
          <w:szCs w:val="20"/>
        </w:rPr>
        <w:t>изменение),   использование,   распространение   (передачу),</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обезличивание,  блокировку</w:t>
      </w:r>
      <w:proofErr w:type="gramEnd"/>
      <w:r>
        <w:rPr>
          <w:rFonts w:ascii="Courier New" w:hAnsi="Courier New" w:cs="Courier New"/>
          <w:sz w:val="20"/>
          <w:szCs w:val="20"/>
        </w:rPr>
        <w:t xml:space="preserve">  и уничтожение) моих персональных данных с целью</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определения положенных мне мер социальной поддержки.</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обработки  моих</w:t>
      </w:r>
      <w:proofErr w:type="gramEnd"/>
      <w:r>
        <w:rPr>
          <w:rFonts w:ascii="Courier New" w:hAnsi="Courier New" w:cs="Courier New"/>
          <w:sz w:val="20"/>
          <w:szCs w:val="20"/>
        </w:rPr>
        <w:t xml:space="preserve">  персональных  данных  истекает  одновременно  с</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окончанием  действия</w:t>
      </w:r>
      <w:proofErr w:type="gramEnd"/>
      <w:r>
        <w:rPr>
          <w:rFonts w:ascii="Courier New" w:hAnsi="Courier New" w:cs="Courier New"/>
          <w:sz w:val="20"/>
          <w:szCs w:val="20"/>
        </w:rPr>
        <w:t xml:space="preserve"> правоустанавливающих документов, являющихся основанием</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для  получения</w:t>
      </w:r>
      <w:proofErr w:type="gramEnd"/>
      <w:r>
        <w:rPr>
          <w:rFonts w:ascii="Courier New" w:hAnsi="Courier New" w:cs="Courier New"/>
          <w:sz w:val="20"/>
          <w:szCs w:val="20"/>
        </w:rPr>
        <w:t xml:space="preserve">  мер  социальной  поддержки. Данное согласие может быть мной</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отозвано в любой момент по соглашению сторон.</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Подтверждаю,   </w:t>
      </w:r>
      <w:proofErr w:type="gramEnd"/>
      <w:r>
        <w:rPr>
          <w:rFonts w:ascii="Courier New" w:hAnsi="Courier New" w:cs="Courier New"/>
          <w:sz w:val="20"/>
          <w:szCs w:val="20"/>
        </w:rPr>
        <w:t xml:space="preserve">что  ознакомлен(а)  с  положениями  Федерального  </w:t>
      </w:r>
      <w:hyperlink r:id="rId16" w:history="1">
        <w:r>
          <w:rPr>
            <w:rFonts w:ascii="Courier New" w:hAnsi="Courier New" w:cs="Courier New"/>
            <w:color w:val="0000FF"/>
            <w:sz w:val="20"/>
            <w:szCs w:val="20"/>
          </w:rPr>
          <w:t>закона</w:t>
        </w:r>
      </w:hyperlink>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от  27.07.2006</w:t>
      </w:r>
      <w:proofErr w:type="gramEnd"/>
      <w:r>
        <w:rPr>
          <w:rFonts w:ascii="Courier New" w:hAnsi="Courier New" w:cs="Courier New"/>
          <w:sz w:val="20"/>
          <w:szCs w:val="20"/>
        </w:rPr>
        <w:t xml:space="preserve">  N  152-ФЗ  "О  персональных  данных", права и обязанности в</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защиты персональных данных мне разъяснены.</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"__" __________ 20__ г.</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Документы принял: "__" __________ 20__ г.   N регистрации 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специалиста ____________________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Расписка-уведомление</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и документы по перечню принял от гр. ________________________</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sectPr w:rsidR="00307423">
          <w:pgSz w:w="11905" w:h="16838"/>
          <w:pgMar w:top="1134" w:right="850" w:bottom="1134" w:left="1701"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N п/п</w:t>
            </w:r>
          </w:p>
        </w:tc>
        <w:tc>
          <w:tcPr>
            <w:tcW w:w="9014"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Наименование документа</w:t>
            </w:r>
          </w:p>
        </w:tc>
      </w:tr>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w:t>
            </w:r>
          </w:p>
        </w:tc>
        <w:tc>
          <w:tcPr>
            <w:tcW w:w="9014"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2.</w:t>
            </w:r>
          </w:p>
        </w:tc>
        <w:tc>
          <w:tcPr>
            <w:tcW w:w="9014"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bl>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N 3</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bookmarkStart w:id="3" w:name="Par521"/>
      <w:bookmarkEnd w:id="3"/>
      <w:r>
        <w:rPr>
          <w:rFonts w:ascii="Calibri" w:hAnsi="Calibri" w:cs="Calibri"/>
          <w:b/>
          <w:bCs/>
        </w:rPr>
        <w:t>ЖУРНАЛ РЕГИСТРАЦИИ ЗАЯВЛЕНИЙ</w:t>
      </w:r>
    </w:p>
    <w:p w:rsidR="00307423" w:rsidRDefault="00307423" w:rsidP="00307423">
      <w:pPr>
        <w:autoSpaceDE w:val="0"/>
        <w:autoSpaceDN w:val="0"/>
        <w:adjustRightInd w:val="0"/>
        <w:spacing w:after="0" w:line="240" w:lineRule="auto"/>
        <w:jc w:val="both"/>
        <w:rPr>
          <w:rFonts w:ascii="Calibri" w:hAnsi="Calibri" w:cs="Calibri"/>
          <w:b/>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2041"/>
        <w:gridCol w:w="3458"/>
        <w:gridCol w:w="2392"/>
      </w:tblGrid>
      <w:tr w:rsidR="00307423">
        <w:tc>
          <w:tcPr>
            <w:tcW w:w="170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Ф.И.О.</w:t>
            </w:r>
          </w:p>
        </w:tc>
        <w:tc>
          <w:tcPr>
            <w:tcW w:w="204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Адрес заявителя</w:t>
            </w:r>
          </w:p>
        </w:tc>
        <w:tc>
          <w:tcPr>
            <w:tcW w:w="3458"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N регистрации заявления и других документов</w:t>
            </w:r>
          </w:p>
        </w:tc>
        <w:tc>
          <w:tcPr>
            <w:tcW w:w="2392"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Дата и подпись</w:t>
            </w:r>
          </w:p>
        </w:tc>
      </w:tr>
      <w:tr w:rsidR="00307423">
        <w:tc>
          <w:tcPr>
            <w:tcW w:w="170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w:t>
            </w:r>
          </w:p>
        </w:tc>
        <w:tc>
          <w:tcPr>
            <w:tcW w:w="204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2</w:t>
            </w:r>
          </w:p>
        </w:tc>
        <w:tc>
          <w:tcPr>
            <w:tcW w:w="3458"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3</w:t>
            </w:r>
          </w:p>
        </w:tc>
        <w:tc>
          <w:tcPr>
            <w:tcW w:w="2392"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4</w:t>
            </w:r>
          </w:p>
        </w:tc>
      </w:tr>
      <w:tr w:rsidR="00307423">
        <w:tc>
          <w:tcPr>
            <w:tcW w:w="170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204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3458"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c>
          <w:tcPr>
            <w:tcW w:w="2392"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rPr>
                <w:rFonts w:ascii="Calibri" w:hAnsi="Calibri" w:cs="Calibri"/>
                <w:b/>
                <w:bCs/>
              </w:rPr>
            </w:pPr>
          </w:p>
        </w:tc>
      </w:tr>
    </w:tbl>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lastRenderedPageBreak/>
        <w:t>Приложение N 4</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bookmarkStart w:id="4" w:name="Par551"/>
      <w:bookmarkEnd w:id="4"/>
      <w:r>
        <w:rPr>
          <w:rFonts w:ascii="Calibri" w:hAnsi="Calibri" w:cs="Calibri"/>
          <w:b/>
          <w:bCs/>
        </w:rPr>
        <w:t>Книга</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учета выдачи гражданам удостоверения ветерана ВОВ</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(труженика тыла)</w:t>
      </w:r>
    </w:p>
    <w:p w:rsidR="00307423" w:rsidRDefault="00307423" w:rsidP="00307423">
      <w:pPr>
        <w:autoSpaceDE w:val="0"/>
        <w:autoSpaceDN w:val="0"/>
        <w:adjustRightInd w:val="0"/>
        <w:spacing w:after="0" w:line="240" w:lineRule="auto"/>
        <w:jc w:val="both"/>
        <w:rPr>
          <w:rFonts w:ascii="Calibri" w:hAnsi="Calibri" w:cs="Calibri"/>
          <w:b/>
          <w:bC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07"/>
        <w:gridCol w:w="1559"/>
        <w:gridCol w:w="1559"/>
        <w:gridCol w:w="1247"/>
        <w:gridCol w:w="1346"/>
        <w:gridCol w:w="1531"/>
      </w:tblGrid>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N п/п</w:t>
            </w:r>
          </w:p>
        </w:tc>
        <w:tc>
          <w:tcPr>
            <w:tcW w:w="180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Ф.И.О. (паспортные данные)</w:t>
            </w:r>
          </w:p>
        </w:tc>
        <w:tc>
          <w:tcPr>
            <w:tcW w:w="1559"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Место жительства</w:t>
            </w:r>
          </w:p>
        </w:tc>
        <w:tc>
          <w:tcPr>
            <w:tcW w:w="1559"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Серия и номер удостоверения на льготы</w:t>
            </w:r>
          </w:p>
        </w:tc>
        <w:tc>
          <w:tcPr>
            <w:tcW w:w="124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Дата выдачи</w:t>
            </w:r>
          </w:p>
        </w:tc>
        <w:tc>
          <w:tcPr>
            <w:tcW w:w="1346"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Роспись получателя</w:t>
            </w:r>
          </w:p>
        </w:tc>
        <w:tc>
          <w:tcPr>
            <w:tcW w:w="153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Примечание</w:t>
            </w:r>
          </w:p>
        </w:tc>
      </w:tr>
      <w:tr w:rsidR="00307423">
        <w:tc>
          <w:tcPr>
            <w:tcW w:w="56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1</w:t>
            </w:r>
          </w:p>
        </w:tc>
        <w:tc>
          <w:tcPr>
            <w:tcW w:w="180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2</w:t>
            </w:r>
          </w:p>
        </w:tc>
        <w:tc>
          <w:tcPr>
            <w:tcW w:w="1559"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3</w:t>
            </w:r>
          </w:p>
        </w:tc>
        <w:tc>
          <w:tcPr>
            <w:tcW w:w="1559"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4</w:t>
            </w:r>
          </w:p>
        </w:tc>
        <w:tc>
          <w:tcPr>
            <w:tcW w:w="1247"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5</w:t>
            </w:r>
          </w:p>
        </w:tc>
        <w:tc>
          <w:tcPr>
            <w:tcW w:w="1346"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6</w:t>
            </w:r>
          </w:p>
        </w:tc>
        <w:tc>
          <w:tcPr>
            <w:tcW w:w="1531" w:type="dxa"/>
            <w:tcBorders>
              <w:top w:val="single" w:sz="4" w:space="0" w:color="auto"/>
              <w:left w:val="single" w:sz="4" w:space="0" w:color="auto"/>
              <w:bottom w:val="single" w:sz="4" w:space="0" w:color="auto"/>
              <w:right w:val="single" w:sz="4" w:space="0" w:color="auto"/>
            </w:tcBorders>
          </w:tcPr>
          <w:p w:rsidR="00307423" w:rsidRDefault="00307423">
            <w:pPr>
              <w:autoSpaceDE w:val="0"/>
              <w:autoSpaceDN w:val="0"/>
              <w:adjustRightInd w:val="0"/>
              <w:spacing w:after="0" w:line="240" w:lineRule="auto"/>
              <w:jc w:val="center"/>
              <w:rPr>
                <w:rFonts w:ascii="Calibri" w:hAnsi="Calibri" w:cs="Calibri"/>
                <w:b/>
                <w:bCs/>
              </w:rPr>
            </w:pPr>
            <w:r>
              <w:rPr>
                <w:rFonts w:ascii="Calibri" w:hAnsi="Calibri" w:cs="Calibri"/>
                <w:b/>
                <w:bCs/>
              </w:rPr>
              <w:t>7</w:t>
            </w:r>
          </w:p>
        </w:tc>
      </w:tr>
    </w:tbl>
    <w:p w:rsidR="00307423" w:rsidRDefault="00307423" w:rsidP="00307423">
      <w:pPr>
        <w:autoSpaceDE w:val="0"/>
        <w:autoSpaceDN w:val="0"/>
        <w:adjustRightInd w:val="0"/>
        <w:spacing w:after="0" w:line="240" w:lineRule="auto"/>
        <w:jc w:val="both"/>
        <w:rPr>
          <w:rFonts w:ascii="Calibri" w:hAnsi="Calibri" w:cs="Calibri"/>
          <w:b/>
          <w:bCs/>
        </w:rPr>
        <w:sectPr w:rsidR="00307423">
          <w:pgSz w:w="16838" w:h="11905" w:orient="landscape"/>
          <w:pgMar w:top="1701" w:right="1134" w:bottom="850" w:left="1134" w:header="0" w:footer="0" w:gutter="0"/>
          <w:cols w:space="720"/>
          <w:noEndnote/>
        </w:sect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t>Приложение N 5</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bookmarkStart w:id="5" w:name="Par585"/>
      <w:bookmarkEnd w:id="5"/>
      <w:r>
        <w:rPr>
          <w:rFonts w:ascii="Calibri" w:hAnsi="Calibri" w:cs="Calibri"/>
          <w:b/>
          <w:bCs/>
        </w:rPr>
        <w:t>БЛОК-СХЕМА</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ПО ПРОЦЕДУРЕ ПРЕДОСТАВЛЕНИЯ ГОСУДАРСТВЕННОЙ УСЛУГИ</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│Заявитель</w:t>
      </w:r>
      <w:proofErr w:type="gramStart"/>
      <w:r>
        <w:rPr>
          <w:rFonts w:ascii="Courier New" w:hAnsi="Courier New" w:cs="Courier New"/>
          <w:sz w:val="20"/>
          <w:szCs w:val="20"/>
        </w:rPr>
        <w:t>│&lt;</w:t>
      </w:r>
      <w:proofErr w:type="gramEnd"/>
      <w:r>
        <w:rPr>
          <w:rFonts w:ascii="Courier New" w:hAnsi="Courier New" w:cs="Courier New"/>
          <w:sz w:val="20"/>
          <w:szCs w:val="20"/>
        </w:rPr>
        <w:t>───────────────────────────┐</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│Консультация, предварительный</w:t>
      </w:r>
      <w:proofErr w:type="gramStart"/>
      <w:r>
        <w:rPr>
          <w:rFonts w:ascii="Courier New" w:hAnsi="Courier New" w:cs="Courier New"/>
          <w:sz w:val="20"/>
          <w:szCs w:val="20"/>
        </w:rPr>
        <w:t>│&lt;</w:t>
      </w:r>
      <w:proofErr w:type="gramEnd"/>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просмотр документов     │   └───┬────┬</w:t>
      </w:r>
      <w:proofErr w:type="gramStart"/>
      <w:r>
        <w:rPr>
          <w:rFonts w:ascii="Courier New" w:hAnsi="Courier New" w:cs="Courier New"/>
          <w:sz w:val="20"/>
          <w:szCs w:val="20"/>
        </w:rPr>
        <w:t>┘  │</w:t>
      </w:r>
      <w:proofErr w:type="gramEnd"/>
      <w:r>
        <w:rPr>
          <w:rFonts w:ascii="Courier New" w:hAnsi="Courier New" w:cs="Courier New"/>
          <w:sz w:val="20"/>
          <w:szCs w:val="20"/>
        </w:rPr>
        <w:t xml:space="preserve">      Сайт, портал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└──&gt;└──────┬─────────────────┘│</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┌───┤Министерство│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│Центр труда, занятости├</w:t>
      </w:r>
      <w:proofErr w:type="gramStart"/>
      <w:r>
        <w:rPr>
          <w:rFonts w:ascii="Courier New" w:hAnsi="Courier New" w:cs="Courier New"/>
          <w:sz w:val="20"/>
          <w:szCs w:val="20"/>
        </w:rPr>
        <w:t>─&gt;│</w:t>
      </w:r>
      <w:proofErr w:type="gramEnd"/>
      <w:r>
        <w:rPr>
          <w:rFonts w:ascii="Courier New" w:hAnsi="Courier New" w:cs="Courier New"/>
          <w:sz w:val="20"/>
          <w:szCs w:val="20"/>
        </w:rPr>
        <w:t>Выдача удостоверения├─&gt;│</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─&gt;│</w:t>
      </w:r>
      <w:proofErr w:type="gramEnd"/>
      <w:r>
        <w:rPr>
          <w:rFonts w:ascii="Courier New" w:hAnsi="Courier New" w:cs="Courier New"/>
          <w:sz w:val="20"/>
          <w:szCs w:val="20"/>
        </w:rPr>
        <w:t xml:space="preserve">  и социальной защиты │  │     заявителю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│Принятие документов к рассмотрению│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Регистрация</w:t>
      </w:r>
      <w:proofErr w:type="gramEnd"/>
      <w:r>
        <w:rPr>
          <w:rFonts w:ascii="Courier New" w:hAnsi="Courier New" w:cs="Courier New"/>
          <w:sz w:val="20"/>
          <w:szCs w:val="20"/>
        </w:rPr>
        <w:t xml:space="preserve"> заявления и выдача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расписки-уведомления с </w:t>
      </w:r>
      <w:proofErr w:type="gramStart"/>
      <w:r>
        <w:rPr>
          <w:rFonts w:ascii="Courier New" w:hAnsi="Courier New" w:cs="Courier New"/>
          <w:sz w:val="20"/>
          <w:szCs w:val="20"/>
        </w:rPr>
        <w:t>отметкой  │</w:t>
      </w:r>
      <w:proofErr w:type="gramEnd"/>
      <w:r>
        <w:rPr>
          <w:rFonts w:ascii="Courier New" w:hAnsi="Courier New" w:cs="Courier New"/>
          <w:sz w:val="20"/>
          <w:szCs w:val="20"/>
        </w:rPr>
        <w:t xml:space="preserve">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дате принятия документов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307423" w:rsidRDefault="00307423" w:rsidP="00307423">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официальном</w:t>
      </w:r>
      <w:proofErr w:type="gramEnd"/>
      <w:r>
        <w:rPr>
          <w:rFonts w:ascii="Courier New" w:hAnsi="Courier New" w:cs="Courier New"/>
          <w:sz w:val="20"/>
          <w:szCs w:val="20"/>
        </w:rPr>
        <w:t xml:space="preserve"> тексте документа, видимо, допущена опечатка: возможно, в</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нижеследующих  двух</w:t>
      </w:r>
      <w:proofErr w:type="gramEnd"/>
      <w:r>
        <w:rPr>
          <w:rFonts w:ascii="Courier New" w:hAnsi="Courier New" w:cs="Courier New"/>
          <w:sz w:val="20"/>
          <w:szCs w:val="20"/>
        </w:rPr>
        <w:t xml:space="preserve">  позициях  вместо  аббревиатуры  "МТЗ и СЗ КБР" следует</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читать "</w:t>
      </w:r>
      <w:proofErr w:type="spellStart"/>
      <w:r>
        <w:rPr>
          <w:rFonts w:ascii="Courier New" w:hAnsi="Courier New" w:cs="Courier New"/>
          <w:sz w:val="20"/>
          <w:szCs w:val="20"/>
        </w:rPr>
        <w:t>Минтрудсоцзащиты</w:t>
      </w:r>
      <w:proofErr w:type="spellEnd"/>
      <w:r>
        <w:rPr>
          <w:rFonts w:ascii="Courier New" w:hAnsi="Courier New" w:cs="Courier New"/>
          <w:sz w:val="20"/>
          <w:szCs w:val="20"/>
        </w:rPr>
        <w:t xml:space="preserve"> КБР".</w:t>
      </w:r>
    </w:p>
    <w:p w:rsidR="00307423" w:rsidRDefault="00307423" w:rsidP="00307423">
      <w:pPr>
        <w:pBdr>
          <w:top w:val="single" w:sz="6" w:space="0" w:color="auto"/>
        </w:pBdr>
        <w:autoSpaceDE w:val="0"/>
        <w:autoSpaceDN w:val="0"/>
        <w:adjustRightInd w:val="0"/>
        <w:spacing w:before="100" w:after="100" w:line="240" w:lineRule="auto"/>
        <w:jc w:val="both"/>
        <w:rPr>
          <w:rFonts w:ascii="Courier New" w:hAnsi="Courier New" w:cs="Courier New"/>
          <w:sz w:val="2"/>
          <w:szCs w:val="2"/>
        </w:rPr>
      </w:pP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│Формирование и направление списков│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 МТЗ и СЗ КБР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Рассмотрение документов в отделе ├──</w:t>
      </w:r>
      <w:proofErr w:type="gramStart"/>
      <w:r>
        <w:rPr>
          <w:rFonts w:ascii="Courier New" w:hAnsi="Courier New" w:cs="Courier New"/>
          <w:sz w:val="20"/>
          <w:szCs w:val="20"/>
        </w:rPr>
        <w:t>─&gt;│</w:t>
      </w:r>
      <w:proofErr w:type="gramEnd"/>
      <w:r>
        <w:rPr>
          <w:rFonts w:ascii="Courier New" w:hAnsi="Courier New" w:cs="Courier New"/>
          <w:sz w:val="20"/>
          <w:szCs w:val="20"/>
        </w:rPr>
        <w:t>Принятие решения о выдаче│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защиты</w:t>
      </w:r>
      <w:proofErr w:type="gramEnd"/>
      <w:r>
        <w:rPr>
          <w:rFonts w:ascii="Courier New" w:hAnsi="Courier New" w:cs="Courier New"/>
          <w:sz w:val="20"/>
          <w:szCs w:val="20"/>
        </w:rPr>
        <w:t xml:space="preserve"> ветеранов и инвалидов    │    │ либо об отказе в выдаче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МТЗ и СЗ КБР           │    │      удостоверения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Направление документов и заявок │ │Направление уведомления├</w:t>
      </w:r>
      <w:proofErr w:type="gramStart"/>
      <w:r>
        <w:rPr>
          <w:rFonts w:ascii="Courier New" w:hAnsi="Courier New" w:cs="Courier New"/>
          <w:sz w:val="20"/>
          <w:szCs w:val="20"/>
        </w:rPr>
        <w:t>─&gt;│</w:t>
      </w:r>
      <w:proofErr w:type="gramEnd"/>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в</w:t>
      </w:r>
      <w:proofErr w:type="gramEnd"/>
      <w:r>
        <w:rPr>
          <w:rFonts w:ascii="Courier New" w:hAnsi="Courier New" w:cs="Courier New"/>
          <w:sz w:val="20"/>
          <w:szCs w:val="20"/>
        </w:rPr>
        <w:t xml:space="preserve"> отдел бухучета и отчетности  │ │   о принятом решении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Выдача</w:t>
      </w:r>
      <w:proofErr w:type="gramEnd"/>
      <w:r>
        <w:rPr>
          <w:rFonts w:ascii="Courier New" w:hAnsi="Courier New" w:cs="Courier New"/>
          <w:sz w:val="20"/>
          <w:szCs w:val="20"/>
        </w:rPr>
        <w:t xml:space="preserve"> бланков удостоверений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государственным</w:t>
      </w:r>
      <w:proofErr w:type="gramEnd"/>
      <w:r>
        <w:rPr>
          <w:rFonts w:ascii="Courier New" w:hAnsi="Courier New" w:cs="Courier New"/>
          <w:sz w:val="20"/>
          <w:szCs w:val="20"/>
        </w:rPr>
        <w:t xml:space="preserve"> учреждением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307423" w:rsidRDefault="00307423" w:rsidP="0030742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p>
    <w:p w:rsidR="00307423" w:rsidRDefault="00307423" w:rsidP="00307423">
      <w:pPr>
        <w:autoSpaceDE w:val="0"/>
        <w:autoSpaceDN w:val="0"/>
        <w:adjustRightInd w:val="0"/>
        <w:spacing w:after="0" w:line="240" w:lineRule="auto"/>
        <w:jc w:val="right"/>
        <w:outlineLvl w:val="1"/>
        <w:rPr>
          <w:rFonts w:ascii="Calibri" w:hAnsi="Calibri" w:cs="Calibri"/>
          <w:b/>
          <w:bCs/>
        </w:rPr>
      </w:pPr>
      <w:r>
        <w:rPr>
          <w:rFonts w:ascii="Calibri" w:hAnsi="Calibri" w:cs="Calibri"/>
          <w:b/>
          <w:bCs/>
        </w:rPr>
        <w:lastRenderedPageBreak/>
        <w:t>Приложение N 6</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 Административному регламенту</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"Выдача гражданам удостоверения</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ветерана Великой Отечественной войны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(как труженикам тыла)",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утвержденному приказом</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Министерства труда,</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занятости и социальной защиты</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Кабардино-Балкарской Республики</w:t>
      </w:r>
    </w:p>
    <w:p w:rsidR="00307423" w:rsidRDefault="00307423" w:rsidP="00307423">
      <w:pPr>
        <w:autoSpaceDE w:val="0"/>
        <w:autoSpaceDN w:val="0"/>
        <w:adjustRightInd w:val="0"/>
        <w:spacing w:after="0" w:line="240" w:lineRule="auto"/>
        <w:jc w:val="right"/>
        <w:rPr>
          <w:rFonts w:ascii="Calibri" w:hAnsi="Calibri" w:cs="Calibri"/>
          <w:b/>
          <w:bCs/>
        </w:rPr>
      </w:pPr>
      <w:r>
        <w:rPr>
          <w:rFonts w:ascii="Calibri" w:hAnsi="Calibri" w:cs="Calibri"/>
          <w:b/>
          <w:bCs/>
        </w:rPr>
        <w:t>от 13 октября 2016 г. N 213-П</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autoSpaceDE w:val="0"/>
        <w:autoSpaceDN w:val="0"/>
        <w:adjustRightInd w:val="0"/>
        <w:spacing w:after="0" w:line="240" w:lineRule="auto"/>
        <w:jc w:val="center"/>
        <w:rPr>
          <w:rFonts w:ascii="Calibri" w:hAnsi="Calibri" w:cs="Calibri"/>
          <w:b/>
          <w:bCs/>
        </w:rPr>
      </w:pPr>
      <w:bookmarkStart w:id="6" w:name="Par656"/>
      <w:bookmarkEnd w:id="6"/>
      <w:r>
        <w:rPr>
          <w:rFonts w:ascii="Calibri" w:hAnsi="Calibri" w:cs="Calibri"/>
          <w:b/>
          <w:bCs/>
        </w:rPr>
        <w:t>БЛОК-СХЕМА</w:t>
      </w:r>
    </w:p>
    <w:p w:rsidR="00307423" w:rsidRDefault="00307423" w:rsidP="00307423">
      <w:pPr>
        <w:autoSpaceDE w:val="0"/>
        <w:autoSpaceDN w:val="0"/>
        <w:adjustRightInd w:val="0"/>
        <w:spacing w:after="0" w:line="240" w:lineRule="auto"/>
        <w:jc w:val="center"/>
        <w:rPr>
          <w:rFonts w:ascii="Calibri" w:hAnsi="Calibri" w:cs="Calibri"/>
          <w:b/>
          <w:bCs/>
        </w:rPr>
      </w:pPr>
      <w:r>
        <w:rPr>
          <w:rFonts w:ascii="Calibri" w:hAnsi="Calibri" w:cs="Calibri"/>
          <w:b/>
          <w:bCs/>
        </w:rPr>
        <w:t>ПО ПРОЦЕДУРЕ ПОДАЧИ ЖАЛОБЫ</w:t>
      </w:r>
    </w:p>
    <w:p w:rsidR="00307423" w:rsidRDefault="00307423" w:rsidP="00307423">
      <w:pPr>
        <w:autoSpaceDE w:val="0"/>
        <w:autoSpaceDN w:val="0"/>
        <w:adjustRightInd w:val="0"/>
        <w:spacing w:after="0" w:line="240" w:lineRule="auto"/>
        <w:jc w:val="both"/>
        <w:rPr>
          <w:rFonts w:ascii="Calibri" w:hAnsi="Calibri" w:cs="Calibri"/>
          <w:b/>
          <w:bCs/>
        </w:rPr>
      </w:pP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ind w:firstLine="540"/>
        <w:jc w:val="both"/>
        <w:rPr>
          <w:rFonts w:ascii="Calibri" w:hAnsi="Calibri" w:cs="Calibri"/>
          <w:b/>
          <w:bCs/>
        </w:rPr>
      </w:pPr>
      <w:proofErr w:type="spellStart"/>
      <w:r>
        <w:rPr>
          <w:rFonts w:ascii="Calibri" w:hAnsi="Calibri" w:cs="Calibri"/>
          <w:b/>
          <w:bCs/>
        </w:rPr>
        <w:t>КонсультантПлюс</w:t>
      </w:r>
      <w:proofErr w:type="spellEnd"/>
      <w:r>
        <w:rPr>
          <w:rFonts w:ascii="Calibri" w:hAnsi="Calibri" w:cs="Calibri"/>
          <w:b/>
          <w:bCs/>
        </w:rPr>
        <w:t>: примечание.</w:t>
      </w:r>
    </w:p>
    <w:p w:rsidR="00307423" w:rsidRDefault="00307423" w:rsidP="0030742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официальном тексте документа, видимо, допущена опечатка: возможно, в нижеследующей блок-схеме вместо слов "Министерства труда и социального развития КБР" следует читать "Министерства труда, занятости и социальной защиты КБР".</w:t>
      </w:r>
    </w:p>
    <w:p w:rsidR="00307423" w:rsidRDefault="00307423" w:rsidP="0030742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307423" w:rsidRDefault="00307423" w:rsidP="00307423">
      <w:pPr>
        <w:autoSpaceDE w:val="0"/>
        <w:autoSpaceDN w:val="0"/>
        <w:adjustRightInd w:val="0"/>
        <w:spacing w:after="0" w:line="240" w:lineRule="auto"/>
        <w:jc w:val="center"/>
        <w:rPr>
          <w:rFonts w:ascii="Calibri" w:hAnsi="Calibri" w:cs="Calibri"/>
          <w:b/>
          <w:bCs/>
        </w:rPr>
      </w:pPr>
      <w:bookmarkStart w:id="7" w:name="_GoBack"/>
      <w:r>
        <w:rPr>
          <w:rFonts w:ascii="Calibri" w:hAnsi="Calibri" w:cs="Calibri"/>
          <w:b/>
          <w:bCs/>
          <w:noProof/>
          <w:lang w:eastAsia="ru-RU"/>
        </w:rPr>
        <w:lastRenderedPageBreak/>
        <w:drawing>
          <wp:inline distT="0" distB="0" distL="0" distR="0">
            <wp:extent cx="5200650" cy="6753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0650" cy="6753225"/>
                    </a:xfrm>
                    <a:prstGeom prst="rect">
                      <a:avLst/>
                    </a:prstGeom>
                    <a:noFill/>
                    <a:ln>
                      <a:noFill/>
                    </a:ln>
                  </pic:spPr>
                </pic:pic>
              </a:graphicData>
            </a:graphic>
          </wp:inline>
        </w:drawing>
      </w:r>
      <w:bookmarkEnd w:id="7"/>
    </w:p>
    <w:p w:rsidR="001A22B0" w:rsidRPr="00307423" w:rsidRDefault="001A22B0" w:rsidP="00307423"/>
    <w:sectPr w:rsidR="001A22B0" w:rsidRPr="00307423" w:rsidSect="00E97476">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F8" w:rsidRDefault="001421F8" w:rsidP="00307423">
      <w:pPr>
        <w:spacing w:after="0" w:line="240" w:lineRule="auto"/>
      </w:pPr>
      <w:r>
        <w:separator/>
      </w:r>
    </w:p>
  </w:endnote>
  <w:endnote w:type="continuationSeparator" w:id="0">
    <w:p w:rsidR="001421F8" w:rsidRDefault="001421F8" w:rsidP="0030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F8" w:rsidRDefault="001421F8" w:rsidP="00307423">
      <w:pPr>
        <w:spacing w:after="0" w:line="240" w:lineRule="auto"/>
      </w:pPr>
      <w:r>
        <w:separator/>
      </w:r>
    </w:p>
  </w:footnote>
  <w:footnote w:type="continuationSeparator" w:id="0">
    <w:p w:rsidR="001421F8" w:rsidRDefault="001421F8" w:rsidP="0030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74"/>
    <w:rsid w:val="001421F8"/>
    <w:rsid w:val="001A22B0"/>
    <w:rsid w:val="00307423"/>
    <w:rsid w:val="0064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AC0C-796C-4539-B61D-754332B2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35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3074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423"/>
  </w:style>
  <w:style w:type="paragraph" w:styleId="a5">
    <w:name w:val="footer"/>
    <w:basedOn w:val="a"/>
    <w:link w:val="a6"/>
    <w:uiPriority w:val="99"/>
    <w:unhideWhenUsed/>
    <w:rsid w:val="003074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DFCCD05883F2B19D5AC4B5E064E8C7696F1581AED872BA1644C1FECF5t7G" TargetMode="External"/><Relationship Id="rId13" Type="http://schemas.openxmlformats.org/officeDocument/2006/relationships/hyperlink" Target="consultantplus://offline/ref=804DFCCD05883F2B19D5B246486A1381709DAF501DEB8D7EFB3B1742BB5E32E03D72FE95D3CB65599A004DF7t2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4DFCCD05883F2B19D5AC4B5E064E8C7696F0581CE3872BA1644C1FECF5t7G" TargetMode="External"/><Relationship Id="rId12" Type="http://schemas.openxmlformats.org/officeDocument/2006/relationships/hyperlink" Target="consultantplus://offline/ref=804DFCCD05883F2B19D5AC4B5E064E8C7696F0581CE3872BA1644C1FECF5t7G"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804DFCCD05883F2B19D5AC4B5E064E8C7696F1581AED872BA1644C1FECF5t7G" TargetMode="External"/><Relationship Id="rId1" Type="http://schemas.openxmlformats.org/officeDocument/2006/relationships/styles" Target="styles.xml"/><Relationship Id="rId6" Type="http://schemas.openxmlformats.org/officeDocument/2006/relationships/hyperlink" Target="consultantplus://offline/ref=804DFCCD05883F2B19D5B246486A1381709DAF501DEA8E7DFE3B1742BB5E32E03D72FE95D3CB65599A004DF7tFG" TargetMode="External"/><Relationship Id="rId11" Type="http://schemas.openxmlformats.org/officeDocument/2006/relationships/hyperlink" Target="consultantplus://offline/ref=804DFCCD05883F2B19D5B246486A1381709DAF501CE2857EFE3B1742BB5E32E0F3tDG" TargetMode="External"/><Relationship Id="rId5" Type="http://schemas.openxmlformats.org/officeDocument/2006/relationships/endnotes" Target="endnotes.xml"/><Relationship Id="rId15" Type="http://schemas.openxmlformats.org/officeDocument/2006/relationships/hyperlink" Target="consultantplus://offline/ref=804DFCCD05883F2B19D5B246486A1381709DAF501CE2857EFE3B1742BB5E32E03D72FE95D3CB65599A004DF7t0G" TargetMode="External"/><Relationship Id="rId10" Type="http://schemas.openxmlformats.org/officeDocument/2006/relationships/hyperlink" Target="consultantplus://offline/ref=804DFCCD05883F2B19D5AC4B5E064E8C769FF35917E0DA21A93D401DEB5867A07D74ABD697C665F5t8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04DFCCD05883F2B19D5AC4B5E064E8C7696F35D1FEB872BA1644C1FECF5t7G" TargetMode="External"/><Relationship Id="rId14" Type="http://schemas.openxmlformats.org/officeDocument/2006/relationships/hyperlink" Target="consultantplus://offline/ref=804DFCCD05883F2B19D5AC4B5E064E8C7097F05B17E0DA21A93D401DEB5867A07D74ABD696C361F5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8625</Words>
  <Characters>49169</Characters>
  <Application>Microsoft Office Word</Application>
  <DocSecurity>0</DocSecurity>
  <Lines>409</Lines>
  <Paragraphs>115</Paragraphs>
  <ScaleCrop>false</ScaleCrop>
  <Company/>
  <LinksUpToDate>false</LinksUpToDate>
  <CharactersWithSpaces>57679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Пазов Кантемир Асланович</cp:lastModifiedBy>
  <cp:revision>3</cp:revision>
  <dcterms:created xsi:type="dcterms:W3CDTF">2015-07-01T09:36:00Z</dcterms:created>
  <dcterms:modified xsi:type="dcterms:W3CDTF">2017-02-27T06:46:00Z</dcterms:modified>
</cp:coreProperties>
</file>