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4A" w:rsidRDefault="004C1E4A">
      <w:pPr>
        <w:pStyle w:val="ConsPlusNormal"/>
        <w:jc w:val="right"/>
        <w:outlineLvl w:val="0"/>
      </w:pPr>
      <w:r>
        <w:t>Утвержден</w:t>
      </w:r>
    </w:p>
    <w:p w:rsidR="004C1E4A" w:rsidRDefault="004C1E4A">
      <w:pPr>
        <w:pStyle w:val="ConsPlusNormal"/>
        <w:jc w:val="right"/>
      </w:pPr>
      <w:r>
        <w:t>приказом</w:t>
      </w:r>
    </w:p>
    <w:p w:rsidR="004C1E4A" w:rsidRDefault="004C1E4A">
      <w:pPr>
        <w:pStyle w:val="ConsPlusNormal"/>
        <w:jc w:val="right"/>
      </w:pPr>
      <w:r>
        <w:t>Министерства строительства</w:t>
      </w:r>
    </w:p>
    <w:p w:rsidR="004C1E4A" w:rsidRDefault="004C1E4A">
      <w:pPr>
        <w:pStyle w:val="ConsPlusNormal"/>
        <w:jc w:val="right"/>
      </w:pPr>
      <w:r>
        <w:t>и жилищно-коммунального хозяйства</w:t>
      </w:r>
    </w:p>
    <w:p w:rsidR="004C1E4A" w:rsidRDefault="004C1E4A">
      <w:pPr>
        <w:pStyle w:val="ConsPlusNormal"/>
        <w:jc w:val="right"/>
      </w:pPr>
      <w:r>
        <w:t>Кабардино-Балкарской Республики</w:t>
      </w:r>
    </w:p>
    <w:p w:rsidR="004C1E4A" w:rsidRDefault="004C1E4A">
      <w:pPr>
        <w:pStyle w:val="ConsPlusNormal"/>
        <w:jc w:val="right"/>
      </w:pPr>
      <w:r>
        <w:t>от 28 января 2015 г. N 12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Title"/>
        <w:jc w:val="center"/>
      </w:pPr>
      <w:r>
        <w:t>АДМИНИСТРАТИВНЫЙ РЕГЛАМЕНТ</w:t>
      </w:r>
    </w:p>
    <w:p w:rsidR="004C1E4A" w:rsidRDefault="004C1E4A">
      <w:pPr>
        <w:pStyle w:val="ConsPlusTitle"/>
        <w:jc w:val="center"/>
      </w:pPr>
      <w:r>
        <w:t>МИНИСТЕРСТВА СТРОИТЕЛЬСТВА И ЖИЛИЩНО-КОММУНАЛЬНОГО</w:t>
      </w:r>
    </w:p>
    <w:p w:rsidR="004C1E4A" w:rsidRDefault="004C1E4A">
      <w:pPr>
        <w:pStyle w:val="ConsPlusTitle"/>
        <w:jc w:val="center"/>
      </w:pPr>
      <w:r>
        <w:t>ХОЗЯЙСТВА КАБАРДИНО-БАЛКАРСКОЙ РЕСПУБЛИКИ ПО ПРЕДОСТАВЛЕНИЮ</w:t>
      </w:r>
    </w:p>
    <w:p w:rsidR="004C1E4A" w:rsidRDefault="004C1E4A">
      <w:pPr>
        <w:pStyle w:val="ConsPlusTitle"/>
        <w:jc w:val="center"/>
      </w:pPr>
      <w:r>
        <w:t>ГОСУДАРСТВЕННОЙ УСЛУГИ "ВЫДАЧА РАЗРЕШЕНИЯ НА ВВОД ОБЪЕКТА</w:t>
      </w:r>
    </w:p>
    <w:p w:rsidR="004C1E4A" w:rsidRDefault="004C1E4A">
      <w:pPr>
        <w:pStyle w:val="ConsPlusTitle"/>
        <w:jc w:val="center"/>
      </w:pPr>
      <w:r>
        <w:t>В ЭКСПЛУАТАЦИЮ В СЛУЧАЕ, ЕСЛИ СТРОИТЕЛЬСТВО ОБЪЕКТА</w:t>
      </w:r>
    </w:p>
    <w:p w:rsidR="004C1E4A" w:rsidRDefault="004C1E4A">
      <w:pPr>
        <w:pStyle w:val="ConsPlusTitle"/>
        <w:jc w:val="center"/>
      </w:pPr>
      <w:r>
        <w:t>КАПИТАЛЬНОГО СТРОИТЕЛЬСТВА ОСУЩЕСТВЛЯЛОСЬ НА ТЕРРИТОРИИ</w:t>
      </w:r>
    </w:p>
    <w:p w:rsidR="004C1E4A" w:rsidRDefault="004C1E4A">
      <w:pPr>
        <w:pStyle w:val="ConsPlusTitle"/>
        <w:jc w:val="center"/>
      </w:pPr>
      <w:r>
        <w:t>ДВУХ И БОЛЕЕ МУНИЦИПАЛЬНЫХ ОБРАЗОВАНИЙ (МУНИЦИПАЛЬНЫХ</w:t>
      </w:r>
    </w:p>
    <w:p w:rsidR="004C1E4A" w:rsidRDefault="004C1E4A">
      <w:pPr>
        <w:pStyle w:val="ConsPlusTitle"/>
        <w:jc w:val="center"/>
      </w:pPr>
      <w:r>
        <w:t>РАЙОНОВ, ГОРОДСКИХ ОКРУГОВ), И В СЛУЧАЕ РЕКОНСТРУКЦИИ</w:t>
      </w:r>
    </w:p>
    <w:p w:rsidR="004C1E4A" w:rsidRDefault="004C1E4A">
      <w:pPr>
        <w:pStyle w:val="ConsPlusTitle"/>
        <w:jc w:val="center"/>
      </w:pPr>
      <w:r>
        <w:t>ОБЪЕКТА КАПИТАЛЬНОГО СТРОИТЕЛЬСТВА, РАСПОЛОЖЕННОГО</w:t>
      </w:r>
    </w:p>
    <w:p w:rsidR="004C1E4A" w:rsidRDefault="004C1E4A">
      <w:pPr>
        <w:pStyle w:val="ConsPlusTitle"/>
        <w:jc w:val="center"/>
      </w:pPr>
      <w:r>
        <w:t>НА ТЕРРИТОРИИ ДВУХ И БОЛЕЕ МУНИЦИПАЛЬНЫХ ОБРАЗОВАНИЙ</w:t>
      </w:r>
    </w:p>
    <w:p w:rsidR="004C1E4A" w:rsidRDefault="004C1E4A">
      <w:pPr>
        <w:pStyle w:val="ConsPlusTitle"/>
        <w:jc w:val="center"/>
      </w:pPr>
      <w:r>
        <w:t>(МУНИЦИПАЛЬНЫХ РАЙОНОВ, ГОРОДСКИХ ОКРУГОВ)"</w:t>
      </w:r>
    </w:p>
    <w:p w:rsidR="004C1E4A" w:rsidRDefault="004C1E4A">
      <w:pPr>
        <w:pStyle w:val="ConsPlusNormal"/>
        <w:jc w:val="center"/>
      </w:pPr>
    </w:p>
    <w:p w:rsidR="004C1E4A" w:rsidRDefault="004C1E4A">
      <w:pPr>
        <w:pStyle w:val="ConsPlusNormal"/>
        <w:jc w:val="center"/>
      </w:pPr>
      <w:r>
        <w:t>Список изменяющих документов</w:t>
      </w:r>
    </w:p>
    <w:p w:rsidR="004C1E4A" w:rsidRDefault="004C1E4A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Минстроя и ЖКХ КБР от 07.12.2015 N 176,</w:t>
      </w:r>
    </w:p>
    <w:p w:rsidR="004C1E4A" w:rsidRDefault="004C1E4A">
      <w:pPr>
        <w:pStyle w:val="ConsPlusNormal"/>
        <w:jc w:val="center"/>
      </w:pPr>
      <w:hyperlink r:id="rId5" w:history="1">
        <w:r>
          <w:rPr>
            <w:color w:val="0000FF"/>
          </w:rPr>
          <w:t>Приказа</w:t>
        </w:r>
      </w:hyperlink>
      <w:r>
        <w:t xml:space="preserve"> Минстроя КБР от 11.05.2017 N 57)</w:t>
      </w:r>
    </w:p>
    <w:p w:rsidR="004C1E4A" w:rsidRDefault="004C1E4A">
      <w:pPr>
        <w:pStyle w:val="ConsPlusNormal"/>
        <w:jc w:val="center"/>
      </w:pPr>
    </w:p>
    <w:p w:rsidR="004C1E4A" w:rsidRDefault="004C1E4A">
      <w:pPr>
        <w:pStyle w:val="ConsPlusNormal"/>
        <w:jc w:val="center"/>
        <w:outlineLvl w:val="1"/>
      </w:pPr>
      <w:r>
        <w:t>I. Общие положения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ind w:firstLine="540"/>
        <w:jc w:val="both"/>
      </w:pPr>
      <w:r>
        <w:t>1.1. Административный регламент Министерства строительства и жилищно-коммунального хозяйства Кабардино-Балкарской Республики (далее - Министерство) предоставления государственной услуги "Выдача разрешения на ввод объекта в эксплуатацию в случае, если строительство объекта капитального строительства осуществлялось на территории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территории двух и более муниципальных образований (муниципальных районов, городских округов)" (далее - Административный регламент, государственная услуга) устанавливает порядок, правила и сроки подготовки и выдачи разрешений на ввод в эксплуатацию (отказов в выдаче разрешений на ввод в эксплуатацию)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и разработан в целях повышения качества и доступности результатов предоставления государственной услуги, создания комфортных условий для участников отношений, возникающих при предоставлении услуги, установления последовательности действий (административных процедур) Министерства.</w:t>
      </w:r>
    </w:p>
    <w:p w:rsidR="004C1E4A" w:rsidRDefault="004C1E4A">
      <w:pPr>
        <w:pStyle w:val="ConsPlusNormal"/>
        <w:ind w:firstLine="540"/>
        <w:jc w:val="both"/>
      </w:pPr>
      <w:r>
        <w:t>1.2. Описание получателей государственной услуги.</w:t>
      </w:r>
    </w:p>
    <w:p w:rsidR="004C1E4A" w:rsidRDefault="004C1E4A">
      <w:pPr>
        <w:pStyle w:val="ConsPlusNormal"/>
        <w:ind w:firstLine="540"/>
        <w:jc w:val="both"/>
      </w:pPr>
      <w:r>
        <w:t>Получателями государственной услуги являются юридические и физические лица, обратившиеся с заявлением о выдаче разрешения на ввод объекта в эксплуатацию в случае, если строительство объекта капитального строительства осуществлялось на территории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территории двух и более муниципальных образований (муниципальных районов, городских округов) Кабардино-Балкарской Республики.</w:t>
      </w:r>
    </w:p>
    <w:p w:rsidR="004C1E4A" w:rsidRDefault="004C1E4A">
      <w:pPr>
        <w:pStyle w:val="ConsPlusNormal"/>
        <w:ind w:firstLine="540"/>
        <w:jc w:val="both"/>
      </w:pPr>
      <w:r>
        <w:t>1.3. Описание объектов, на которые будут выдаваться разрешения.</w:t>
      </w:r>
    </w:p>
    <w:p w:rsidR="004C1E4A" w:rsidRDefault="004C1E4A">
      <w:pPr>
        <w:pStyle w:val="ConsPlusNormal"/>
        <w:ind w:firstLine="540"/>
        <w:jc w:val="both"/>
      </w:pPr>
      <w:r>
        <w:t>Объектами, на которые будут выдаваться разрешения на ввод в эксплуатацию, являются объекты капитального строительства, расположенные на территориях двух и более муниципальных образований (муниципальных районов, городских округов) Кабардино-Балкарской Республики.</w:t>
      </w:r>
    </w:p>
    <w:p w:rsidR="004C1E4A" w:rsidRDefault="004C1E4A">
      <w:pPr>
        <w:pStyle w:val="ConsPlusNormal"/>
        <w:ind w:firstLine="540"/>
        <w:jc w:val="both"/>
      </w:pPr>
      <w:bookmarkStart w:id="0" w:name="P30"/>
      <w:bookmarkEnd w:id="0"/>
      <w:r>
        <w:t>1.4. Требования к порядку информирования о порядке предоставления государственной услуги.</w:t>
      </w:r>
    </w:p>
    <w:p w:rsidR="004C1E4A" w:rsidRDefault="004C1E4A">
      <w:pPr>
        <w:pStyle w:val="ConsPlusNormal"/>
        <w:ind w:firstLine="540"/>
        <w:jc w:val="both"/>
      </w:pPr>
      <w:r>
        <w:t xml:space="preserve">Государственная услуга "Выдача разрешения на ввод объекта в эксплуатацию в случае, если </w:t>
      </w:r>
      <w:r>
        <w:lastRenderedPageBreak/>
        <w:t>строительство объекта капитального строительства осуществлялось на территории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территории двух и более муниципальных образований (муниципальных районов, городских округов)" предоставляется Министерством через структурное подразделение или государственным бюджетным учреждением "Многофункциональный центр по предоставлению государственных и муниципальных услуг КБР" (далее - ГБУ "МФЦ") (в случае заключения соглашения о взаимодействии между ГБУ "МФЦ" и Министерством).</w:t>
      </w:r>
    </w:p>
    <w:p w:rsidR="004C1E4A" w:rsidRDefault="004C1E4A">
      <w:pPr>
        <w:pStyle w:val="ConsPlusNormal"/>
        <w:ind w:firstLine="540"/>
        <w:jc w:val="both"/>
      </w:pPr>
      <w:r>
        <w:t>1.4.1. Место нахождения исполнительного органа государственной власти, оказывающего государственную услугу:</w:t>
      </w:r>
    </w:p>
    <w:p w:rsidR="004C1E4A" w:rsidRDefault="004C1E4A">
      <w:pPr>
        <w:pStyle w:val="ConsPlusNormal"/>
        <w:ind w:firstLine="540"/>
        <w:jc w:val="both"/>
      </w:pPr>
      <w:r>
        <w:t>Кабардино-Балкарская Республика, г. Нальчик, ул. Инессы Арманд, 43, Министерство строительства и жилищно-коммунального хозяйства Кабардино-Балкарской Республики, 4 этаж, кабинет N 413, отдел планировки и застройки территорий; график работы: с 9 ч. 00 мин. до 18 ч. 00 мин., перерыв с 13 ч. 00 мин. до 14 ч. 00 мин., выходные - суббота, воскресенье.</w:t>
      </w:r>
    </w:p>
    <w:p w:rsidR="004C1E4A" w:rsidRDefault="004C1E4A">
      <w:pPr>
        <w:pStyle w:val="ConsPlusNormal"/>
        <w:ind w:firstLine="540"/>
        <w:jc w:val="both"/>
      </w:pPr>
      <w:r>
        <w:t>Место нахождения государственного бюджетного учреждения ГБУ "МФЦ":</w:t>
      </w:r>
    </w:p>
    <w:p w:rsidR="004C1E4A" w:rsidRDefault="004C1E4A">
      <w:pPr>
        <w:pStyle w:val="ConsPlusNormal"/>
        <w:ind w:firstLine="540"/>
        <w:jc w:val="both"/>
      </w:pPr>
      <w:r>
        <w:t>Кабардино-Балкарская Республика, г. Нальчик, ул. Хуранова, 9; график работы: понедельник - пятница - с 8 ч. 30 мин. до 20 ч. 00 мин., суббота - с 9 ч. 00 мин. до 18 ч. 00 мин., без перерыва, выходной - воскресенье.</w:t>
      </w:r>
    </w:p>
    <w:p w:rsidR="004C1E4A" w:rsidRDefault="004C1E4A">
      <w:pPr>
        <w:pStyle w:val="ConsPlusNormal"/>
        <w:ind w:firstLine="540"/>
        <w:jc w:val="both"/>
      </w:pPr>
      <w:r>
        <w:t>1.4.2. Телефон для справок в Министерстве: 40-92-27, факс: 40-89-54, в ГБУ "МФЦ": 42-01-21.</w:t>
      </w:r>
    </w:p>
    <w:p w:rsidR="004C1E4A" w:rsidRDefault="004C1E4A">
      <w:pPr>
        <w:pStyle w:val="ConsPlusNormal"/>
        <w:ind w:firstLine="540"/>
        <w:jc w:val="both"/>
      </w:pPr>
      <w:r>
        <w:t>1.4.3. Адрес официального сайта Министерства - www.stroykomplekskbr.ru, адрес электронной почты - minstroykbr@mail.ru.</w:t>
      </w:r>
    </w:p>
    <w:p w:rsidR="004C1E4A" w:rsidRDefault="004C1E4A">
      <w:pPr>
        <w:pStyle w:val="ConsPlusNormal"/>
        <w:ind w:firstLine="540"/>
        <w:jc w:val="both"/>
      </w:pPr>
      <w:r>
        <w:t>Адрес официального сайта ГБУ "МФЦ" - мфцкбр.рф, адрес электронной почты - mfc@uslugikbr.ru.</w:t>
      </w:r>
    </w:p>
    <w:p w:rsidR="004C1E4A" w:rsidRDefault="004C1E4A">
      <w:pPr>
        <w:pStyle w:val="ConsPlusNormal"/>
        <w:ind w:firstLine="540"/>
        <w:jc w:val="both"/>
      </w:pPr>
      <w:r>
        <w:t>Данная государственная услуга также предоставляется через федеральную информационную систему "Единый портал государственных и муниципальных услуг (функций)" по адресу - www.gosuslugi.ru.</w:t>
      </w:r>
    </w:p>
    <w:p w:rsidR="004C1E4A" w:rsidRDefault="004C1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E4A" w:rsidRDefault="004C1E4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C1E4A" w:rsidRDefault="004C1E4A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C1E4A" w:rsidRDefault="004C1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E4A" w:rsidRDefault="004C1E4A">
      <w:pPr>
        <w:pStyle w:val="ConsPlusNormal"/>
        <w:ind w:firstLine="540"/>
        <w:jc w:val="both"/>
      </w:pPr>
      <w:r>
        <w:t>1.5.1. Порядок получения консультаций по процедуре предоставления государственной услуги.</w:t>
      </w:r>
    </w:p>
    <w:p w:rsidR="004C1E4A" w:rsidRDefault="004C1E4A">
      <w:pPr>
        <w:pStyle w:val="ConsPlusNormal"/>
        <w:ind w:firstLine="540"/>
        <w:jc w:val="both"/>
      </w:pPr>
      <w:r>
        <w:t>1.5.1.1. Информация о процедуре предоставления государственной услуги предоставляется бесплатно.</w:t>
      </w:r>
    </w:p>
    <w:p w:rsidR="004C1E4A" w:rsidRDefault="004C1E4A">
      <w:pPr>
        <w:pStyle w:val="ConsPlusNormal"/>
        <w:ind w:firstLine="540"/>
        <w:jc w:val="both"/>
      </w:pPr>
      <w:r>
        <w:t>1.5.1.2.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4C1E4A" w:rsidRDefault="004C1E4A">
      <w:pPr>
        <w:pStyle w:val="ConsPlusNormal"/>
        <w:ind w:firstLine="540"/>
        <w:jc w:val="both"/>
      </w:pPr>
      <w:r>
        <w:t>1.5.1.3. Индивидуальное устное информирование по процедуре предоставления государственной услуги осуществляется должностными лицами Министерства при обращении заявителей лично или по телефону.</w:t>
      </w:r>
    </w:p>
    <w:p w:rsidR="004C1E4A" w:rsidRDefault="004C1E4A">
      <w:pPr>
        <w:pStyle w:val="ConsPlusNormal"/>
        <w:ind w:firstLine="540"/>
        <w:jc w:val="both"/>
      </w:pPr>
      <w:r>
        <w:t>1.5.1.4. Индивидуальное письменное информирование по процедуре предоставления государственной услуги осуществляется должностными лицами Министерства, ответственными за предоставление государственной услуги, при обращении заявителей путем почтовых или электронных отправлений.</w:t>
      </w:r>
    </w:p>
    <w:p w:rsidR="004C1E4A" w:rsidRDefault="004C1E4A">
      <w:pPr>
        <w:pStyle w:val="ConsPlusNormal"/>
        <w:ind w:firstLine="540"/>
        <w:jc w:val="both"/>
      </w:pPr>
      <w:r>
        <w:t>Ответ направляется в письменном виде с указанием должности лица, подписавшего ответ, а также фамилии и номера телефона непосредственного должностного лица Министерства, подготовившего ответ.</w:t>
      </w:r>
    </w:p>
    <w:p w:rsidR="004C1E4A" w:rsidRDefault="004C1E4A">
      <w:pPr>
        <w:pStyle w:val="ConsPlusNormal"/>
        <w:ind w:firstLine="540"/>
        <w:jc w:val="both"/>
      </w:pPr>
      <w:r>
        <w:t>1.5.1.5. Публичное устное информирование осуществляется с привлечением средств массовой информации (СМИ) - радио, телевидения.</w:t>
      </w:r>
    </w:p>
    <w:p w:rsidR="004C1E4A" w:rsidRDefault="004C1E4A">
      <w:pPr>
        <w:pStyle w:val="ConsPlusNormal"/>
        <w:ind w:firstLine="540"/>
        <w:jc w:val="both"/>
      </w:pPr>
      <w:r>
        <w:t>1.5.1.6. Публичное письменное информирование осуществляется путем публикации информационных материалов в печатных региональных СМИ, включая интернет-сайты, а также оформления информационных стендов.</w:t>
      </w:r>
    </w:p>
    <w:p w:rsidR="004C1E4A" w:rsidRDefault="004C1E4A">
      <w:pPr>
        <w:pStyle w:val="ConsPlusNormal"/>
        <w:ind w:firstLine="540"/>
        <w:jc w:val="both"/>
      </w:pPr>
      <w:r>
        <w:t xml:space="preserve">1.5.2. Информация о процедуре предоставления государственной услуги может быть </w:t>
      </w:r>
      <w:r>
        <w:lastRenderedPageBreak/>
        <w:t>получена заявителем через федеральную государственную информационную систему "Единый портал государственных и муниципальных услуг (функций)" или с использованием универсальной электронной карты.</w:t>
      </w:r>
    </w:p>
    <w:p w:rsidR="004C1E4A" w:rsidRDefault="004C1E4A">
      <w:pPr>
        <w:pStyle w:val="ConsPlusNormal"/>
        <w:ind w:firstLine="540"/>
        <w:jc w:val="both"/>
      </w:pPr>
      <w:r>
        <w:t>1.5.3. Информация о процедуре предоставления государственной услуги должна представляться заинтересованным лицам оперативно, быть четкой, достоверной, полной.</w:t>
      </w:r>
    </w:p>
    <w:p w:rsidR="004C1E4A" w:rsidRDefault="004C1E4A">
      <w:pPr>
        <w:pStyle w:val="ConsPlusNormal"/>
        <w:ind w:firstLine="540"/>
        <w:jc w:val="both"/>
      </w:pPr>
      <w:r>
        <w:t>1.5.4. Обязанности должностного лица при ответе на телефонные звонки, устные и письменные обращения заинтересованных лиц, требования к форме и характеру взаимодействия должностных лиц с заинтересованными лицами.</w:t>
      </w:r>
    </w:p>
    <w:p w:rsidR="004C1E4A" w:rsidRDefault="004C1E4A">
      <w:pPr>
        <w:pStyle w:val="ConsPlusNormal"/>
        <w:ind w:firstLine="540"/>
        <w:jc w:val="both"/>
      </w:pPr>
      <w:r>
        <w:t>1.5.4.1. При информировании по телефону должностное лицо должно назвать свою фамилию, имя, отчество, должность, а затем в вежливой и корректной форме четко и подробно проинформировать обратившегося по интересующим вопросам.</w:t>
      </w:r>
    </w:p>
    <w:p w:rsidR="004C1E4A" w:rsidRDefault="004C1E4A">
      <w:pPr>
        <w:pStyle w:val="ConsPlusNormal"/>
        <w:ind w:firstLine="540"/>
        <w:jc w:val="both"/>
      </w:pPr>
      <w:r>
        <w:t>1.5.4.2. При информировании посредством индивидуального устного информирования должностное лицо дает заинтересованному лицу полный, точный и понятный ответ на поставленные вопросы.</w:t>
      </w:r>
    </w:p>
    <w:p w:rsidR="004C1E4A" w:rsidRDefault="004C1E4A">
      <w:pPr>
        <w:pStyle w:val="ConsPlusNormal"/>
        <w:ind w:firstLine="540"/>
        <w:jc w:val="both"/>
      </w:pPr>
      <w:r>
        <w:t>Продолжительность индивидуального устного информирования каждого заинтересованного лица составляет не более 10 минут. В случае если подготовка ответа требует продолжительного времени, должностное лицо, осуществляющее индивидуальное устное информирование, предлагает заинтересованному лицу обратиться в письменном виде либо назначает другое удобное для заинтересованного лица время для устного информирования.</w:t>
      </w:r>
    </w:p>
    <w:p w:rsidR="004C1E4A" w:rsidRDefault="004C1E4A">
      <w:pPr>
        <w:pStyle w:val="ConsPlusNormal"/>
        <w:ind w:firstLine="540"/>
        <w:jc w:val="both"/>
      </w:pPr>
      <w:r>
        <w:t>Время ожидания заинтересованного лица в очереди при индивидуальном устном информировании не должно превышать 15 минут.</w:t>
      </w:r>
    </w:p>
    <w:p w:rsidR="004C1E4A" w:rsidRDefault="004C1E4A">
      <w:pPr>
        <w:pStyle w:val="ConsPlusNormal"/>
        <w:ind w:firstLine="540"/>
        <w:jc w:val="both"/>
      </w:pPr>
      <w:r>
        <w:t>1.5.4.3. При информировании по письменным обращениям заинтересованному лицу дается четкий и понятный ответ на поставленные вопросы, указываются фамилия, имя, отчество и номер телефона должностного лица, подготовившего ответ. Письменный ответ на обращение направляется по почте на адрес заинтересованного лица в срок, не превышающий 30 дней со дня регистрации письменного обращения.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ind w:firstLine="540"/>
        <w:jc w:val="both"/>
      </w:pPr>
      <w:r>
        <w:t>2.1. Наименование государственной услуги:</w:t>
      </w:r>
    </w:p>
    <w:p w:rsidR="004C1E4A" w:rsidRDefault="004C1E4A">
      <w:pPr>
        <w:pStyle w:val="ConsPlusNormal"/>
        <w:ind w:firstLine="540"/>
        <w:jc w:val="both"/>
      </w:pPr>
      <w:r>
        <w:t>"Выдача разрешения на ввод объекта в эксплуатацию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территории двух и более муниципальных образований (муниципальных районов, городских округов)".</w:t>
      </w:r>
    </w:p>
    <w:p w:rsidR="004C1E4A" w:rsidRDefault="004C1E4A">
      <w:pPr>
        <w:pStyle w:val="ConsPlusNormal"/>
        <w:ind w:firstLine="540"/>
        <w:jc w:val="both"/>
      </w:pPr>
      <w:r>
        <w:t>2.2. Исполнительным органом государственной власти Кабардино-Балкарской Республики, предоставляющим государственную услугу, является Министерство строительства и жилищно-коммунального хозяйства Кабардино-Балкарской Республики, а также ГБУ "МФЦ", в случае если будет заключено соответствующее соглашение.</w:t>
      </w:r>
    </w:p>
    <w:p w:rsidR="004C1E4A" w:rsidRDefault="004C1E4A">
      <w:pPr>
        <w:pStyle w:val="ConsPlusNormal"/>
        <w:ind w:firstLine="540"/>
        <w:jc w:val="both"/>
      </w:pPr>
      <w:r>
        <w:t>Ответственным за предоставление государственной услуги является отдел планирования и застройки территории Министерства.</w:t>
      </w:r>
    </w:p>
    <w:p w:rsidR="004C1E4A" w:rsidRDefault="004C1E4A">
      <w:pPr>
        <w:pStyle w:val="ConsPlusNormal"/>
        <w:ind w:firstLine="540"/>
        <w:jc w:val="both"/>
      </w:pPr>
      <w: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организации.</w:t>
      </w:r>
    </w:p>
    <w:p w:rsidR="004C1E4A" w:rsidRDefault="004C1E4A">
      <w:pPr>
        <w:pStyle w:val="ConsPlusNormal"/>
        <w:ind w:firstLine="540"/>
        <w:jc w:val="both"/>
      </w:pPr>
      <w:r>
        <w:t>2.3. Конечными результатами предоставления государственной услуги являются:</w:t>
      </w:r>
    </w:p>
    <w:p w:rsidR="004C1E4A" w:rsidRDefault="004C1E4A">
      <w:pPr>
        <w:pStyle w:val="ConsPlusNormal"/>
        <w:ind w:firstLine="540"/>
        <w:jc w:val="both"/>
      </w:pPr>
      <w:r>
        <w:t xml:space="preserve">1) выдача разрешения на ввод объекта в эксплуатацию по </w:t>
      </w:r>
      <w:hyperlink r:id="rId6" w:history="1">
        <w:r>
          <w:rPr>
            <w:color w:val="0000FF"/>
          </w:rPr>
          <w:t>форме</w:t>
        </w:r>
      </w:hyperlink>
      <w:r>
        <w:t>, установленной в приложении N 2 к приказу Министерства строительства и жилищно-коммунального хозяйства Российской Федерации от 19 февраля 2015 г. N 117/пр;</w:t>
      </w:r>
    </w:p>
    <w:p w:rsidR="004C1E4A" w:rsidRDefault="004C1E4A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Минстроя КБР от 11.05.2017 N 57)</w:t>
      </w:r>
    </w:p>
    <w:p w:rsidR="004C1E4A" w:rsidRDefault="004C1E4A">
      <w:pPr>
        <w:pStyle w:val="ConsPlusNormal"/>
        <w:ind w:firstLine="540"/>
        <w:jc w:val="both"/>
      </w:pPr>
      <w:r>
        <w:t>2) решение об отказе в предоставлении государственной услуги.</w:t>
      </w:r>
    </w:p>
    <w:p w:rsidR="004C1E4A" w:rsidRDefault="004C1E4A">
      <w:pPr>
        <w:pStyle w:val="ConsPlusNormal"/>
        <w:ind w:firstLine="540"/>
        <w:jc w:val="both"/>
      </w:pPr>
      <w:r>
        <w:t>Процедура предоставления государственной услуги завершается путем выдачи (направления) заявителю:</w:t>
      </w:r>
    </w:p>
    <w:p w:rsidR="004C1E4A" w:rsidRDefault="004C1E4A">
      <w:pPr>
        <w:pStyle w:val="ConsPlusNormal"/>
        <w:ind w:firstLine="540"/>
        <w:jc w:val="both"/>
      </w:pPr>
      <w:r>
        <w:t>1) разрешения на ввод объекта в эксплуатацию;</w:t>
      </w:r>
    </w:p>
    <w:p w:rsidR="004C1E4A" w:rsidRDefault="004C1E4A">
      <w:pPr>
        <w:pStyle w:val="ConsPlusNormal"/>
        <w:ind w:firstLine="540"/>
        <w:jc w:val="both"/>
      </w:pPr>
      <w:r>
        <w:t>2) решения об отказе в выдаче разрешения на ввод объекта в эксплуатацию.</w:t>
      </w:r>
    </w:p>
    <w:p w:rsidR="004C1E4A" w:rsidRDefault="004C1E4A">
      <w:pPr>
        <w:pStyle w:val="ConsPlusNormal"/>
        <w:ind w:firstLine="540"/>
        <w:jc w:val="both"/>
      </w:pPr>
      <w:r>
        <w:lastRenderedPageBreak/>
        <w:t>2.4. Выдача разрешения на ввод объекта в эксплуатацию либо отказа в выдаче разрешения на ввод объекта в эксплуатацию осуществляется в течение десяти дней с момента регистрации заявления о выдаче разрешения на ввод объекта в эксплуатацию.</w:t>
      </w:r>
    </w:p>
    <w:p w:rsidR="004C1E4A" w:rsidRDefault="004C1E4A">
      <w:pPr>
        <w:pStyle w:val="ConsPlusNormal"/>
        <w:ind w:firstLine="540"/>
        <w:jc w:val="both"/>
      </w:pPr>
      <w:r>
        <w:t>2.5. Предоставление государственной услуги осуществляется в соответствии с:</w:t>
      </w:r>
    </w:p>
    <w:p w:rsidR="004C1E4A" w:rsidRDefault="004C1E4A">
      <w:pPr>
        <w:pStyle w:val="ConsPlusNormal"/>
        <w:ind w:firstLine="540"/>
        <w:jc w:val="both"/>
      </w:pPr>
      <w:r>
        <w:t xml:space="preserve">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C1E4A" w:rsidRDefault="004C1E4A">
      <w:pPr>
        <w:pStyle w:val="ConsPlusNormal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2004 г. N 191-ФЗ "О введении в действие Градостроительного кодекса Российской Федерации";</w:t>
      </w:r>
    </w:p>
    <w:p w:rsidR="004C1E4A" w:rsidRDefault="004C1E4A">
      <w:pPr>
        <w:pStyle w:val="ConsPlusNormal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4C1E4A" w:rsidRDefault="004C1E4A">
      <w:pPr>
        <w:pStyle w:val="ConsPlusNormal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Минстроя и ЖКХ КБР от 07.12.2015 N 176;</w:t>
      </w:r>
    </w:p>
    <w:p w:rsidR="004C1E4A" w:rsidRDefault="004C1E4A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2011, N 22, ст. 3169);</w:t>
      </w:r>
    </w:p>
    <w:p w:rsidR="004C1E4A" w:rsidRDefault="004C1E4A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10 мая 2011 г. N 207 "Об утверждении формы градостроительного плана земельного участка" ("Российская газета", N 122, 08.06.2011);</w:t>
      </w:r>
    </w:p>
    <w:p w:rsidR="004C1E4A" w:rsidRDefault="004C1E4A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19 октября 2006 г. N 121 "Об утверждении Инструкции о порядке заполнения формы разрешения на ввод объекта в эксплуатацию" ("Бюллетень нормативных актов федеральных органов исполнительной власти", 27.11.2006, N 48);</w:t>
      </w:r>
    </w:p>
    <w:p w:rsidR="004C1E4A" w:rsidRDefault="004C1E4A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5 августа 2006 года N 66-РЗ "О градостроительной деятельности Кабардино-Балкарской Республики" ("Кабардино-Балкарская правда", 15 августа 2006 г., N 197-200 (21720-21723);</w:t>
      </w:r>
    </w:p>
    <w:p w:rsidR="004C1E4A" w:rsidRDefault="004C1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E4A" w:rsidRDefault="004C1E4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C1E4A" w:rsidRDefault="004C1E4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после слова "исполнения" слово "предоставления" - лишнее.</w:t>
      </w:r>
    </w:p>
    <w:p w:rsidR="004C1E4A" w:rsidRDefault="004C1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E4A" w:rsidRDefault="004C1E4A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5 сентября 2011 г. N 277-ПП "О разработке и утверждении административных регламентов исполнения предоставления государственных функций и административных регламентов предоставления государственных услуг" ("Официальная Кабардино-Балкария", N 37, 16.09.2011);</w:t>
      </w:r>
    </w:p>
    <w:p w:rsidR="004C1E4A" w:rsidRDefault="004C1E4A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Кабардино-Балкарской Республики, утвержденным постановлением Правительства Кабардино-Балкарской Республики от 14 апреля 2014 г. N 51-ПП.</w:t>
      </w:r>
    </w:p>
    <w:p w:rsidR="004C1E4A" w:rsidRDefault="004C1E4A">
      <w:pPr>
        <w:pStyle w:val="ConsPlusNormal"/>
        <w:ind w:firstLine="540"/>
        <w:jc w:val="both"/>
      </w:pPr>
      <w:bookmarkStart w:id="1" w:name="P91"/>
      <w:bookmarkEnd w:id="1"/>
      <w:r>
        <w:t xml:space="preserve">2.6. Для получения разрешения на ввод объекта в эксплуатацию заявитель направляет в Министерство заявление о выдаче разрешения на ввод объекта в эксплуатацию по </w:t>
      </w:r>
      <w:hyperlink w:anchor="P467" w:history="1">
        <w:r>
          <w:rPr>
            <w:color w:val="0000FF"/>
          </w:rPr>
          <w:t>форме</w:t>
        </w:r>
      </w:hyperlink>
      <w:r>
        <w:t>, приведенной в приложении N 3 к Административному регламенту.</w:t>
      </w:r>
    </w:p>
    <w:p w:rsidR="004C1E4A" w:rsidRDefault="004C1E4A">
      <w:pPr>
        <w:pStyle w:val="ConsPlusNormal"/>
        <w:ind w:firstLine="540"/>
        <w:jc w:val="both"/>
      </w:pPr>
      <w:r>
        <w:t>Заявление должно быть удостоверено подписью и печатью заявителя.</w:t>
      </w:r>
    </w:p>
    <w:p w:rsidR="004C1E4A" w:rsidRDefault="004C1E4A">
      <w:pPr>
        <w:pStyle w:val="ConsPlusNormal"/>
        <w:ind w:firstLine="540"/>
        <w:jc w:val="both"/>
      </w:pPr>
      <w:r>
        <w:t>Министерство не вправе требовать от заявителя:</w:t>
      </w:r>
    </w:p>
    <w:p w:rsidR="004C1E4A" w:rsidRDefault="004C1E4A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4C1E4A" w:rsidRDefault="004C1E4A">
      <w:pPr>
        <w:pStyle w:val="ConsPlusNormal"/>
        <w:ind w:firstLine="540"/>
        <w:jc w:val="both"/>
      </w:pPr>
      <w:r>
        <w:t>Для принятия решения о выдаче разрешения на ввод объекта в эксплуатацию необходимы следующие документы:</w:t>
      </w:r>
    </w:p>
    <w:p w:rsidR="004C1E4A" w:rsidRDefault="004C1E4A">
      <w:pPr>
        <w:pStyle w:val="ConsPlusNormal"/>
        <w:ind w:firstLine="540"/>
        <w:jc w:val="both"/>
      </w:pPr>
      <w:r>
        <w:t>1) заявление на получение разрешения на ввод объекта в эксплуатацию;</w:t>
      </w:r>
    </w:p>
    <w:p w:rsidR="004C1E4A" w:rsidRDefault="004C1E4A">
      <w:pPr>
        <w:pStyle w:val="ConsPlusNormal"/>
        <w:ind w:firstLine="540"/>
        <w:jc w:val="both"/>
      </w:pPr>
      <w:bookmarkStart w:id="2" w:name="P97"/>
      <w:bookmarkEnd w:id="2"/>
      <w:r>
        <w:t>2) оригиналы или заверенные надлежащим образом копии правоустанавливающих документов на земельный участок;</w:t>
      </w:r>
    </w:p>
    <w:p w:rsidR="004C1E4A" w:rsidRDefault="004C1E4A">
      <w:pPr>
        <w:pStyle w:val="ConsPlusNormal"/>
        <w:ind w:firstLine="540"/>
        <w:jc w:val="both"/>
      </w:pPr>
      <w:bookmarkStart w:id="3" w:name="P98"/>
      <w:bookmarkEnd w:id="3"/>
      <w:r>
        <w:t>3)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C1E4A" w:rsidRDefault="004C1E4A">
      <w:pPr>
        <w:pStyle w:val="ConsPlusNormal"/>
        <w:ind w:firstLine="540"/>
        <w:jc w:val="both"/>
      </w:pPr>
      <w:bookmarkStart w:id="4" w:name="P99"/>
      <w:bookmarkEnd w:id="4"/>
      <w:r>
        <w:t>4) разрешение на строительство;</w:t>
      </w:r>
    </w:p>
    <w:p w:rsidR="004C1E4A" w:rsidRDefault="004C1E4A">
      <w:pPr>
        <w:pStyle w:val="ConsPlusNormal"/>
        <w:ind w:firstLine="540"/>
        <w:jc w:val="both"/>
      </w:pPr>
      <w:bookmarkStart w:id="5" w:name="P100"/>
      <w:bookmarkEnd w:id="5"/>
      <w:r>
        <w:lastRenderedPageBreak/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4C1E4A" w:rsidRDefault="004C1E4A">
      <w:pPr>
        <w:pStyle w:val="ConsPlusNormal"/>
        <w:ind w:firstLine="540"/>
        <w:jc w:val="both"/>
      </w:pPr>
      <w:r>
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4C1E4A" w:rsidRDefault="004C1E4A">
      <w:pPr>
        <w:pStyle w:val="ConsPlusNormal"/>
        <w:ind w:firstLine="540"/>
        <w:jc w:val="both"/>
      </w:pPr>
      <w:bookmarkStart w:id="6" w:name="P102"/>
      <w:bookmarkEnd w:id="6"/>
      <w:r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договора);</w:t>
      </w:r>
    </w:p>
    <w:p w:rsidR="004C1E4A" w:rsidRDefault="004C1E4A">
      <w:pPr>
        <w:pStyle w:val="ConsPlusNormal"/>
        <w:ind w:firstLine="540"/>
        <w:jc w:val="both"/>
      </w:pPr>
      <w:bookmarkStart w:id="7" w:name="P103"/>
      <w:bookmarkEnd w:id="7"/>
      <w: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C1E4A" w:rsidRDefault="004C1E4A">
      <w:pPr>
        <w:pStyle w:val="ConsPlusNormal"/>
        <w:ind w:firstLine="540"/>
        <w:jc w:val="both"/>
      </w:pPr>
      <w: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4C1E4A" w:rsidRDefault="004C1E4A">
      <w:pPr>
        <w:pStyle w:val="ConsPlusNormal"/>
        <w:ind w:firstLine="540"/>
        <w:jc w:val="both"/>
      </w:pPr>
      <w:bookmarkStart w:id="8" w:name="P105"/>
      <w:bookmarkEnd w:id="8"/>
      <w:r>
        <w:t xml:space="preserve">10)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8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Федерации;</w:t>
      </w:r>
    </w:p>
    <w:p w:rsidR="004C1E4A" w:rsidRDefault="004C1E4A">
      <w:pPr>
        <w:pStyle w:val="ConsPlusNormal"/>
        <w:ind w:firstLine="540"/>
        <w:jc w:val="both"/>
      </w:pPr>
      <w:r>
        <w:t>11)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C1E4A" w:rsidRDefault="004C1E4A">
      <w:pPr>
        <w:pStyle w:val="ConsPlusNormal"/>
        <w:ind w:firstLine="540"/>
        <w:jc w:val="both"/>
      </w:pPr>
      <w:bookmarkStart w:id="9" w:name="P107"/>
      <w:bookmarkEnd w:id="9"/>
      <w:r>
        <w:t xml:space="preserve">12) технический план, подготовленный в соответствии с требованиями </w:t>
      </w:r>
      <w:hyperlink r:id="rId19" w:history="1">
        <w:r>
          <w:rPr>
            <w:color w:val="0000FF"/>
          </w:rPr>
          <w:t>статьи 41</w:t>
        </w:r>
      </w:hyperlink>
      <w:r>
        <w:t xml:space="preserve"> Федерального закона "О государственном кадастре недвижимости".</w:t>
      </w:r>
    </w:p>
    <w:p w:rsidR="004C1E4A" w:rsidRDefault="004C1E4A">
      <w:pPr>
        <w:pStyle w:val="ConsPlusNormal"/>
        <w:ind w:firstLine="540"/>
        <w:jc w:val="both"/>
      </w:pPr>
      <w:r>
        <w:t xml:space="preserve">Документы, указанные в </w:t>
      </w:r>
      <w:hyperlink w:anchor="P97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98" w:history="1">
        <w:r>
          <w:rPr>
            <w:color w:val="0000FF"/>
          </w:rPr>
          <w:t>3 пункта 2.6</w:t>
        </w:r>
      </w:hyperlink>
      <w: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 или не могут быть получены должностными лицами Министерства, ответственными за предоставление государственной услуги, в рамках межведомственного взаимодействия.</w:t>
      </w:r>
    </w:p>
    <w:p w:rsidR="004C1E4A" w:rsidRDefault="004C1E4A">
      <w:pPr>
        <w:pStyle w:val="ConsPlusNormal"/>
        <w:ind w:firstLine="540"/>
        <w:jc w:val="both"/>
      </w:pPr>
      <w:r>
        <w:t>При подаче заявителем документов в электронной форме должны быть выполнены следующие требования:</w:t>
      </w:r>
    </w:p>
    <w:p w:rsidR="004C1E4A" w:rsidRDefault="004C1E4A">
      <w:pPr>
        <w:pStyle w:val="ConsPlusNormal"/>
        <w:ind w:firstLine="540"/>
        <w:jc w:val="both"/>
      </w:pPr>
      <w:r>
        <w:t>сертификат ключа подписи, относящийся к этой электронной цифровой подписи, не утратил силу (действует) на момент проверки или на момент подписания электронного документа при наличии доказательств, определяющих момент подписания;</w:t>
      </w:r>
    </w:p>
    <w:p w:rsidR="004C1E4A" w:rsidRDefault="004C1E4A">
      <w:pPr>
        <w:pStyle w:val="ConsPlusNormal"/>
        <w:ind w:firstLine="540"/>
        <w:jc w:val="both"/>
      </w:pPr>
      <w:r>
        <w:t>подтверждена подлинность электронной цифровой подписи в электронном документе;</w:t>
      </w:r>
    </w:p>
    <w:p w:rsidR="004C1E4A" w:rsidRDefault="004C1E4A">
      <w:pPr>
        <w:pStyle w:val="ConsPlusNormal"/>
        <w:ind w:firstLine="540"/>
        <w:jc w:val="both"/>
      </w:pPr>
      <w:r>
        <w:t>электронная цифровая подпись используется в соответствии со сведениями, указанными в сертификате ключа подписи.</w:t>
      </w:r>
    </w:p>
    <w:p w:rsidR="004C1E4A" w:rsidRDefault="004C1E4A">
      <w:pPr>
        <w:pStyle w:val="ConsPlusNormal"/>
        <w:ind w:firstLine="540"/>
        <w:jc w:val="both"/>
      </w:pPr>
      <w:r>
        <w:t>2.6.1. Органы, предоставляющие государственную услугу, не вправе требовать от заявителя:</w:t>
      </w:r>
    </w:p>
    <w:p w:rsidR="004C1E4A" w:rsidRDefault="004C1E4A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C1E4A" w:rsidRDefault="004C1E4A">
      <w:pPr>
        <w:pStyle w:val="ConsPlusNormal"/>
        <w:ind w:firstLine="540"/>
        <w:jc w:val="both"/>
      </w:pPr>
      <w:r>
        <w:lastRenderedPageBreak/>
        <w:t>2) представления документов и информации, которые находятся в распоряжении органов, предоставляющих государственную услугу. Заявитель вправе представить указанные документы и информацию в органы, предоставляющие государственную услугу, по собственной инициативе.</w:t>
      </w:r>
    </w:p>
    <w:p w:rsidR="004C1E4A" w:rsidRDefault="004C1E4A">
      <w:pPr>
        <w:pStyle w:val="ConsPlusNormal"/>
        <w:ind w:firstLine="540"/>
        <w:jc w:val="both"/>
      </w:pPr>
      <w:r>
        <w:t xml:space="preserve">2.7. Основанием для отказа в приеме документов, необходимых для предоставления государственной услуги, является отсутствие заявления о выдаче разрешения на ввод объекта в эксплуатацию по </w:t>
      </w:r>
      <w:hyperlink w:anchor="P467" w:history="1">
        <w:r>
          <w:rPr>
            <w:color w:val="0000FF"/>
          </w:rPr>
          <w:t>форме</w:t>
        </w:r>
      </w:hyperlink>
      <w:r>
        <w:t>, приведенной в приложении N 3 к Административному регламенту.</w:t>
      </w:r>
    </w:p>
    <w:p w:rsidR="004C1E4A" w:rsidRDefault="004C1E4A">
      <w:pPr>
        <w:pStyle w:val="ConsPlusNormal"/>
        <w:ind w:firstLine="540"/>
        <w:jc w:val="both"/>
      </w:pPr>
      <w:bookmarkStart w:id="10" w:name="P117"/>
      <w:bookmarkEnd w:id="10"/>
      <w:r>
        <w:t>2.8. Основаниями для отказа в предоставлении государственной услуги являются:</w:t>
      </w:r>
    </w:p>
    <w:p w:rsidR="004C1E4A" w:rsidRDefault="004C1E4A">
      <w:pPr>
        <w:pStyle w:val="ConsPlusNormal"/>
        <w:ind w:firstLine="540"/>
        <w:jc w:val="both"/>
      </w:pPr>
      <w:r>
        <w:t xml:space="preserve">1) отсутствие одного из документов, указанных в </w:t>
      </w:r>
      <w:hyperlink w:anchor="P91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регламента;</w:t>
      </w:r>
    </w:p>
    <w:p w:rsidR="004C1E4A" w:rsidRDefault="004C1E4A">
      <w:pPr>
        <w:pStyle w:val="ConsPlusNormal"/>
        <w:ind w:firstLine="540"/>
        <w:jc w:val="both"/>
      </w:pPr>
      <w:r>
        <w:t>2) отсутствие права у заявителя на получение разрешения на ввод объекта в эксплуатацию;</w:t>
      </w:r>
    </w:p>
    <w:p w:rsidR="004C1E4A" w:rsidRDefault="004C1E4A">
      <w:pPr>
        <w:pStyle w:val="ConsPlusNormal"/>
        <w:ind w:firstLine="540"/>
        <w:jc w:val="both"/>
      </w:pPr>
      <w:r>
        <w:t>3) несоответствие представленных документов требованиям проекта планировки территории и проекта межевания территории;</w:t>
      </w:r>
    </w:p>
    <w:p w:rsidR="004C1E4A" w:rsidRDefault="004C1E4A">
      <w:pPr>
        <w:pStyle w:val="ConsPlusNormal"/>
        <w:ind w:firstLine="540"/>
        <w:jc w:val="both"/>
      </w:pPr>
      <w:r>
        <w:t>4)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4C1E4A" w:rsidRDefault="004C1E4A">
      <w:pPr>
        <w:pStyle w:val="ConsPlusNormal"/>
        <w:ind w:firstLine="540"/>
        <w:jc w:val="both"/>
      </w:pPr>
      <w:r>
        <w:t>5) несоответствие объекта капитального строительства требованиям, установленным в разрешении на строительство;</w:t>
      </w:r>
    </w:p>
    <w:p w:rsidR="004C1E4A" w:rsidRDefault="004C1E4A">
      <w:pPr>
        <w:pStyle w:val="ConsPlusNormal"/>
        <w:ind w:firstLine="540"/>
        <w:jc w:val="both"/>
      </w:pPr>
      <w:r>
        <w:t>6) несоответствие параметров построенного, реконструированного объекта капитального строительства проектной документации;</w:t>
      </w:r>
    </w:p>
    <w:p w:rsidR="004C1E4A" w:rsidRDefault="004C1E4A">
      <w:pPr>
        <w:pStyle w:val="ConsPlusNormal"/>
        <w:ind w:firstLine="540"/>
        <w:jc w:val="both"/>
      </w:pPr>
      <w:r>
        <w:t xml:space="preserve">7) невыполнение застройщиком требований, предусмотренных </w:t>
      </w:r>
      <w:hyperlink r:id="rId20" w:history="1">
        <w:r>
          <w:rPr>
            <w:color w:val="0000FF"/>
          </w:rPr>
          <w:t>частью 18 статьи 51</w:t>
        </w:r>
      </w:hyperlink>
      <w:r>
        <w:t xml:space="preserve"> Градостроительного кодекса Российской Федерации.</w:t>
      </w:r>
    </w:p>
    <w:p w:rsidR="004C1E4A" w:rsidRDefault="004C1E4A">
      <w:pPr>
        <w:pStyle w:val="ConsPlusNormal"/>
        <w:ind w:firstLine="540"/>
        <w:jc w:val="both"/>
      </w:pPr>
      <w:r>
        <w:t>Приостановление оказания государственной услуги осуществляется в случае несвоевременного предоставления информации, запрашиваемой в рамках межведомственного взаимодействия должностными лицами, ответственными за предоставление государственной услуги.</w:t>
      </w:r>
    </w:p>
    <w:p w:rsidR="004C1E4A" w:rsidRDefault="004C1E4A">
      <w:pPr>
        <w:pStyle w:val="ConsPlusNormal"/>
        <w:ind w:firstLine="540"/>
        <w:jc w:val="both"/>
      </w:pPr>
      <w:r>
        <w:t>2.9. Государственная услуга предоставляется бесплатно.</w:t>
      </w:r>
    </w:p>
    <w:p w:rsidR="004C1E4A" w:rsidRDefault="004C1E4A">
      <w:pPr>
        <w:pStyle w:val="ConsPlusNormal"/>
        <w:ind w:firstLine="540"/>
        <w:jc w:val="both"/>
      </w:pPr>
      <w:r>
        <w:t>2.10. 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такой услуги не должен превышать 15 минут.</w:t>
      </w:r>
    </w:p>
    <w:p w:rsidR="004C1E4A" w:rsidRDefault="004C1E4A">
      <w:pPr>
        <w:pStyle w:val="ConsPlusNormal"/>
        <w:ind w:firstLine="540"/>
        <w:jc w:val="both"/>
      </w:pPr>
      <w:r>
        <w:t>2.11. Заявитель имеет право направить в адрес Министерства запрос о предоставлении услуги на бумажном носителе или в электронном виде посредством электронной почты, федеральной государственной информационной системы "Единый портал государственных и муниципальных услуг".</w:t>
      </w:r>
    </w:p>
    <w:p w:rsidR="004C1E4A" w:rsidRDefault="004C1E4A">
      <w:pPr>
        <w:pStyle w:val="ConsPlusNormal"/>
        <w:ind w:firstLine="540"/>
        <w:jc w:val="both"/>
      </w:pPr>
      <w:r>
        <w:t>Запрос о предоставлении государственной услуги, поступивший в электронном виде, выводится на печать.</w:t>
      </w:r>
    </w:p>
    <w:p w:rsidR="004C1E4A" w:rsidRDefault="004C1E4A">
      <w:pPr>
        <w:pStyle w:val="ConsPlusNormal"/>
        <w:ind w:firstLine="540"/>
        <w:jc w:val="both"/>
      </w:pPr>
      <w:r>
        <w:t>Прием и регистрация запроса о предоставлении государственной услуги осуществляется в отделе делопроизводства и информатизации Министерства и составляет один рабочий день.</w:t>
      </w:r>
    </w:p>
    <w:p w:rsidR="004C1E4A" w:rsidRDefault="004C1E4A">
      <w:pPr>
        <w:pStyle w:val="ConsPlusNormal"/>
        <w:ind w:firstLine="540"/>
        <w:jc w:val="both"/>
      </w:pPr>
      <w:r>
        <w:t>На лицевой стороне запроса проставляется регистрационный номер и указывается дата поступления.</w:t>
      </w:r>
    </w:p>
    <w:p w:rsidR="004C1E4A" w:rsidRDefault="004C1E4A">
      <w:pPr>
        <w:pStyle w:val="ConsPlusNormal"/>
        <w:ind w:firstLine="540"/>
        <w:jc w:val="both"/>
      </w:pPr>
      <w:r>
        <w:t>Далее запрос о предоставлении государственной услуги направляется в отдел планирования и застройки территории Министерства.</w:t>
      </w:r>
    </w:p>
    <w:p w:rsidR="004C1E4A" w:rsidRDefault="004C1E4A">
      <w:pPr>
        <w:pStyle w:val="ConsPlusNormal"/>
        <w:ind w:firstLine="540"/>
        <w:jc w:val="both"/>
      </w:pPr>
      <w:r>
        <w:t>2.12. Регистрация заявления о предоставлении государственной услуги, услуги организации, участвующей в предоставлении государственной услуги, должна осуществляться в течение одного рабочего дня.</w:t>
      </w:r>
    </w:p>
    <w:p w:rsidR="004C1E4A" w:rsidRDefault="004C1E4A">
      <w:pPr>
        <w:pStyle w:val="ConsPlusNormal"/>
        <w:ind w:firstLine="540"/>
        <w:jc w:val="both"/>
      </w:pPr>
      <w:r>
        <w:t>2.13. Требования к помещениям, в которых предоставляется государственная услуга.</w:t>
      </w:r>
    </w:p>
    <w:p w:rsidR="004C1E4A" w:rsidRDefault="004C1E4A">
      <w:pPr>
        <w:pStyle w:val="ConsPlusNormal"/>
        <w:ind w:firstLine="540"/>
        <w:jc w:val="both"/>
      </w:pPr>
      <w:r>
        <w:t>2.13.1. Вход в здание, где находится Министерство, должен быть оборудован информационной табличкой (вывеской).</w:t>
      </w:r>
    </w:p>
    <w:p w:rsidR="004C1E4A" w:rsidRDefault="004C1E4A">
      <w:pPr>
        <w:pStyle w:val="ConsPlusNormal"/>
        <w:ind w:firstLine="540"/>
        <w:jc w:val="both"/>
      </w:pPr>
      <w:r>
        <w:t>2.13.2. Места для исполнения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работы".</w:t>
      </w:r>
    </w:p>
    <w:p w:rsidR="004C1E4A" w:rsidRDefault="004C1E4A">
      <w:pPr>
        <w:pStyle w:val="ConsPlusNormal"/>
        <w:ind w:firstLine="540"/>
        <w:jc w:val="both"/>
      </w:pPr>
      <w:r>
        <w:t>Помещения должны быть оборудованы:</w:t>
      </w:r>
    </w:p>
    <w:p w:rsidR="004C1E4A" w:rsidRDefault="004C1E4A">
      <w:pPr>
        <w:pStyle w:val="ConsPlusNormal"/>
        <w:ind w:firstLine="540"/>
        <w:jc w:val="both"/>
      </w:pPr>
      <w:r>
        <w:t>противопожарной системой и средствами пожаротушения;</w:t>
      </w:r>
    </w:p>
    <w:p w:rsidR="004C1E4A" w:rsidRDefault="004C1E4A">
      <w:pPr>
        <w:pStyle w:val="ConsPlusNormal"/>
        <w:ind w:firstLine="540"/>
        <w:jc w:val="both"/>
      </w:pPr>
      <w:r>
        <w:t>системой оповещения о возникновении чрезвычайной ситуации;</w:t>
      </w:r>
    </w:p>
    <w:p w:rsidR="004C1E4A" w:rsidRDefault="004C1E4A">
      <w:pPr>
        <w:pStyle w:val="ConsPlusNormal"/>
        <w:ind w:firstLine="540"/>
        <w:jc w:val="both"/>
      </w:pPr>
      <w:r>
        <w:t>системой кондиционирования воздуха либо вентиляторами.</w:t>
      </w:r>
    </w:p>
    <w:p w:rsidR="004C1E4A" w:rsidRDefault="004C1E4A">
      <w:pPr>
        <w:pStyle w:val="ConsPlusNormal"/>
        <w:ind w:firstLine="540"/>
        <w:jc w:val="both"/>
      </w:pPr>
      <w:r>
        <w:lastRenderedPageBreak/>
        <w:t>Кабинеты приема заявителей должны быть оборудованы информационными табличками (вывесками) с указанием:</w:t>
      </w:r>
    </w:p>
    <w:p w:rsidR="004C1E4A" w:rsidRDefault="004C1E4A">
      <w:pPr>
        <w:pStyle w:val="ConsPlusNormal"/>
        <w:ind w:firstLine="540"/>
        <w:jc w:val="both"/>
      </w:pPr>
      <w:r>
        <w:t>номера кабинета;</w:t>
      </w:r>
    </w:p>
    <w:p w:rsidR="004C1E4A" w:rsidRDefault="004C1E4A">
      <w:pPr>
        <w:pStyle w:val="ConsPlusNormal"/>
        <w:ind w:firstLine="540"/>
        <w:jc w:val="both"/>
      </w:pPr>
      <w:r>
        <w:t>фамилии, имени, отчества и должности специалиста.</w:t>
      </w:r>
    </w:p>
    <w:p w:rsidR="004C1E4A" w:rsidRDefault="004C1E4A">
      <w:pPr>
        <w:pStyle w:val="ConsPlusNormal"/>
        <w:ind w:firstLine="540"/>
        <w:jc w:val="both"/>
      </w:pPr>
      <w:r>
        <w:t>2.13.3. Помещение для работы с гражданами в ГБУ "МФЦ" должно размещаться на нижних этажах здания и иметь отдельный вход.</w:t>
      </w:r>
    </w:p>
    <w:p w:rsidR="004C1E4A" w:rsidRDefault="004C1E4A">
      <w:pPr>
        <w:pStyle w:val="ConsPlusNormal"/>
        <w:ind w:firstLine="540"/>
        <w:jc w:val="both"/>
      </w:pPr>
      <w:r>
        <w:t>Вход в здание должен быть оборудован удобной лестницей с поручнями, а также пандусами.</w:t>
      </w:r>
    </w:p>
    <w:p w:rsidR="004C1E4A" w:rsidRDefault="004C1E4A">
      <w:pPr>
        <w:pStyle w:val="ConsPlusNormal"/>
        <w:ind w:firstLine="540"/>
        <w:jc w:val="both"/>
      </w:pPr>
      <w:r>
        <w:t>Здание ГБУ "МФЦ"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4C1E4A" w:rsidRDefault="004C1E4A">
      <w:pPr>
        <w:pStyle w:val="ConsPlusNormal"/>
        <w:ind w:firstLine="540"/>
        <w:jc w:val="both"/>
      </w:pPr>
      <w:r>
        <w:t>место нахождения и юридический адрес;</w:t>
      </w:r>
    </w:p>
    <w:p w:rsidR="004C1E4A" w:rsidRDefault="004C1E4A">
      <w:pPr>
        <w:pStyle w:val="ConsPlusNormal"/>
        <w:ind w:firstLine="540"/>
        <w:jc w:val="both"/>
      </w:pPr>
      <w:r>
        <w:t>режим работы;</w:t>
      </w:r>
    </w:p>
    <w:p w:rsidR="004C1E4A" w:rsidRDefault="004C1E4A">
      <w:pPr>
        <w:pStyle w:val="ConsPlusNormal"/>
        <w:ind w:firstLine="540"/>
        <w:jc w:val="both"/>
      </w:pPr>
      <w:r>
        <w:t>адрес регионального портала государственных (муниципальных) услуг;</w:t>
      </w:r>
    </w:p>
    <w:p w:rsidR="004C1E4A" w:rsidRDefault="004C1E4A">
      <w:pPr>
        <w:pStyle w:val="ConsPlusNormal"/>
        <w:ind w:firstLine="540"/>
        <w:jc w:val="both"/>
      </w:pPr>
      <w:r>
        <w:t>телефонные номера и адреса электронной почты справочной службы ГБУ "МФЦ" (телефоны и адреса электронной почты, "горячей линии" и call-центра).</w:t>
      </w:r>
    </w:p>
    <w:p w:rsidR="004C1E4A" w:rsidRDefault="004C1E4A">
      <w:pPr>
        <w:pStyle w:val="ConsPlusNormal"/>
        <w:ind w:firstLine="540"/>
        <w:jc w:val="both"/>
      </w:pPr>
      <w:r>
        <w:t>Информационные таблички должны размещаться рядом с входом либо на двери входа.</w:t>
      </w:r>
    </w:p>
    <w:p w:rsidR="004C1E4A" w:rsidRDefault="004C1E4A">
      <w:pPr>
        <w:pStyle w:val="ConsPlusNormal"/>
        <w:ind w:firstLine="540"/>
        <w:jc w:val="both"/>
      </w:pPr>
      <w:r>
        <w:t>Фасад здания (строения) должен быть оборудован осветительными приборами, позволяющими беспрепятственно ознакомиться с информационными табличками в течение рабочего времени ГБУ "МФЦ".</w:t>
      </w:r>
    </w:p>
    <w:p w:rsidR="004C1E4A" w:rsidRDefault="004C1E4A">
      <w:pPr>
        <w:pStyle w:val="ConsPlusNormal"/>
        <w:ind w:firstLine="540"/>
        <w:jc w:val="both"/>
      </w:pPr>
      <w:r>
        <w:t>Прием документов должен осуществляться двумя группами "окон" - на прием и выдачу документов операторами ГБУ "МФЦ".</w:t>
      </w:r>
    </w:p>
    <w:p w:rsidR="004C1E4A" w:rsidRDefault="004C1E4A">
      <w:pPr>
        <w:pStyle w:val="ConsPlusNormal"/>
        <w:ind w:firstLine="540"/>
        <w:jc w:val="both"/>
      </w:pPr>
      <w:r>
        <w:t>Сектор информирования должен быть оборудован информационными стендами.</w:t>
      </w:r>
    </w:p>
    <w:p w:rsidR="004C1E4A" w:rsidRDefault="004C1E4A">
      <w:pPr>
        <w:pStyle w:val="ConsPlusNormal"/>
        <w:ind w:firstLine="540"/>
        <w:jc w:val="both"/>
      </w:pPr>
      <w:r>
        <w:t>Секторы информирования и ожидания оборудуются стульями, креслами, столами (стойками) для возможности оформления документов.</w:t>
      </w:r>
    </w:p>
    <w:p w:rsidR="004C1E4A" w:rsidRDefault="004C1E4A">
      <w:pPr>
        <w:pStyle w:val="ConsPlusNormal"/>
        <w:ind w:firstLine="540"/>
        <w:jc w:val="both"/>
      </w:pPr>
      <w:r>
        <w:t>2.13.4. Места ожидания должны соответствовать комфортным условиям для заявителей и оптимальным условиям работы специалистов.</w:t>
      </w:r>
    </w:p>
    <w:p w:rsidR="004C1E4A" w:rsidRDefault="004C1E4A">
      <w:pPr>
        <w:pStyle w:val="ConsPlusNormal"/>
        <w:ind w:firstLine="540"/>
        <w:jc w:val="both"/>
      </w:pPr>
      <w:r>
        <w:t>2.14. Показателями доступности и качества государственной услуги являются:</w:t>
      </w:r>
    </w:p>
    <w:p w:rsidR="004C1E4A" w:rsidRDefault="004C1E4A">
      <w:pPr>
        <w:pStyle w:val="ConsPlusNormal"/>
        <w:ind w:firstLine="540"/>
        <w:jc w:val="both"/>
      </w:pPr>
      <w:r>
        <w:t>соблюдение сроков предоставления государственной услуги и условий ожидания приема;</w:t>
      </w:r>
    </w:p>
    <w:p w:rsidR="004C1E4A" w:rsidRDefault="004C1E4A">
      <w:pPr>
        <w:pStyle w:val="ConsPlusNormal"/>
        <w:ind w:firstLine="540"/>
        <w:jc w:val="both"/>
      </w:pPr>
      <w:r>
        <w:t xml:space="preserve">своевременное, полное информирование о государственной услуге посредством форм информирования, предусмотренных </w:t>
      </w:r>
      <w:hyperlink w:anchor="P30" w:history="1">
        <w:r>
          <w:rPr>
            <w:color w:val="0000FF"/>
          </w:rPr>
          <w:t>пунктом 1.4</w:t>
        </w:r>
      </w:hyperlink>
      <w:r>
        <w:t xml:space="preserve"> Административного регламента;</w:t>
      </w:r>
    </w:p>
    <w:p w:rsidR="004C1E4A" w:rsidRDefault="004C1E4A">
      <w:pPr>
        <w:pStyle w:val="ConsPlusNormal"/>
        <w:ind w:firstLine="540"/>
        <w:jc w:val="both"/>
      </w:pPr>
      <w:r>
        <w:t>количество взаимодействий с должностными лицами, ответственными за предоставление государственной услуги, - 2 - 3 (1 - обращение в случае необходимости за консультацией, 1 - обращение за предоставлением государственной услуги, 1 - получение конечного результата);</w:t>
      </w:r>
    </w:p>
    <w:p w:rsidR="004C1E4A" w:rsidRDefault="004C1E4A">
      <w:pPr>
        <w:pStyle w:val="ConsPlusNormal"/>
        <w:ind w:firstLine="540"/>
        <w:jc w:val="both"/>
      </w:pPr>
      <w:r>
        <w:t>обоснованность отказов в предоставлении государственной услуги;</w:t>
      </w:r>
    </w:p>
    <w:p w:rsidR="004C1E4A" w:rsidRDefault="004C1E4A">
      <w:pPr>
        <w:pStyle w:val="ConsPlusNormal"/>
        <w:ind w:firstLine="540"/>
        <w:jc w:val="both"/>
      </w:pPr>
      <w:r>
        <w:t>соответствие должностных регламентов ответственных должностных лиц, участвующих в предоставлении государственной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4C1E4A" w:rsidRDefault="004C1E4A">
      <w:pPr>
        <w:pStyle w:val="ConsPlusNormal"/>
        <w:ind w:firstLine="540"/>
        <w:jc w:val="both"/>
      </w:pPr>
      <w:r>
        <w:t>жалобы на нарушение порядка предоставления государственной услуги;</w:t>
      </w:r>
    </w:p>
    <w:p w:rsidR="004C1E4A" w:rsidRDefault="004C1E4A">
      <w:pPr>
        <w:pStyle w:val="ConsPlusNormal"/>
        <w:ind w:firstLine="540"/>
        <w:jc w:val="both"/>
      </w:pPr>
      <w:r>
        <w:t>обжалование в судебном порядке действий по предоставлению государственной услуги.</w:t>
      </w:r>
    </w:p>
    <w:p w:rsidR="004C1E4A" w:rsidRDefault="004C1E4A">
      <w:pPr>
        <w:pStyle w:val="ConsPlusNormal"/>
        <w:ind w:firstLine="540"/>
        <w:jc w:val="both"/>
      </w:pPr>
      <w:r>
        <w:t>Показатель жалоб на нарушение порядка предоставления государственной услуги определяется как отношение количества жалоб граждан и организаций в Министерство по вопросам предоставления государственной услуги к общему количеству поступивших заявлений за отчетный период.</w:t>
      </w:r>
    </w:p>
    <w:p w:rsidR="004C1E4A" w:rsidRDefault="004C1E4A">
      <w:pPr>
        <w:pStyle w:val="ConsPlusNormal"/>
        <w:ind w:firstLine="540"/>
        <w:jc w:val="both"/>
      </w:pPr>
      <w:r>
        <w:t>Показатель качества в части обжалования в судебном порядке действий (бездействия) по предоставлению государственной услуги определяется как отношение количества удовлетворенных судами требований (исков, заявлений) об обжаловании действий (бездействия) Министерства к общему количеству совершенных действий по предоставлению государственной услуги за отчетный период.</w:t>
      </w:r>
    </w:p>
    <w:p w:rsidR="004C1E4A" w:rsidRDefault="004C1E4A">
      <w:pPr>
        <w:pStyle w:val="ConsPlusNormal"/>
        <w:ind w:firstLine="540"/>
        <w:jc w:val="both"/>
      </w:pPr>
      <w:r>
        <w:t>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регламента.</w:t>
      </w:r>
    </w:p>
    <w:p w:rsidR="004C1E4A" w:rsidRDefault="004C1E4A">
      <w:pPr>
        <w:pStyle w:val="ConsPlusNormal"/>
        <w:ind w:firstLine="540"/>
        <w:jc w:val="both"/>
      </w:pPr>
      <w:r>
        <w:t>Анализ практики применения Административного регламента проводится должностными лицами Министерства один раз в год.</w:t>
      </w:r>
    </w:p>
    <w:p w:rsidR="004C1E4A" w:rsidRDefault="004C1E4A">
      <w:pPr>
        <w:pStyle w:val="ConsPlusNormal"/>
        <w:ind w:firstLine="540"/>
        <w:jc w:val="both"/>
      </w:pPr>
      <w:r>
        <w:t xml:space="preserve">Результаты анализа практики применения Административного регламента размещаются на официальном сайте Министерства в информационно-коммуникационной сети "Интернет" (далее - </w:t>
      </w:r>
      <w:r>
        <w:lastRenderedPageBreak/>
        <w:t>сеть Интернет), а также используются для принятия решения о необходимости внесения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4C1E4A" w:rsidRDefault="004C1E4A">
      <w:pPr>
        <w:pStyle w:val="ConsPlusNormal"/>
        <w:jc w:val="center"/>
      </w:pPr>
      <w:r>
        <w:t>административных процедур, требования к порядку</w:t>
      </w:r>
    </w:p>
    <w:p w:rsidR="004C1E4A" w:rsidRDefault="004C1E4A">
      <w:pPr>
        <w:pStyle w:val="ConsPlusNormal"/>
        <w:jc w:val="center"/>
      </w:pPr>
      <w:r>
        <w:t>их выполнения, в том числе особенности выполнения</w:t>
      </w:r>
    </w:p>
    <w:p w:rsidR="004C1E4A" w:rsidRDefault="004C1E4A">
      <w:pPr>
        <w:pStyle w:val="ConsPlusNormal"/>
        <w:jc w:val="center"/>
      </w:pPr>
      <w:r>
        <w:t>административных процедур в электронной форме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4C1E4A" w:rsidRDefault="004C1E4A">
      <w:pPr>
        <w:pStyle w:val="ConsPlusNormal"/>
        <w:ind w:firstLine="540"/>
        <w:jc w:val="both"/>
      </w:pPr>
      <w:r>
        <w:t>прием и регистрация заявления;</w:t>
      </w:r>
    </w:p>
    <w:p w:rsidR="004C1E4A" w:rsidRDefault="004C1E4A">
      <w:pPr>
        <w:pStyle w:val="ConsPlusNormal"/>
        <w:ind w:firstLine="540"/>
        <w:jc w:val="both"/>
      </w:pPr>
      <w:r>
        <w:t>проверка комплектности прилагаемых документов;</w:t>
      </w:r>
    </w:p>
    <w:p w:rsidR="004C1E4A" w:rsidRDefault="004C1E4A">
      <w:pPr>
        <w:pStyle w:val="ConsPlusNormal"/>
        <w:ind w:firstLine="540"/>
        <w:jc w:val="both"/>
      </w:pPr>
      <w:r>
        <w:t>проверка предоставленных документов на соответствие требованиям Административного регламента;</w:t>
      </w:r>
    </w:p>
    <w:p w:rsidR="004C1E4A" w:rsidRDefault="004C1E4A">
      <w:pPr>
        <w:pStyle w:val="ConsPlusNormal"/>
        <w:ind w:firstLine="540"/>
        <w:jc w:val="both"/>
      </w:pPr>
      <w:r>
        <w:t>подготовка и выдача разрешения на ввод объекта в эксплуатацию (отказа в выдаче разрешения на ввод в эксплуатацию).</w:t>
      </w:r>
    </w:p>
    <w:p w:rsidR="004C1E4A" w:rsidRDefault="004C1E4A">
      <w:pPr>
        <w:pStyle w:val="ConsPlusNormal"/>
        <w:ind w:firstLine="540"/>
        <w:jc w:val="both"/>
      </w:pPr>
      <w:r>
        <w:t xml:space="preserve">3.2. Для предоставления государственной услуги необходимы документы, указанные в </w:t>
      </w:r>
      <w:hyperlink w:anchor="P91" w:history="1">
        <w:r>
          <w:rPr>
            <w:color w:val="0000FF"/>
          </w:rPr>
          <w:t>п. 2.6</w:t>
        </w:r>
      </w:hyperlink>
      <w:r>
        <w:t xml:space="preserve"> Административного регламента.</w:t>
      </w:r>
    </w:p>
    <w:p w:rsidR="004C1E4A" w:rsidRDefault="004C1E4A">
      <w:pPr>
        <w:pStyle w:val="ConsPlusNormal"/>
        <w:ind w:firstLine="540"/>
        <w:jc w:val="both"/>
      </w:pPr>
      <w:r>
        <w:t xml:space="preserve">Документы, указанные в </w:t>
      </w:r>
      <w:hyperlink w:anchor="P97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00" w:history="1">
        <w:r>
          <w:rPr>
            <w:color w:val="0000FF"/>
          </w:rPr>
          <w:t>5</w:t>
        </w:r>
      </w:hyperlink>
      <w:r>
        <w:t xml:space="preserve">, </w:t>
      </w:r>
      <w:hyperlink w:anchor="P102" w:history="1">
        <w:r>
          <w:rPr>
            <w:color w:val="0000FF"/>
          </w:rPr>
          <w:t>7</w:t>
        </w:r>
      </w:hyperlink>
      <w:r>
        <w:t xml:space="preserve">, </w:t>
      </w:r>
      <w:hyperlink w:anchor="P103" w:history="1">
        <w:r>
          <w:rPr>
            <w:color w:val="0000FF"/>
          </w:rPr>
          <w:t>8</w:t>
        </w:r>
      </w:hyperlink>
      <w:r>
        <w:t xml:space="preserve"> и </w:t>
      </w:r>
      <w:hyperlink w:anchor="P107" w:history="1">
        <w:r>
          <w:rPr>
            <w:color w:val="0000FF"/>
          </w:rPr>
          <w:t>12 пункта 2.6</w:t>
        </w:r>
      </w:hyperlink>
      <w:r>
        <w:t xml:space="preserve"> Административного регламента, предоставляются заявителем самостоятельно.</w:t>
      </w:r>
    </w:p>
    <w:p w:rsidR="004C1E4A" w:rsidRDefault="004C1E4A">
      <w:pPr>
        <w:pStyle w:val="ConsPlusNormal"/>
        <w:ind w:firstLine="540"/>
        <w:jc w:val="both"/>
      </w:pPr>
      <w:r>
        <w:t xml:space="preserve">Документы, указанные в </w:t>
      </w:r>
      <w:hyperlink w:anchor="P97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98" w:history="1">
        <w:r>
          <w:rPr>
            <w:color w:val="0000FF"/>
          </w:rPr>
          <w:t>3</w:t>
        </w:r>
      </w:hyperlink>
      <w:r>
        <w:t xml:space="preserve">, </w:t>
      </w:r>
      <w:hyperlink w:anchor="P99" w:history="1">
        <w:r>
          <w:rPr>
            <w:color w:val="0000FF"/>
          </w:rPr>
          <w:t>4</w:t>
        </w:r>
      </w:hyperlink>
      <w:r>
        <w:t xml:space="preserve"> и </w:t>
      </w:r>
      <w:hyperlink w:anchor="P105" w:history="1">
        <w:r>
          <w:rPr>
            <w:color w:val="0000FF"/>
          </w:rPr>
          <w:t>10 пункта 2.6</w:t>
        </w:r>
      </w:hyperlink>
      <w:r>
        <w:t xml:space="preserve"> Административного регламента, могут быть получены в рамках межведомственного взаимодействия.</w:t>
      </w:r>
    </w:p>
    <w:p w:rsidR="004C1E4A" w:rsidRDefault="004C1E4A">
      <w:pPr>
        <w:pStyle w:val="ConsPlusNormal"/>
        <w:ind w:firstLine="540"/>
        <w:jc w:val="both"/>
      </w:pPr>
      <w:r>
        <w:t>Для получения договоров аренды земельных участков, проектов планировок и проектов межевания земельных участков, разрешений на отклонения от предельных параметров разрешенного строительства, реконструкции должностные лица отдела подготовки и выдачи разрешений на строительство и ввод в эксплуатацию объектов капитального строительства Министерства, ответственные за предоставление государственной услуги, подготавливают запрос в адрес администраций муниципальных районов (городских округов) Кабардино-Балкарской Республики, на территории которых планируется к размещению объект капитального строительства, о предоставлении вышеперечисленных документов с указанием их реквизитов (указанных заявителем). Заполненный запрос направляется в рамках системы межведомственного взаимодействия.</w:t>
      </w:r>
    </w:p>
    <w:p w:rsidR="004C1E4A" w:rsidRDefault="004C1E4A">
      <w:pPr>
        <w:pStyle w:val="ConsPlusNormal"/>
        <w:ind w:firstLine="540"/>
        <w:jc w:val="both"/>
      </w:pPr>
      <w:r>
        <w:t>Для получения документов, имеющихся в распоряжении Федеральной службы государственной регистрации, кадастра и картографии (далее - Росреестр) и его территориальных подразделений, используется электронный сервис предоставления услуг Росреестра.</w:t>
      </w:r>
    </w:p>
    <w:p w:rsidR="004C1E4A" w:rsidRDefault="004C1E4A">
      <w:pPr>
        <w:pStyle w:val="ConsPlusNormal"/>
        <w:ind w:firstLine="540"/>
        <w:jc w:val="both"/>
      </w:pPr>
      <w:r>
        <w:t>3.3. Описание последовательности действий при организации выдачи разрешений на ввод в эксплуатацию</w:t>
      </w:r>
    </w:p>
    <w:p w:rsidR="004C1E4A" w:rsidRDefault="004C1E4A">
      <w:pPr>
        <w:pStyle w:val="ConsPlusNormal"/>
        <w:ind w:firstLine="540"/>
        <w:jc w:val="both"/>
      </w:pPr>
      <w:bookmarkStart w:id="11" w:name="P187"/>
      <w:bookmarkEnd w:id="11"/>
      <w:r>
        <w:t xml:space="preserve">3.3.1. Для получения разрешения на ввод объекта в эксплуатацию заявители направляют заявление о выдаче разрешения на ввод объекта в эксплуатацию по </w:t>
      </w:r>
      <w:hyperlink w:anchor="P467" w:history="1">
        <w:r>
          <w:rPr>
            <w:color w:val="0000FF"/>
          </w:rPr>
          <w:t>форме</w:t>
        </w:r>
      </w:hyperlink>
      <w:r>
        <w:t xml:space="preserve">, указанной в приложении N 3 к настоящему Административному регламенту, к которому прилагаются документы, указанные в </w:t>
      </w:r>
      <w:hyperlink w:anchor="P91" w:history="1">
        <w:r>
          <w:rPr>
            <w:color w:val="0000FF"/>
          </w:rPr>
          <w:t>п. 2.6</w:t>
        </w:r>
      </w:hyperlink>
      <w:r>
        <w:t xml:space="preserve"> Административного регламента, и их копии.</w:t>
      </w:r>
    </w:p>
    <w:p w:rsidR="004C1E4A" w:rsidRDefault="004C1E4A">
      <w:pPr>
        <w:pStyle w:val="ConsPlusNormal"/>
        <w:ind w:firstLine="540"/>
        <w:jc w:val="both"/>
      </w:pPr>
      <w:r>
        <w:t>Документы, необходимые для получения разрешения на ввод объекта в эксплуатацию, представляются заявителем на бумажном носителе в двух экземплярах, один из которых должен быть подлинником.</w:t>
      </w:r>
    </w:p>
    <w:p w:rsidR="004C1E4A" w:rsidRDefault="004C1E4A">
      <w:pPr>
        <w:pStyle w:val="ConsPlusNormal"/>
        <w:ind w:firstLine="540"/>
        <w:jc w:val="both"/>
      </w:pPr>
      <w:r>
        <w:t xml:space="preserve">Заявление о выдаче разрешения на ввод объекта в эксплуатацию составляется от руки (чернилами или пастой), машинописным способом или с применением компьютера и подаются заявителем лично или на электронный адрес Министерства, указанный в </w:t>
      </w:r>
      <w:hyperlink w:anchor="P319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регламенту, почтовым отправлением.</w:t>
      </w:r>
    </w:p>
    <w:p w:rsidR="004C1E4A" w:rsidRDefault="004C1E4A">
      <w:pPr>
        <w:pStyle w:val="ConsPlusNormal"/>
        <w:ind w:firstLine="540"/>
        <w:jc w:val="both"/>
      </w:pPr>
      <w:r>
        <w:t>Заявитель может подать заявление о выдаче разрешения на ввод объекта в эксплуатацию также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многофункциональные центры по предоставлению государственных и муниципальных услуг.</w:t>
      </w:r>
    </w:p>
    <w:p w:rsidR="004C1E4A" w:rsidRDefault="004C1E4A">
      <w:pPr>
        <w:pStyle w:val="ConsPlusNormal"/>
        <w:ind w:firstLine="540"/>
        <w:jc w:val="both"/>
      </w:pPr>
      <w:bookmarkStart w:id="12" w:name="P191"/>
      <w:bookmarkEnd w:id="12"/>
      <w:r>
        <w:t>3.3.2. Прием заявлений о выдаче разрешений на ввод объекта в эксплуатацию.</w:t>
      </w:r>
    </w:p>
    <w:p w:rsidR="004C1E4A" w:rsidRDefault="004C1E4A">
      <w:pPr>
        <w:pStyle w:val="ConsPlusNormal"/>
        <w:ind w:firstLine="540"/>
        <w:jc w:val="both"/>
      </w:pPr>
      <w:r>
        <w:lastRenderedPageBreak/>
        <w:t>Заявление регистрируется в течение суток с момента его поступления в Министерство и передается должностному лицу, ответственному за предоставление государственной услуги, для организации дальнейшей проверки, подготовки и направления запросов.</w:t>
      </w:r>
    </w:p>
    <w:p w:rsidR="004C1E4A" w:rsidRDefault="004C1E4A">
      <w:pPr>
        <w:pStyle w:val="ConsPlusNormal"/>
        <w:ind w:firstLine="540"/>
        <w:jc w:val="both"/>
      </w:pPr>
      <w:r>
        <w:t>Заявитель может предоставить документы, необходимые для получения разрешения на ввод объекта в эксплуатацию, в электронном виде, заверив их электронной цифровой подписью.</w:t>
      </w:r>
    </w:p>
    <w:p w:rsidR="004C1E4A" w:rsidRDefault="004C1E4A">
      <w:pPr>
        <w:pStyle w:val="ConsPlusNormal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97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98" w:history="1">
        <w:r>
          <w:rPr>
            <w:color w:val="0000FF"/>
          </w:rPr>
          <w:t>3</w:t>
        </w:r>
      </w:hyperlink>
      <w:r>
        <w:t xml:space="preserve">, </w:t>
      </w:r>
      <w:hyperlink w:anchor="P99" w:history="1">
        <w:r>
          <w:rPr>
            <w:color w:val="0000FF"/>
          </w:rPr>
          <w:t>4</w:t>
        </w:r>
      </w:hyperlink>
      <w:r>
        <w:t xml:space="preserve"> и </w:t>
      </w:r>
      <w:hyperlink w:anchor="P105" w:history="1">
        <w:r>
          <w:rPr>
            <w:color w:val="0000FF"/>
          </w:rPr>
          <w:t>10 пункта 2.6</w:t>
        </w:r>
      </w:hyperlink>
      <w:r>
        <w:t xml:space="preserve"> Административного регламента, запрашиваются Министерством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4C1E4A" w:rsidRDefault="004C1E4A">
      <w:pPr>
        <w:pStyle w:val="ConsPlusNormal"/>
        <w:ind w:firstLine="540"/>
        <w:jc w:val="both"/>
      </w:pPr>
      <w:r>
        <w:t>В запросах указывается наименование государственной услуги, наименование органа власти, предоставляющего государственную услугу, наименование и реквизиты запрашиваемых документов.</w:t>
      </w:r>
    </w:p>
    <w:p w:rsidR="004C1E4A" w:rsidRDefault="004C1E4A">
      <w:pPr>
        <w:pStyle w:val="ConsPlusNormal"/>
        <w:ind w:firstLine="540"/>
        <w:jc w:val="both"/>
      </w:pPr>
      <w:r>
        <w:t>Должностное лицо, ответственное за предоставление государственной услуги, фиксирует факт получения от заявителя пакета документов путем произведения записи в журнале регистрации.</w:t>
      </w:r>
    </w:p>
    <w:p w:rsidR="004C1E4A" w:rsidRDefault="004C1E4A">
      <w:pPr>
        <w:pStyle w:val="ConsPlusNormal"/>
        <w:ind w:firstLine="540"/>
        <w:jc w:val="both"/>
      </w:pPr>
      <w:r>
        <w:t>3.3.3. Проверка представленных документов, прилагаемых к заявлению.</w:t>
      </w:r>
    </w:p>
    <w:p w:rsidR="004C1E4A" w:rsidRDefault="004C1E4A">
      <w:pPr>
        <w:pStyle w:val="ConsPlusNormal"/>
        <w:ind w:firstLine="540"/>
        <w:jc w:val="both"/>
      </w:pPr>
      <w:r>
        <w:t xml:space="preserve">В течение рабочего дня, следующего за днем регистрации поступившего заявления о выдаче разрешения на ввод объекта в эксплуатацию, должностное лицо, ответственное за предоставление государственной услуги, осуществляет проверку представленных документов, прилагаемых к заявлению, на соответствие требованиям, указанным в </w:t>
      </w:r>
      <w:hyperlink w:anchor="P187" w:history="1">
        <w:r>
          <w:rPr>
            <w:color w:val="0000FF"/>
          </w:rPr>
          <w:t>пунктах 3.3.1</w:t>
        </w:r>
      </w:hyperlink>
      <w:r>
        <w:t xml:space="preserve"> и </w:t>
      </w:r>
      <w:hyperlink w:anchor="P191" w:history="1">
        <w:r>
          <w:rPr>
            <w:color w:val="0000FF"/>
          </w:rPr>
          <w:t>3.3.2</w:t>
        </w:r>
      </w:hyperlink>
      <w:r>
        <w:t xml:space="preserve"> Административного регламента. В случае соблюдения этих требований должностное лицо, ответственное за предоставление государственной услуги, приступает к организации выдачи разрешения на ввод объекта в эксплуатацию.</w:t>
      </w:r>
    </w:p>
    <w:p w:rsidR="004C1E4A" w:rsidRDefault="004C1E4A">
      <w:pPr>
        <w:pStyle w:val="ConsPlusNormal"/>
        <w:ind w:firstLine="540"/>
        <w:jc w:val="both"/>
      </w:pPr>
      <w:bookmarkStart w:id="13" w:name="P199"/>
      <w:bookmarkEnd w:id="13"/>
      <w:r>
        <w:t>3.3.4. Организация выдачи разрешения на ввод объекта в эксплуатацию.</w:t>
      </w:r>
    </w:p>
    <w:p w:rsidR="004C1E4A" w:rsidRDefault="004C1E4A">
      <w:pPr>
        <w:pStyle w:val="ConsPlusNormal"/>
        <w:ind w:firstLine="540"/>
        <w:jc w:val="both"/>
      </w:pPr>
      <w:r>
        <w:t xml:space="preserve">3.3.4.1. На следующий день после регистрации должностное лицо, ответственное за предоставление государственной услуги, направляет запрос о наличии документов (их копии или сведения, содержащиеся в них), указанных в </w:t>
      </w:r>
      <w:hyperlink w:anchor="P97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98" w:history="1">
        <w:r>
          <w:rPr>
            <w:color w:val="0000FF"/>
          </w:rPr>
          <w:t>3</w:t>
        </w:r>
      </w:hyperlink>
      <w:r>
        <w:t xml:space="preserve">, </w:t>
      </w:r>
      <w:hyperlink w:anchor="P99" w:history="1">
        <w:r>
          <w:rPr>
            <w:color w:val="0000FF"/>
          </w:rPr>
          <w:t>4</w:t>
        </w:r>
      </w:hyperlink>
      <w:r>
        <w:t xml:space="preserve"> и </w:t>
      </w:r>
      <w:hyperlink w:anchor="P105" w:history="1">
        <w:r>
          <w:rPr>
            <w:color w:val="0000FF"/>
          </w:rPr>
          <w:t>10 пункта 2.6</w:t>
        </w:r>
      </w:hyperlink>
      <w:r>
        <w:t xml:space="preserve"> Административного регламента,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самостоятельно, в рамках системы межведомственного взаимодействия.</w:t>
      </w:r>
    </w:p>
    <w:p w:rsidR="004C1E4A" w:rsidRDefault="004C1E4A">
      <w:pPr>
        <w:pStyle w:val="ConsPlusNormal"/>
        <w:ind w:firstLine="540"/>
        <w:jc w:val="both"/>
      </w:pPr>
      <w:r>
        <w:t xml:space="preserve">В течение одного рабочего дня со дня получения ответов на направленные запросы специалист, ответственный за предоставление государственной услуги, проверяет документы на соответствие требованиям, указанным в </w:t>
      </w:r>
      <w:hyperlink w:anchor="P187" w:history="1">
        <w:r>
          <w:rPr>
            <w:color w:val="0000FF"/>
          </w:rPr>
          <w:t>пунктах 3.3.1</w:t>
        </w:r>
      </w:hyperlink>
      <w:r>
        <w:t xml:space="preserve"> и </w:t>
      </w:r>
      <w:hyperlink w:anchor="P191" w:history="1">
        <w:r>
          <w:rPr>
            <w:color w:val="0000FF"/>
          </w:rPr>
          <w:t>3.3.2</w:t>
        </w:r>
      </w:hyperlink>
      <w:r>
        <w:t xml:space="preserve"> Административного регламента.</w:t>
      </w:r>
    </w:p>
    <w:p w:rsidR="004C1E4A" w:rsidRDefault="004C1E4A">
      <w:pPr>
        <w:pStyle w:val="ConsPlusNormal"/>
        <w:ind w:firstLine="540"/>
        <w:jc w:val="both"/>
      </w:pPr>
      <w:r>
        <w:t xml:space="preserve">В течение двух рабочих дней после завершения проверки документов на соответствие требованиям, указанным в </w:t>
      </w:r>
      <w:hyperlink w:anchor="P187" w:history="1">
        <w:r>
          <w:rPr>
            <w:color w:val="0000FF"/>
          </w:rPr>
          <w:t>пунктах 3.1.1</w:t>
        </w:r>
      </w:hyperlink>
      <w:r>
        <w:t xml:space="preserve"> и </w:t>
      </w:r>
      <w:hyperlink w:anchor="P191" w:history="1">
        <w:r>
          <w:rPr>
            <w:color w:val="0000FF"/>
          </w:rPr>
          <w:t>3.1.2</w:t>
        </w:r>
      </w:hyperlink>
      <w:r>
        <w:t xml:space="preserve"> Административного регламента, специалист, ответственный за предоставление государственной услуги, осуществляет подготовку и выдачу разрешения (отказа в выдаче разрешения) на ввод объекта в эксплуатацию.</w:t>
      </w:r>
    </w:p>
    <w:p w:rsidR="004C1E4A" w:rsidRDefault="004C1E4A">
      <w:pPr>
        <w:pStyle w:val="ConsPlusNormal"/>
        <w:ind w:firstLine="540"/>
        <w:jc w:val="both"/>
      </w:pPr>
      <w:r>
        <w:t xml:space="preserve">Специалистами, ответственными за проверку соответствия документов требованиям, указанным в </w:t>
      </w:r>
      <w:hyperlink w:anchor="P187" w:history="1">
        <w:r>
          <w:rPr>
            <w:color w:val="0000FF"/>
          </w:rPr>
          <w:t>пунктах 3.3.1</w:t>
        </w:r>
      </w:hyperlink>
      <w:r>
        <w:t xml:space="preserve"> и </w:t>
      </w:r>
      <w:hyperlink w:anchor="P191" w:history="1">
        <w:r>
          <w:rPr>
            <w:color w:val="0000FF"/>
          </w:rPr>
          <w:t>3.3.2</w:t>
        </w:r>
      </w:hyperlink>
      <w:r>
        <w:t xml:space="preserve"> Административного регламента, являются специалисты, в обязанности которых в соответствии с их должностными регламентами входит выполнение соответствующих функций.</w:t>
      </w:r>
    </w:p>
    <w:p w:rsidR="004C1E4A" w:rsidRDefault="004C1E4A">
      <w:pPr>
        <w:pStyle w:val="ConsPlusNormal"/>
        <w:ind w:firstLine="540"/>
        <w:jc w:val="both"/>
      </w:pPr>
      <w:r>
        <w:t xml:space="preserve">В случаях, указанных в </w:t>
      </w:r>
      <w:hyperlink w:anchor="P117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регламента, заявителю отказывается в выдаче разрешения на ввод в эксплуатацию и в течение трех рабочих дней со дня подписания отказа в выдаче разрешения на ввод объекта в эксплуатацию направляется уведомление об отказе в выдаче разрешения на ввод в эксплуатацию по </w:t>
      </w:r>
      <w:hyperlink w:anchor="P647" w:history="1">
        <w:r>
          <w:rPr>
            <w:color w:val="0000FF"/>
          </w:rPr>
          <w:t>форме</w:t>
        </w:r>
      </w:hyperlink>
      <w:r>
        <w:t>, приведенной в приложении N 4 к Административному регламенту, за подписью заместителя министра с указанием причин отказа. Вместе с указанным уведомлением заявителю возвращаются все представленные им документы.</w:t>
      </w:r>
    </w:p>
    <w:p w:rsidR="004C1E4A" w:rsidRDefault="004C1E4A">
      <w:pPr>
        <w:pStyle w:val="ConsPlusNormal"/>
        <w:ind w:firstLine="540"/>
        <w:jc w:val="both"/>
      </w:pPr>
      <w:r>
        <w:t xml:space="preserve">Запись о выдаче заявителю отказа в выдаче разрешения на ввод объекта в эксплуатацию </w:t>
      </w:r>
      <w:r>
        <w:lastRenderedPageBreak/>
        <w:t>производится в журнале выдачи разрешений на ввод объекта в эксплуатацию.</w:t>
      </w:r>
    </w:p>
    <w:p w:rsidR="004C1E4A" w:rsidRDefault="004C1E4A">
      <w:pPr>
        <w:pStyle w:val="ConsPlusNormal"/>
        <w:ind w:firstLine="540"/>
        <w:jc w:val="both"/>
      </w:pPr>
      <w:r>
        <w:t xml:space="preserve">При наличии всех документов, указанных в </w:t>
      </w:r>
      <w:hyperlink w:anchor="P91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и установлении факта выполнения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линейного объекта капитального строительства проекту планировки территории и проекту межевания территории, а также проектной документации Министерство в течение десяти дней со дня приема от заявителя заявления о выдаче разрешения на ввод объекта в эксплуатацию выдает разрешение на ввод в эксплуатацию.</w:t>
      </w:r>
    </w:p>
    <w:p w:rsidR="004C1E4A" w:rsidRDefault="004C1E4A">
      <w:pPr>
        <w:pStyle w:val="ConsPlusNormal"/>
        <w:ind w:firstLine="540"/>
        <w:jc w:val="both"/>
      </w:pPr>
      <w:r>
        <w:t>Запись о выдаче заявителю разрешения на ввод объекта в эксплуатацию производится в журнале выдачи разрешений на строительство.</w:t>
      </w:r>
    </w:p>
    <w:p w:rsidR="004C1E4A" w:rsidRDefault="004C1E4A">
      <w:pPr>
        <w:pStyle w:val="ConsPlusNormal"/>
        <w:ind w:firstLine="540"/>
        <w:jc w:val="both"/>
      </w:pPr>
      <w:r>
        <w:t>3.3.4.2. Передача разрешения на ввод объекта в эксплуатацию осуществляется способом, указанным заявителем в заявлении на выдачу разрешения (почтой с уведомлением, электронным способом, лично в руки) в течение трех рабочих дней со дня подписания заместителем министра с соответствующей регистрацией в журнале учета выданных разрешений на строительство.</w:t>
      </w:r>
    </w:p>
    <w:p w:rsidR="004C1E4A" w:rsidRDefault="004C1E4A">
      <w:pPr>
        <w:pStyle w:val="ConsPlusNormal"/>
        <w:ind w:firstLine="540"/>
        <w:jc w:val="both"/>
      </w:pPr>
      <w:r>
        <w:t>К письму прилагается разрешение, подписанное заместителем министра.</w:t>
      </w:r>
    </w:p>
    <w:p w:rsidR="004C1E4A" w:rsidRDefault="004C1E4A">
      <w:pPr>
        <w:pStyle w:val="ConsPlusNormal"/>
        <w:ind w:firstLine="540"/>
        <w:jc w:val="both"/>
      </w:pPr>
      <w:r>
        <w:t>В случае передачи разрешения на ввод объекта в эксплуатацию почтовым отправлением датой передачи считается дата регистрации указанного письма. В случае передачи указанных документов под расписку датой передачи считается дата расписки в получении, отмеченная в журнале учета выданных разрешений на строительство.</w:t>
      </w:r>
    </w:p>
    <w:p w:rsidR="004C1E4A" w:rsidRDefault="004C1E4A">
      <w:pPr>
        <w:pStyle w:val="ConsPlusNormal"/>
        <w:ind w:firstLine="540"/>
        <w:jc w:val="both"/>
      </w:pPr>
      <w:r>
        <w:t>Разрешение на ввод объекта в эксплуатацию изготавливается в двух экземплярах, один из которых выдается заявителю, другой хранится в архиве Министерства.</w:t>
      </w:r>
    </w:p>
    <w:p w:rsidR="004C1E4A" w:rsidRDefault="004C1E4A">
      <w:pPr>
        <w:pStyle w:val="ConsPlusNormal"/>
        <w:ind w:firstLine="540"/>
        <w:jc w:val="both"/>
      </w:pPr>
      <w:r>
        <w:t xml:space="preserve">После выдачи разрешения на ввод объекта в эксплуатацию копии документов, представленных заявителем для получения разрешения на ввод в эксплуатацию в соответствии с </w:t>
      </w:r>
      <w:hyperlink w:anchor="P187" w:history="1">
        <w:r>
          <w:rPr>
            <w:color w:val="0000FF"/>
          </w:rPr>
          <w:t>п. 3.3.1</w:t>
        </w:r>
      </w:hyperlink>
      <w:r>
        <w:t xml:space="preserve"> Административного регламента, остаются в Министерстве, а подлинники возвращаются заявителю.</w:t>
      </w:r>
    </w:p>
    <w:p w:rsidR="004C1E4A" w:rsidRDefault="004C1E4A">
      <w:pPr>
        <w:pStyle w:val="ConsPlusNormal"/>
        <w:ind w:firstLine="540"/>
        <w:jc w:val="both"/>
      </w:pPr>
      <w:r>
        <w:t xml:space="preserve">3.3.5. </w:t>
      </w:r>
      <w:hyperlink w:anchor="P367" w:history="1">
        <w:r>
          <w:rPr>
            <w:color w:val="0000FF"/>
          </w:rPr>
          <w:t>Блок-схема</w:t>
        </w:r>
      </w:hyperlink>
      <w:r>
        <w:t xml:space="preserve"> процедуры выдачи разрешений на ввод объекта в эксплуатацию представлена в приложении N 2 к Административному регламенту.</w:t>
      </w:r>
    </w:p>
    <w:p w:rsidR="004C1E4A" w:rsidRDefault="004C1E4A">
      <w:pPr>
        <w:pStyle w:val="ConsPlusNormal"/>
        <w:ind w:firstLine="540"/>
        <w:jc w:val="both"/>
      </w:pPr>
      <w:r>
        <w:t>3.4. Особенности предоставления государственной услуги в электронной форме.</w:t>
      </w:r>
    </w:p>
    <w:p w:rsidR="004C1E4A" w:rsidRDefault="004C1E4A">
      <w:pPr>
        <w:pStyle w:val="ConsPlusNormal"/>
        <w:ind w:firstLine="540"/>
        <w:jc w:val="both"/>
      </w:pPr>
      <w:r>
        <w:t xml:space="preserve">3.4.1. Заявление о выдаче разрешения на ввод объекта в эксплуатацию, подписанное с использованием электронной цифровой подписи, направленное по электронной почте на электронный адрес Министерства, указанный в </w:t>
      </w:r>
      <w:hyperlink w:anchor="P319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 (далее - заявление), должно быть составлено по </w:t>
      </w:r>
      <w:hyperlink w:anchor="P467" w:history="1">
        <w:r>
          <w:rPr>
            <w:color w:val="0000FF"/>
          </w:rPr>
          <w:t>форме</w:t>
        </w:r>
      </w:hyperlink>
      <w:r>
        <w:t xml:space="preserve">, указанной в приложении N 3 к Административному регламенту, с приложением всего перечня необходимых документов, указанных в </w:t>
      </w:r>
      <w:hyperlink w:anchor="P91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подписанных с использованием электронной цифровой подписи.</w:t>
      </w:r>
    </w:p>
    <w:p w:rsidR="004C1E4A" w:rsidRDefault="004C1E4A">
      <w:pPr>
        <w:pStyle w:val="ConsPlusNormal"/>
        <w:ind w:firstLine="540"/>
        <w:jc w:val="both"/>
      </w:pPr>
      <w:r>
        <w:t xml:space="preserve">3.4.2. Заявление о выдаче разрешения на ввод объекта в эксплуатацию распечатывается, и в дальнейшем работа с ним ведется в порядке, установленном </w:t>
      </w:r>
      <w:hyperlink w:anchor="P191" w:history="1">
        <w:r>
          <w:rPr>
            <w:color w:val="0000FF"/>
          </w:rPr>
          <w:t>пунктами 3.3.2</w:t>
        </w:r>
      </w:hyperlink>
      <w:r>
        <w:t xml:space="preserve"> - </w:t>
      </w:r>
      <w:hyperlink w:anchor="P199" w:history="1">
        <w:r>
          <w:rPr>
            <w:color w:val="0000FF"/>
          </w:rPr>
          <w:t>3.3.4</w:t>
        </w:r>
      </w:hyperlink>
      <w:r>
        <w:t xml:space="preserve"> Административного регламента.</w:t>
      </w:r>
    </w:p>
    <w:p w:rsidR="004C1E4A" w:rsidRDefault="004C1E4A">
      <w:pPr>
        <w:pStyle w:val="ConsPlusNormal"/>
        <w:ind w:firstLine="540"/>
        <w:jc w:val="both"/>
      </w:pPr>
      <w:r>
        <w:t xml:space="preserve">3.4.3. Заявителю направляется на указанный им электронный адрес уведомление о приеме заявления к рассмотрению и представлению документов, указанных в </w:t>
      </w:r>
      <w:hyperlink w:anchor="P199" w:history="1">
        <w:r>
          <w:rPr>
            <w:color w:val="0000FF"/>
          </w:rPr>
          <w:t>пункте 3.3.4</w:t>
        </w:r>
      </w:hyperlink>
      <w:r>
        <w:t xml:space="preserve"> Административного регламента, или мотивированный отказ в его рассмотрении в течение двух рабочих дней со дня получения уведомления о принятии заявления о выдаче разрешения на ввод в эксплуатацию к рассмотрению.</w:t>
      </w:r>
    </w:p>
    <w:p w:rsidR="004C1E4A" w:rsidRDefault="004C1E4A">
      <w:pPr>
        <w:pStyle w:val="ConsPlusNormal"/>
        <w:ind w:firstLine="540"/>
        <w:jc w:val="both"/>
      </w:pPr>
      <w:r>
        <w:t xml:space="preserve">3.4.4. При обращении с заявлением о выдаче разрешения на ввод объекта в эксплуатацию по электронной почте заявитель представляет документы, указанные в </w:t>
      </w:r>
      <w:hyperlink w:anchor="P91" w:history="1">
        <w:r>
          <w:rPr>
            <w:color w:val="0000FF"/>
          </w:rPr>
          <w:t>п. 2.6</w:t>
        </w:r>
      </w:hyperlink>
      <w:r>
        <w:t xml:space="preserve"> Административного регламента, в соответствии с требованиями </w:t>
      </w:r>
      <w:hyperlink w:anchor="P191" w:history="1">
        <w:r>
          <w:rPr>
            <w:color w:val="0000FF"/>
          </w:rPr>
          <w:t>пункта 3.3.2</w:t>
        </w:r>
      </w:hyperlink>
      <w:r>
        <w:t xml:space="preserve"> Административного регламента в течение трех дней после подачи заявления о выдаче разрешения на ввод в эксплуатацию по электронной почте.</w:t>
      </w:r>
    </w:p>
    <w:p w:rsidR="004C1E4A" w:rsidRDefault="004C1E4A">
      <w:pPr>
        <w:pStyle w:val="ConsPlusNormal"/>
        <w:ind w:firstLine="540"/>
        <w:jc w:val="both"/>
      </w:pPr>
      <w:r>
        <w:t>3.5. Интернет-заявления поступают в Министерство через официальный сайт Министерства, а также через единый портал государственных и муниципальных услуг (функций) путем заполнения заявителем заявления, содержащего необходимые реквизиты. Интернет-заявление распечатывается и дальнейшая работа с ним ведется как с письменным заявлением.</w:t>
      </w:r>
    </w:p>
    <w:p w:rsidR="004C1E4A" w:rsidRDefault="004C1E4A">
      <w:pPr>
        <w:pStyle w:val="ConsPlusNormal"/>
        <w:ind w:firstLine="540"/>
        <w:jc w:val="both"/>
      </w:pPr>
      <w:r>
        <w:t xml:space="preserve">Разрешение на ввод объекта в эксплуатацию (отказ в выдаче разрешения на ввод в эксплуатацию), подготовленное в ответ на интернет-заявление, направляется в форме </w:t>
      </w:r>
      <w:r>
        <w:lastRenderedPageBreak/>
        <w:t>электронного документа по адресу электронной почты, указанному в обращении, или в письменной форме по почтовому адресу, указанному в заявлении.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4C1E4A" w:rsidRDefault="004C1E4A">
      <w:pPr>
        <w:pStyle w:val="ConsPlusNormal"/>
        <w:jc w:val="center"/>
      </w:pPr>
      <w:r>
        <w:t>государственной услуги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ind w:firstLine="540"/>
        <w:jc w:val="both"/>
      </w:pPr>
      <w:r>
        <w:t>4.1. Контроль за полнотой и качеством предоставления государственной услуги.</w:t>
      </w:r>
    </w:p>
    <w:p w:rsidR="004C1E4A" w:rsidRDefault="004C1E4A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Министерства.</w:t>
      </w:r>
    </w:p>
    <w:p w:rsidR="004C1E4A" w:rsidRDefault="004C1E4A">
      <w:pPr>
        <w:pStyle w:val="ConsPlusNormal"/>
        <w:ind w:firstLine="540"/>
        <w:jc w:val="both"/>
      </w:pPr>
      <w:r>
        <w:t>4.1.1. Текущий контроль за соблюдением последовательности действий, определенных административными процедурами по предоставлению государственной услуги.</w:t>
      </w:r>
    </w:p>
    <w:p w:rsidR="004C1E4A" w:rsidRDefault="004C1E4A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начальником отдела, ответственным за организацию работы по предоставлению государственной услуги.</w:t>
      </w:r>
    </w:p>
    <w:p w:rsidR="004C1E4A" w:rsidRDefault="004C1E4A">
      <w:pPr>
        <w:pStyle w:val="ConsPlusNormal"/>
        <w:ind w:firstLine="540"/>
        <w:jc w:val="both"/>
      </w:pPr>
      <w:r>
        <w:t>Текущий контроль осуществляется в форме проверок соблюдения и исполнения должностными лицами положений Административного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4C1E4A" w:rsidRDefault="004C1E4A">
      <w:pPr>
        <w:pStyle w:val="ConsPlusNormal"/>
        <w:ind w:firstLine="540"/>
        <w:jc w:val="both"/>
      </w:pPr>
      <w:r>
        <w:t>По результатам проверок начальник отдела дает указания по устранению выявленных нарушений и контролирует их исполнение.</w:t>
      </w:r>
    </w:p>
    <w:p w:rsidR="004C1E4A" w:rsidRDefault="004C1E4A">
      <w:pPr>
        <w:pStyle w:val="ConsPlusNormal"/>
        <w:ind w:firstLine="540"/>
        <w:jc w:val="both"/>
      </w:pPr>
      <w:r>
        <w:t>4.1.2. Министр, заместитель министра организуют и осуществляют контроль за предоставлением государственной услуги путем проведения плановых и внеплановых проверок.</w:t>
      </w:r>
    </w:p>
    <w:p w:rsidR="004C1E4A" w:rsidRDefault="004C1E4A">
      <w:pPr>
        <w:pStyle w:val="ConsPlusNormal"/>
        <w:ind w:firstLine="540"/>
        <w:jc w:val="both"/>
      </w:pPr>
      <w:r>
        <w:t>Периодичность проведения плановых проверок осуществляется на основании годовых планов работы, внеплановых - по конкретному обращению получателя государственной услуги.</w:t>
      </w:r>
    </w:p>
    <w:p w:rsidR="004C1E4A" w:rsidRDefault="004C1E4A">
      <w:pPr>
        <w:pStyle w:val="ConsPlusNormal"/>
        <w:ind w:firstLine="540"/>
        <w:jc w:val="both"/>
      </w:pPr>
      <w:r>
        <w:t>По результатам контроля в случае выявления нарушений при предоставлении государственной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C1E4A" w:rsidRDefault="004C1E4A">
      <w:pPr>
        <w:pStyle w:val="ConsPlusNormal"/>
        <w:ind w:firstLine="540"/>
        <w:jc w:val="both"/>
      </w:pPr>
      <w:r>
        <w:t>4.2. Должностные лица, ответственные за предоставление государственной услуги, несут персональную ответственность за решения и действия (бездействие), принимаемые (осуществляемые) в ходе предоставления государственной услуги, в соответствии с их должностными регламентами.</w:t>
      </w:r>
    </w:p>
    <w:p w:rsidR="004C1E4A" w:rsidRDefault="004C1E4A">
      <w:pPr>
        <w:pStyle w:val="ConsPlusNormal"/>
        <w:ind w:firstLine="540"/>
        <w:jc w:val="both"/>
      </w:pPr>
      <w:r>
        <w:t>Начальник отдела ежемесячно проверяет состояние исполнительской дисциплины, рассматривает случаи нарушения установленных сроков подготовки и выдачи разрешений, принимает меры по устранению причин нарушений.</w:t>
      </w:r>
    </w:p>
    <w:p w:rsidR="004C1E4A" w:rsidRDefault="004C1E4A">
      <w:pPr>
        <w:pStyle w:val="ConsPlusNormal"/>
        <w:ind w:firstLine="540"/>
        <w:jc w:val="both"/>
      </w:pPr>
      <w:r>
        <w:t>Нарушения установленного порядка рассмотрения заявлений, неправомерный отказ в их приеме, нарушение сроков рассмотрения заявлений,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заявителя влекут в отношении виновных должностных лиц ответственность в соответствии с действующим законодательством Российской Федерации.</w:t>
      </w:r>
    </w:p>
    <w:p w:rsidR="004C1E4A" w:rsidRDefault="004C1E4A">
      <w:pPr>
        <w:pStyle w:val="ConsPlusNormal"/>
        <w:ind w:firstLine="540"/>
        <w:jc w:val="both"/>
      </w:pPr>
      <w:r>
        <w:t>4.3 Граждане, их объединения и организации вправе ознакомиться с ходом, сроками и качеством предоставления государственной услуги.</w:t>
      </w:r>
    </w:p>
    <w:p w:rsidR="004C1E4A" w:rsidRDefault="004C1E4A">
      <w:pPr>
        <w:pStyle w:val="ConsPlusNormal"/>
        <w:ind w:firstLine="540"/>
        <w:jc w:val="both"/>
      </w:pPr>
      <w:r>
        <w:t>Предложения о совершенствовании контроля за исполнением государственной услуги, поступившие от органов государственной власти Российской Федерации и Кабардино-Балкарской Республики, граждан, их объединений, организаций, подлежат обязательному рассмотрению.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4C1E4A" w:rsidRDefault="004C1E4A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4C1E4A" w:rsidRDefault="004C1E4A">
      <w:pPr>
        <w:pStyle w:val="ConsPlusNormal"/>
        <w:jc w:val="center"/>
      </w:pPr>
      <w:r>
        <w:t>государственную услугу, а также должностных лиц,</w:t>
      </w:r>
    </w:p>
    <w:p w:rsidR="004C1E4A" w:rsidRDefault="004C1E4A">
      <w:pPr>
        <w:pStyle w:val="ConsPlusNormal"/>
        <w:jc w:val="center"/>
      </w:pPr>
      <w:r>
        <w:t>государственных служащих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ind w:firstLine="540"/>
        <w:jc w:val="both"/>
      </w:pPr>
      <w:r>
        <w:lastRenderedPageBreak/>
        <w:t>5.1. Заявители имеют право подать жалобу на решение или действия (бездействие) Министерства, а также ГБУ "МФЦ" (при наличии соглашения о взаимодействии) и (или) их должностных лиц, государственных служащих при предоставлении государственной услуги в соответствии с законодательством.</w:t>
      </w:r>
    </w:p>
    <w:p w:rsidR="004C1E4A" w:rsidRDefault="004C1E4A">
      <w:pPr>
        <w:pStyle w:val="ConsPlusNormal"/>
        <w:ind w:firstLine="540"/>
        <w:jc w:val="both"/>
      </w:pPr>
      <w:r>
        <w:t>5.2. Предметом жалобы являются решения или действия (бездействие) Министерства, ГБУ "МФЦ", предоставляющих государственную услугу, а также должностных лиц, государственных служащих.</w:t>
      </w:r>
    </w:p>
    <w:p w:rsidR="004C1E4A" w:rsidRDefault="004C1E4A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4C1E4A" w:rsidRDefault="004C1E4A">
      <w:pPr>
        <w:pStyle w:val="ConsPlusNormal"/>
        <w:ind w:firstLine="540"/>
        <w:jc w:val="both"/>
      </w:pPr>
      <w:r>
        <w:t>нарушения срока регистрации запроса заявителя о предоставлении государственной услуги;</w:t>
      </w:r>
    </w:p>
    <w:p w:rsidR="004C1E4A" w:rsidRDefault="004C1E4A">
      <w:pPr>
        <w:pStyle w:val="ConsPlusNormal"/>
        <w:ind w:firstLine="540"/>
        <w:jc w:val="both"/>
      </w:pPr>
      <w:r>
        <w:t>нарушения срока предоставления государственной услуги;</w:t>
      </w:r>
    </w:p>
    <w:p w:rsidR="004C1E4A" w:rsidRDefault="004C1E4A">
      <w:pPr>
        <w:pStyle w:val="ConsPlusNormal"/>
        <w:ind w:firstLine="540"/>
        <w:jc w:val="both"/>
      </w:pPr>
      <w:r>
        <w:t>требования представления заявителем документов, не предусмотренных нормативными правовыми актами Российской Федерации и Кабардино-Балкарской Республики для предоставления государственной услуги;</w:t>
      </w:r>
    </w:p>
    <w:p w:rsidR="004C1E4A" w:rsidRDefault="004C1E4A">
      <w:pPr>
        <w:pStyle w:val="ConsPlusNormal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и Кабардино-Балкарской Республики для предоставления государственной услуги;</w:t>
      </w:r>
    </w:p>
    <w:p w:rsidR="004C1E4A" w:rsidRDefault="004C1E4A">
      <w:pPr>
        <w:pStyle w:val="ConsPlusNormal"/>
        <w:ind w:firstLine="540"/>
        <w:jc w:val="both"/>
      </w:pPr>
      <w:r>
        <w:t>отказа в предоставлении государственной услуги, если основания для отказа не предусмотрены федеральными законами и законами Кабардино-Балкарской Республики, принятыми в соответствии с ними иными нормативными правовыми актами Российской Федерации и Кабардино-Балкарской Республики;</w:t>
      </w:r>
    </w:p>
    <w:p w:rsidR="004C1E4A" w:rsidRDefault="004C1E4A">
      <w:pPr>
        <w:pStyle w:val="ConsPlusNormal"/>
        <w:ind w:firstLine="540"/>
        <w:jc w:val="both"/>
      </w:pPr>
      <w: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 и Кабардино-Балкарской Республики;</w:t>
      </w:r>
    </w:p>
    <w:p w:rsidR="004C1E4A" w:rsidRDefault="004C1E4A">
      <w:pPr>
        <w:pStyle w:val="ConsPlusNormal"/>
        <w:ind w:firstLine="540"/>
        <w:jc w:val="both"/>
      </w:pPr>
      <w:r>
        <w:t>отказа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4C1E4A" w:rsidRDefault="004C1E4A">
      <w:pPr>
        <w:pStyle w:val="ConsPlusNormal"/>
        <w:ind w:firstLine="540"/>
        <w:jc w:val="both"/>
      </w:pPr>
      <w:r>
        <w:t>5.3. В случае если вопросы, изложенные в жалобе, не входят в компетенцию Министерства, в течение трех рабочих дней со дня ее регистрации,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C1E4A" w:rsidRDefault="004C1E4A">
      <w:pPr>
        <w:pStyle w:val="ConsPlusNormal"/>
        <w:ind w:firstLine="540"/>
        <w:jc w:val="both"/>
      </w:pPr>
      <w:r>
        <w:t>5.4. Порядок подачи и рассмотрения жалобы.</w:t>
      </w:r>
    </w:p>
    <w:p w:rsidR="004C1E4A" w:rsidRDefault="004C1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E4A" w:rsidRDefault="004C1E4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C1E4A" w:rsidRDefault="004C1E4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подпункте вместо слов "министра строительства и архитектуры Кабардино-Балкарской Республики" следует читать "министра строительства и жилищно-коммунального хозяйства Кабардино-Балкарской Республики".</w:t>
      </w:r>
    </w:p>
    <w:p w:rsidR="004C1E4A" w:rsidRDefault="004C1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E4A" w:rsidRDefault="004C1E4A">
      <w:pPr>
        <w:pStyle w:val="ConsPlusNormal"/>
        <w:ind w:firstLine="540"/>
        <w:jc w:val="both"/>
      </w:pPr>
      <w:r>
        <w:t>5.4.1. Основанием для начала процедуры досудебного обжалования является регистрация жалобы, которая подается в письменной форме на имя министра строительства и архитектуры Кабардино-Балкарской Республики, в том числе при личном приеме заявителя или через представителя, по почте или в электронной форме.</w:t>
      </w:r>
    </w:p>
    <w:p w:rsidR="004C1E4A" w:rsidRDefault="004C1E4A">
      <w:pPr>
        <w:pStyle w:val="ConsPlusNormal"/>
        <w:ind w:firstLine="540"/>
        <w:jc w:val="both"/>
      </w:pPr>
      <w:r>
        <w:t>5.4.2. Жалоба должна содержать:</w:t>
      </w:r>
    </w:p>
    <w:p w:rsidR="004C1E4A" w:rsidRDefault="004C1E4A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4C1E4A" w:rsidRDefault="004C1E4A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1E4A" w:rsidRDefault="004C1E4A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служащего;</w:t>
      </w:r>
    </w:p>
    <w:p w:rsidR="004C1E4A" w:rsidRDefault="004C1E4A">
      <w:pPr>
        <w:pStyle w:val="ConsPlusNormal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</w:t>
      </w:r>
      <w:r>
        <w:lastRenderedPageBreak/>
        <w:t>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4C1E4A" w:rsidRDefault="004C1E4A">
      <w:pPr>
        <w:pStyle w:val="ConsPlusNormal"/>
        <w:ind w:firstLine="540"/>
        <w:jc w:val="both"/>
      </w:pPr>
      <w:r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C1E4A" w:rsidRDefault="004C1E4A">
      <w:pPr>
        <w:pStyle w:val="ConsPlusNormal"/>
        <w:ind w:firstLine="540"/>
        <w:jc w:val="both"/>
      </w:pPr>
      <w:bookmarkStart w:id="14" w:name="P268"/>
      <w:bookmarkEnd w:id="14"/>
      <w:r>
        <w:t>5.4.4.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C1E4A" w:rsidRDefault="004C1E4A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4C1E4A" w:rsidRDefault="004C1E4A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C1E4A" w:rsidRDefault="004C1E4A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1E4A" w:rsidRDefault="004C1E4A">
      <w:pPr>
        <w:pStyle w:val="ConsPlusNormal"/>
        <w:ind w:firstLine="540"/>
        <w:jc w:val="both"/>
      </w:pPr>
      <w:r>
        <w:t>5.4.5. Прием жалоб в письменной форме осуществляется 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услуги.</w:t>
      </w:r>
    </w:p>
    <w:p w:rsidR="004C1E4A" w:rsidRDefault="004C1E4A">
      <w:pPr>
        <w:pStyle w:val="ConsPlusNormal"/>
        <w:ind w:firstLine="540"/>
        <w:jc w:val="both"/>
      </w:pPr>
      <w:r>
        <w:t>При наличии соглашения о взаимодействии между ГБУ "МФЦ" и Министерством жалоба может быть подана заявителем через ГБУ "МФЦ". При поступлении жалобы ГБУ "МФЦ" обеспечивает ее передачу в Министерство на рассмотрение в порядке и сроки, предусмотренные соглашением о взаимодействии, но не позднее следующего рабочего дня со дня поступления жалобы.</w:t>
      </w:r>
    </w:p>
    <w:p w:rsidR="004C1E4A" w:rsidRDefault="004C1E4A">
      <w:pPr>
        <w:pStyle w:val="ConsPlusNormal"/>
        <w:ind w:firstLine="540"/>
        <w:jc w:val="both"/>
      </w:pPr>
      <w:r>
        <w:t>Жалоба на нарушение порядка исполнения государственной услуги ГБУ "МФЦ" рассматривается Министерством, заключившим соглашение о взаимодействии.</w:t>
      </w:r>
    </w:p>
    <w:p w:rsidR="004C1E4A" w:rsidRDefault="004C1E4A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C1E4A" w:rsidRDefault="004C1E4A">
      <w:pPr>
        <w:pStyle w:val="ConsPlusNormal"/>
        <w:ind w:firstLine="540"/>
        <w:jc w:val="both"/>
      </w:pPr>
      <w:r>
        <w:t>5.4.6. Прием жалоб осуществляется в соответствии с режимом работы Министерства, ГБУ "МФЦ".</w:t>
      </w:r>
    </w:p>
    <w:p w:rsidR="004C1E4A" w:rsidRDefault="004C1E4A">
      <w:pPr>
        <w:pStyle w:val="ConsPlusNormal"/>
        <w:ind w:firstLine="540"/>
        <w:jc w:val="both"/>
      </w:pPr>
      <w:r>
        <w:t>5.4.7. В электронном виде жалоба может быть подана заявителем посредством федеральной информационной системы "Единый портал государственных и муниципальных услуг (функций)".</w:t>
      </w:r>
    </w:p>
    <w:p w:rsidR="004C1E4A" w:rsidRDefault="004C1E4A">
      <w:pPr>
        <w:pStyle w:val="ConsPlusNormal"/>
        <w:ind w:firstLine="540"/>
        <w:jc w:val="both"/>
      </w:pPr>
      <w:r>
        <w:t xml:space="preserve">5.4.8. При подаче жалобы в электронном виде документ, указанный в </w:t>
      </w:r>
      <w:hyperlink w:anchor="P268" w:history="1">
        <w:r>
          <w:rPr>
            <w:color w:val="0000FF"/>
          </w:rPr>
          <w:t>пункте 5.4.4</w:t>
        </w:r>
      </w:hyperlink>
      <w:r>
        <w:t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C1E4A" w:rsidRDefault="004C1E4A">
      <w:pPr>
        <w:pStyle w:val="ConsPlusNormal"/>
        <w:ind w:firstLine="540"/>
        <w:jc w:val="both"/>
      </w:pPr>
      <w:r>
        <w:t>5.5. Срок рассмотрения жалобы не должен превышать 15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4C1E4A" w:rsidRDefault="004C1E4A">
      <w:pPr>
        <w:pStyle w:val="ConsPlusNormal"/>
        <w:ind w:firstLine="540"/>
        <w:jc w:val="both"/>
      </w:pPr>
      <w:r>
        <w:t>5.6. Уполномоченный на рассмотрение жалобы орган вправе оставить жалобу без ответа в случаях, если:</w:t>
      </w:r>
    </w:p>
    <w:p w:rsidR="004C1E4A" w:rsidRDefault="004C1E4A">
      <w:pPr>
        <w:pStyle w:val="ConsPlusNormal"/>
        <w:ind w:firstLine="540"/>
        <w:jc w:val="both"/>
      </w:pPr>
      <w:r>
        <w:t>в письменной жалобе не указаны наименования заявителя и почтовый адрес, по которому должен быть направлен ответ;</w:t>
      </w:r>
    </w:p>
    <w:p w:rsidR="004C1E4A" w:rsidRDefault="004C1E4A">
      <w:pPr>
        <w:pStyle w:val="ConsPlusNormal"/>
        <w:ind w:firstLine="540"/>
        <w:jc w:val="both"/>
      </w:pPr>
      <w:r>
        <w:t>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4C1E4A" w:rsidRDefault="004C1E4A">
      <w:pPr>
        <w:pStyle w:val="ConsPlusNormal"/>
        <w:ind w:firstLine="540"/>
        <w:jc w:val="both"/>
      </w:pPr>
      <w: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C1E4A" w:rsidRDefault="004C1E4A">
      <w:pPr>
        <w:pStyle w:val="ConsPlusNormal"/>
        <w:ind w:firstLine="540"/>
        <w:jc w:val="both"/>
      </w:pPr>
      <w:r>
        <w:t>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4C1E4A" w:rsidRDefault="004C1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E4A" w:rsidRDefault="004C1E4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C1E4A" w:rsidRDefault="004C1E4A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Федеральный закон N 210-ФЗ </w:t>
      </w:r>
      <w:r>
        <w:rPr>
          <w:color w:val="0A2666"/>
        </w:rPr>
        <w:lastRenderedPageBreak/>
        <w:t>"Об организации предоставления государственных и муниципальных услуг" принят 27.07.2010, а не 27.07.2012.</w:t>
      </w:r>
    </w:p>
    <w:p w:rsidR="004C1E4A" w:rsidRDefault="004C1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E4A" w:rsidRDefault="004C1E4A">
      <w:pPr>
        <w:pStyle w:val="ConsPlusNormal"/>
        <w:ind w:firstLine="540"/>
        <w:jc w:val="both"/>
      </w:pPr>
      <w:r>
        <w:t xml:space="preserve">5.7. Уведомление либо сообщение об оставлении жалобы без ответа с указанием причин направляется заявителю в случаях и в сроки, установленные </w:t>
      </w:r>
      <w:hyperlink r:id="rId21" w:history="1">
        <w:r>
          <w:rPr>
            <w:color w:val="0000FF"/>
          </w:rPr>
          <w:t>статьей 11.2</w:t>
        </w:r>
      </w:hyperlink>
      <w:r>
        <w:t xml:space="preserve"> Федерального закона от 27.07.2012 N 210-ФЗ "Об организации предоставления государственных и муниципальных услуг".</w:t>
      </w:r>
    </w:p>
    <w:p w:rsidR="004C1E4A" w:rsidRDefault="004C1E4A">
      <w:pPr>
        <w:pStyle w:val="ConsPlusNormal"/>
        <w:ind w:firstLine="540"/>
        <w:jc w:val="both"/>
      </w:pPr>
      <w:r>
        <w:t>5.8. По результатам рассмотрения жалобы принимается одно из следующих решений:</w:t>
      </w:r>
    </w:p>
    <w:p w:rsidR="004C1E4A" w:rsidRDefault="004C1E4A">
      <w:pPr>
        <w:pStyle w:val="ConsPlusNormal"/>
        <w:ind w:firstLine="540"/>
        <w:jc w:val="both"/>
      </w:pPr>
      <w:r>
        <w:t>об удовлетворении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4C1E4A" w:rsidRDefault="004C1E4A">
      <w:pPr>
        <w:pStyle w:val="ConsPlusNormal"/>
        <w:ind w:firstLine="540"/>
        <w:jc w:val="both"/>
      </w:pPr>
      <w:r>
        <w:t>об отказе в удовлетворении жалобы.</w:t>
      </w:r>
    </w:p>
    <w:p w:rsidR="004C1E4A" w:rsidRDefault="004C1E4A">
      <w:pPr>
        <w:pStyle w:val="ConsPlusNormal"/>
        <w:ind w:firstLine="540"/>
        <w:jc w:val="both"/>
      </w:pPr>
      <w:r>
        <w:t>Письменный ответ, содержащий результаты рассмотрения жалобы, направляется заявителю (по желанию заявителя в электронной форме) не позднее дня, следующего за днем принятия решения.</w:t>
      </w:r>
    </w:p>
    <w:p w:rsidR="004C1E4A" w:rsidRDefault="004C1E4A">
      <w:pPr>
        <w:pStyle w:val="ConsPlusNormal"/>
        <w:ind w:firstLine="540"/>
        <w:jc w:val="both"/>
      </w:pPr>
      <w:r>
        <w:t>5.9. Заявитель имеет право на получение информации и документов, необходимых ему для обоснования и рассмотрения жалобы.</w:t>
      </w:r>
    </w:p>
    <w:p w:rsidR="004C1E4A" w:rsidRDefault="004C1E4A">
      <w:pPr>
        <w:pStyle w:val="ConsPlusNormal"/>
        <w:ind w:firstLine="540"/>
        <w:jc w:val="both"/>
      </w:pPr>
      <w:r>
        <w:t>5.10. Порядок подачи и рассмотрения жалобы размещен на официальном сайте Министерства, информационном стенде в ГБУ "МФЦ" и в федеральной информационной системе "Единый портал государственных и муниципальных услуг (функций)".</w:t>
      </w:r>
    </w:p>
    <w:p w:rsidR="004C1E4A" w:rsidRDefault="004C1E4A">
      <w:pPr>
        <w:pStyle w:val="ConsPlusNormal"/>
        <w:ind w:firstLine="540"/>
        <w:jc w:val="both"/>
      </w:pPr>
      <w:r>
        <w:t>5.11. Нарушение должностным лицом органа исполнительной власти Кабардино-Балкарской Республики,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сроков, влечет к ответственности или наложению административного штрафа в соответствии с действующим законодательством.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sectPr w:rsidR="004C1E4A" w:rsidSect="00854D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E4A" w:rsidRDefault="004C1E4A">
      <w:pPr>
        <w:pStyle w:val="ConsPlusNormal"/>
        <w:jc w:val="right"/>
        <w:outlineLvl w:val="1"/>
      </w:pPr>
      <w:r>
        <w:lastRenderedPageBreak/>
        <w:t>Приложение N 1</w:t>
      </w:r>
    </w:p>
    <w:p w:rsidR="004C1E4A" w:rsidRDefault="004C1E4A">
      <w:pPr>
        <w:pStyle w:val="ConsPlusNormal"/>
        <w:jc w:val="right"/>
      </w:pPr>
      <w:r>
        <w:t>к Административному регламенту</w:t>
      </w:r>
    </w:p>
    <w:p w:rsidR="004C1E4A" w:rsidRDefault="004C1E4A">
      <w:pPr>
        <w:pStyle w:val="ConsPlusNormal"/>
        <w:jc w:val="right"/>
      </w:pPr>
      <w:r>
        <w:t>Министерства строительства</w:t>
      </w:r>
    </w:p>
    <w:p w:rsidR="004C1E4A" w:rsidRDefault="004C1E4A">
      <w:pPr>
        <w:pStyle w:val="ConsPlusNormal"/>
        <w:jc w:val="right"/>
      </w:pPr>
      <w:r>
        <w:t>и жилищно-коммунального хозяйства</w:t>
      </w:r>
    </w:p>
    <w:p w:rsidR="004C1E4A" w:rsidRDefault="004C1E4A">
      <w:pPr>
        <w:pStyle w:val="ConsPlusNormal"/>
        <w:jc w:val="right"/>
      </w:pPr>
      <w:r>
        <w:t>Кабардино-Балкарской Республики</w:t>
      </w:r>
    </w:p>
    <w:p w:rsidR="004C1E4A" w:rsidRDefault="004C1E4A">
      <w:pPr>
        <w:pStyle w:val="ConsPlusNormal"/>
        <w:jc w:val="right"/>
      </w:pPr>
      <w:r>
        <w:t>предоставления государственной услуги</w:t>
      </w:r>
    </w:p>
    <w:p w:rsidR="004C1E4A" w:rsidRDefault="004C1E4A">
      <w:pPr>
        <w:pStyle w:val="ConsPlusNormal"/>
        <w:jc w:val="right"/>
      </w:pPr>
      <w:r>
        <w:t>"Выдача разрешения на ввод объекта</w:t>
      </w:r>
    </w:p>
    <w:p w:rsidR="004C1E4A" w:rsidRDefault="004C1E4A">
      <w:pPr>
        <w:pStyle w:val="ConsPlusNormal"/>
        <w:jc w:val="right"/>
      </w:pPr>
      <w:r>
        <w:t>в эксплуатацию в случае, если строительство</w:t>
      </w:r>
    </w:p>
    <w:p w:rsidR="004C1E4A" w:rsidRDefault="004C1E4A">
      <w:pPr>
        <w:pStyle w:val="ConsPlusNormal"/>
        <w:jc w:val="right"/>
      </w:pPr>
      <w:r>
        <w:t>объекта капитального строительства осуществлялось</w:t>
      </w:r>
    </w:p>
    <w:p w:rsidR="004C1E4A" w:rsidRDefault="004C1E4A">
      <w:pPr>
        <w:pStyle w:val="ConsPlusNormal"/>
        <w:jc w:val="right"/>
      </w:pPr>
      <w:r>
        <w:t>на территории двух и более муниципальных</w:t>
      </w:r>
    </w:p>
    <w:p w:rsidR="004C1E4A" w:rsidRDefault="004C1E4A">
      <w:pPr>
        <w:pStyle w:val="ConsPlusNormal"/>
        <w:jc w:val="right"/>
      </w:pPr>
      <w:r>
        <w:t>образований (муниципальных районов,</w:t>
      </w:r>
    </w:p>
    <w:p w:rsidR="004C1E4A" w:rsidRDefault="004C1E4A">
      <w:pPr>
        <w:pStyle w:val="ConsPlusNormal"/>
        <w:jc w:val="right"/>
      </w:pPr>
      <w:r>
        <w:t>городских округов), и в случае реконструкции</w:t>
      </w:r>
    </w:p>
    <w:p w:rsidR="004C1E4A" w:rsidRDefault="004C1E4A">
      <w:pPr>
        <w:pStyle w:val="ConsPlusNormal"/>
        <w:jc w:val="right"/>
      </w:pPr>
      <w:r>
        <w:t>объекта капитального строительства,</w:t>
      </w:r>
    </w:p>
    <w:p w:rsidR="004C1E4A" w:rsidRDefault="004C1E4A">
      <w:pPr>
        <w:pStyle w:val="ConsPlusNormal"/>
        <w:jc w:val="right"/>
      </w:pPr>
      <w:r>
        <w:t>расположенного на территории двух и более</w:t>
      </w:r>
    </w:p>
    <w:p w:rsidR="004C1E4A" w:rsidRDefault="004C1E4A">
      <w:pPr>
        <w:pStyle w:val="ConsPlusNormal"/>
        <w:jc w:val="right"/>
      </w:pPr>
      <w:r>
        <w:t>муниципальных образований (муниципальных</w:t>
      </w:r>
    </w:p>
    <w:p w:rsidR="004C1E4A" w:rsidRDefault="004C1E4A">
      <w:pPr>
        <w:pStyle w:val="ConsPlusNormal"/>
        <w:jc w:val="right"/>
      </w:pPr>
      <w:r>
        <w:t>районов, городских округов)"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center"/>
      </w:pPr>
      <w:bookmarkStart w:id="15" w:name="P319"/>
      <w:bookmarkEnd w:id="15"/>
      <w:r>
        <w:t>СВЕДЕНИЯ</w:t>
      </w:r>
    </w:p>
    <w:p w:rsidR="004C1E4A" w:rsidRDefault="004C1E4A">
      <w:pPr>
        <w:pStyle w:val="ConsPlusNormal"/>
        <w:jc w:val="center"/>
      </w:pPr>
      <w:r>
        <w:t>О МИНИСТЕРСТВЕ СТРОИТЕЛЬСТВА И ЖИЛИЩНО-КОММУНАЛЬНОГО</w:t>
      </w:r>
    </w:p>
    <w:p w:rsidR="004C1E4A" w:rsidRDefault="004C1E4A">
      <w:pPr>
        <w:pStyle w:val="ConsPlusNormal"/>
        <w:jc w:val="center"/>
      </w:pPr>
      <w:r>
        <w:t>ХОЗЯЙСТВА КАБАРДИНО-БАЛКАРСКОЙ РЕСПУБЛИКИ</w:t>
      </w:r>
    </w:p>
    <w:p w:rsidR="004C1E4A" w:rsidRDefault="004C1E4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1871"/>
        <w:gridCol w:w="1531"/>
        <w:gridCol w:w="1418"/>
        <w:gridCol w:w="1843"/>
        <w:gridCol w:w="2268"/>
      </w:tblGrid>
      <w:tr w:rsidR="004C1E4A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C1E4A" w:rsidRDefault="004C1E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C1E4A" w:rsidRDefault="004C1E4A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C1E4A" w:rsidRDefault="004C1E4A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E4A" w:rsidRDefault="004C1E4A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1E4A" w:rsidRDefault="004C1E4A">
            <w:pPr>
              <w:pStyle w:val="ConsPlusNormal"/>
              <w:jc w:val="center"/>
            </w:pPr>
            <w:r>
              <w:t>Номера телефонов для справок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1E4A" w:rsidRDefault="004C1E4A">
            <w:pPr>
              <w:pStyle w:val="ConsPlusNormal"/>
              <w:jc w:val="center"/>
            </w:pPr>
            <w:r>
              <w:t>Адрес интернет-сайта и электронной почты</w:t>
            </w:r>
          </w:p>
        </w:tc>
      </w:tr>
      <w:tr w:rsidR="004C1E4A">
        <w:tblPrEx>
          <w:tblBorders>
            <w:insideH w:val="none" w:sz="0" w:space="0" w:color="auto"/>
          </w:tblBorders>
        </w:tblPrEx>
        <w:tc>
          <w:tcPr>
            <w:tcW w:w="9631" w:type="dxa"/>
            <w:gridSpan w:val="6"/>
            <w:tcBorders>
              <w:top w:val="single" w:sz="4" w:space="0" w:color="auto"/>
              <w:bottom w:val="nil"/>
            </w:tcBorders>
          </w:tcPr>
          <w:p w:rsidR="004C1E4A" w:rsidRDefault="004C1E4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C1E4A" w:rsidRDefault="004C1E4A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C1E4A" w:rsidRDefault="004C1E4A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возможно, в нижеследующей позиции в графе шестой вместо слов "stroykompleksskb.ru" следует читать "www.stroykomplekskbr.ru".</w:t>
            </w:r>
          </w:p>
          <w:p w:rsidR="004C1E4A" w:rsidRDefault="004C1E4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C1E4A">
        <w:tblPrEx>
          <w:tblBorders>
            <w:insideH w:val="none" w:sz="0" w:space="0" w:color="auto"/>
          </w:tblBorders>
        </w:tblPrEx>
        <w:tc>
          <w:tcPr>
            <w:tcW w:w="700" w:type="dxa"/>
            <w:tcBorders>
              <w:top w:val="nil"/>
              <w:bottom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C1E4A" w:rsidRDefault="004C1E4A">
            <w:pPr>
              <w:pStyle w:val="ConsPlusNormal"/>
            </w:pPr>
            <w:r>
              <w:t xml:space="preserve">Министерство строительства и </w:t>
            </w:r>
            <w:r>
              <w:lastRenderedPageBreak/>
              <w:t>жилищно-коммунального хозяйства Кабардино-Балкарской Республики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C1E4A" w:rsidRDefault="004C1E4A">
            <w:pPr>
              <w:pStyle w:val="ConsPlusNormal"/>
            </w:pPr>
            <w:r>
              <w:lastRenderedPageBreak/>
              <w:t xml:space="preserve">КБР, г.о. Нальчик, ул. </w:t>
            </w:r>
            <w:r>
              <w:lastRenderedPageBreak/>
              <w:t>Инессы Арманд, 43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1E4A" w:rsidRDefault="004C1E4A">
            <w:pPr>
              <w:pStyle w:val="ConsPlusNormal"/>
            </w:pPr>
            <w:r>
              <w:lastRenderedPageBreak/>
              <w:t xml:space="preserve">360000, г.о. Нальчик, ул. </w:t>
            </w:r>
            <w:r>
              <w:lastRenderedPageBreak/>
              <w:t>Инессы Арманд, 43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1E4A" w:rsidRDefault="004C1E4A">
            <w:pPr>
              <w:pStyle w:val="ConsPlusNormal"/>
            </w:pPr>
            <w:r>
              <w:lastRenderedPageBreak/>
              <w:t xml:space="preserve">телефон (8662) 40-87-86, факс </w:t>
            </w:r>
            <w:r>
              <w:lastRenderedPageBreak/>
              <w:t>(8662) 40-52-48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1E4A" w:rsidRDefault="004C1E4A">
            <w:pPr>
              <w:pStyle w:val="ConsPlusNormal"/>
              <w:jc w:val="both"/>
            </w:pPr>
            <w:r>
              <w:lastRenderedPageBreak/>
              <w:t>stroykompleksskb.ru</w:t>
            </w:r>
          </w:p>
        </w:tc>
      </w:tr>
      <w:tr w:rsidR="004C1E4A">
        <w:tblPrEx>
          <w:tblBorders>
            <w:insideH w:val="none" w:sz="0" w:space="0" w:color="auto"/>
          </w:tblBorders>
        </w:tblPrEx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4C1E4A" w:rsidRDefault="004C1E4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4C1E4A" w:rsidRDefault="004C1E4A">
            <w:pPr>
              <w:pStyle w:val="ConsPlusNormal"/>
            </w:pPr>
            <w:r>
              <w:t>Отдел планирования и застройки территории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4C1E4A" w:rsidRDefault="004C1E4A">
            <w:pPr>
              <w:pStyle w:val="ConsPlusNormal"/>
            </w:pPr>
            <w:r>
              <w:t>каб. 413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C1E4A" w:rsidRDefault="004C1E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1E4A" w:rsidRDefault="004C1E4A">
            <w:pPr>
              <w:pStyle w:val="ConsPlusNormal"/>
            </w:pPr>
            <w:r>
              <w:t>телефон/факс (8662) 40-95-96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1E4A" w:rsidRDefault="004C1E4A">
            <w:pPr>
              <w:pStyle w:val="ConsPlusNormal"/>
            </w:pPr>
            <w:r>
              <w:t>minstroykbr@mail.ru</w:t>
            </w:r>
          </w:p>
        </w:tc>
      </w:tr>
    </w:tbl>
    <w:p w:rsidR="004C1E4A" w:rsidRDefault="004C1E4A">
      <w:pPr>
        <w:sectPr w:rsidR="004C1E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right"/>
        <w:outlineLvl w:val="1"/>
      </w:pPr>
      <w:r>
        <w:t>Приложение N 2</w:t>
      </w:r>
    </w:p>
    <w:p w:rsidR="004C1E4A" w:rsidRDefault="004C1E4A">
      <w:pPr>
        <w:pStyle w:val="ConsPlusNormal"/>
        <w:jc w:val="right"/>
      </w:pPr>
      <w:r>
        <w:t>к Административному регламенту</w:t>
      </w:r>
    </w:p>
    <w:p w:rsidR="004C1E4A" w:rsidRDefault="004C1E4A">
      <w:pPr>
        <w:pStyle w:val="ConsPlusNormal"/>
        <w:jc w:val="right"/>
      </w:pPr>
      <w:r>
        <w:t>Министерства строительства</w:t>
      </w:r>
    </w:p>
    <w:p w:rsidR="004C1E4A" w:rsidRDefault="004C1E4A">
      <w:pPr>
        <w:pStyle w:val="ConsPlusNormal"/>
        <w:jc w:val="right"/>
      </w:pPr>
      <w:r>
        <w:t>и жилищно-коммунального хозяйства</w:t>
      </w:r>
    </w:p>
    <w:p w:rsidR="004C1E4A" w:rsidRDefault="004C1E4A">
      <w:pPr>
        <w:pStyle w:val="ConsPlusNormal"/>
        <w:jc w:val="right"/>
      </w:pPr>
      <w:r>
        <w:t>Кабардино-Балкарской Республики</w:t>
      </w:r>
    </w:p>
    <w:p w:rsidR="004C1E4A" w:rsidRDefault="004C1E4A">
      <w:pPr>
        <w:pStyle w:val="ConsPlusNormal"/>
        <w:jc w:val="right"/>
      </w:pPr>
      <w:r>
        <w:t>предоставления государственной услуги</w:t>
      </w:r>
    </w:p>
    <w:p w:rsidR="004C1E4A" w:rsidRDefault="004C1E4A">
      <w:pPr>
        <w:pStyle w:val="ConsPlusNormal"/>
        <w:jc w:val="right"/>
      </w:pPr>
      <w:r>
        <w:t>"Выдача разрешения на ввод объекта</w:t>
      </w:r>
    </w:p>
    <w:p w:rsidR="004C1E4A" w:rsidRDefault="004C1E4A">
      <w:pPr>
        <w:pStyle w:val="ConsPlusNormal"/>
        <w:jc w:val="right"/>
      </w:pPr>
      <w:r>
        <w:t>в эксплуатацию в случае, если строительство</w:t>
      </w:r>
    </w:p>
    <w:p w:rsidR="004C1E4A" w:rsidRDefault="004C1E4A">
      <w:pPr>
        <w:pStyle w:val="ConsPlusNormal"/>
        <w:jc w:val="right"/>
      </w:pPr>
      <w:r>
        <w:t>объекта капитального строительства осуществлялось</w:t>
      </w:r>
    </w:p>
    <w:p w:rsidR="004C1E4A" w:rsidRDefault="004C1E4A">
      <w:pPr>
        <w:pStyle w:val="ConsPlusNormal"/>
        <w:jc w:val="right"/>
      </w:pPr>
      <w:r>
        <w:t>на территории двух и более муниципальных</w:t>
      </w:r>
    </w:p>
    <w:p w:rsidR="004C1E4A" w:rsidRDefault="004C1E4A">
      <w:pPr>
        <w:pStyle w:val="ConsPlusNormal"/>
        <w:jc w:val="right"/>
      </w:pPr>
      <w:r>
        <w:t>образований (муниципальных районов,</w:t>
      </w:r>
    </w:p>
    <w:p w:rsidR="004C1E4A" w:rsidRDefault="004C1E4A">
      <w:pPr>
        <w:pStyle w:val="ConsPlusNormal"/>
        <w:jc w:val="right"/>
      </w:pPr>
      <w:r>
        <w:t>городских округов), и в случае реконструкции</w:t>
      </w:r>
    </w:p>
    <w:p w:rsidR="004C1E4A" w:rsidRDefault="004C1E4A">
      <w:pPr>
        <w:pStyle w:val="ConsPlusNormal"/>
        <w:jc w:val="right"/>
      </w:pPr>
      <w:r>
        <w:t>объекта капитального строительства,</w:t>
      </w:r>
    </w:p>
    <w:p w:rsidR="004C1E4A" w:rsidRDefault="004C1E4A">
      <w:pPr>
        <w:pStyle w:val="ConsPlusNormal"/>
        <w:jc w:val="right"/>
      </w:pPr>
      <w:r>
        <w:t>расположенного на территории двух и более</w:t>
      </w:r>
    </w:p>
    <w:p w:rsidR="004C1E4A" w:rsidRDefault="004C1E4A">
      <w:pPr>
        <w:pStyle w:val="ConsPlusNormal"/>
        <w:jc w:val="right"/>
      </w:pPr>
      <w:r>
        <w:t>муниципальных образований (муниципальных</w:t>
      </w:r>
    </w:p>
    <w:p w:rsidR="004C1E4A" w:rsidRDefault="004C1E4A">
      <w:pPr>
        <w:pStyle w:val="ConsPlusNormal"/>
        <w:jc w:val="right"/>
      </w:pPr>
      <w:r>
        <w:t>районов, городских округов)"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nformat"/>
        <w:jc w:val="both"/>
      </w:pPr>
      <w:bookmarkStart w:id="16" w:name="P367"/>
      <w:bookmarkEnd w:id="16"/>
      <w:r>
        <w:t xml:space="preserve">                                БЛОК-СХЕМА</w:t>
      </w:r>
    </w:p>
    <w:p w:rsidR="004C1E4A" w:rsidRDefault="004C1E4A">
      <w:pPr>
        <w:pStyle w:val="ConsPlusNonformat"/>
        <w:jc w:val="both"/>
      </w:pPr>
      <w:r>
        <w:t xml:space="preserve">      ПРОЦЕДУРЫ ПО ВЫДАЧЕ РАЗРЕШЕНИЯ НА ВВОД ОБЪЕКТОВ В ЭКСПЛУАТАЦИЮ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4C1E4A" w:rsidRDefault="004C1E4A">
      <w:pPr>
        <w:pStyle w:val="ConsPlusNonformat"/>
        <w:jc w:val="both"/>
      </w:pPr>
      <w:r>
        <w:t xml:space="preserve">          │Застройщик представляет в Министерство строительства│</w:t>
      </w:r>
    </w:p>
    <w:p w:rsidR="004C1E4A" w:rsidRDefault="004C1E4A">
      <w:pPr>
        <w:pStyle w:val="ConsPlusNonformat"/>
        <w:jc w:val="both"/>
      </w:pPr>
      <w:r>
        <w:t xml:space="preserve">          │        и жилищно-коммунального хозяйства КБР       │</w:t>
      </w:r>
    </w:p>
    <w:p w:rsidR="004C1E4A" w:rsidRDefault="004C1E4A">
      <w:pPr>
        <w:pStyle w:val="ConsPlusNonformat"/>
        <w:jc w:val="both"/>
      </w:pPr>
      <w:r>
        <w:t xml:space="preserve">          │      (далее - Министерство) заявление о выдаче     ├─────&gt;</w:t>
      </w:r>
    </w:p>
    <w:p w:rsidR="004C1E4A" w:rsidRDefault="004C1E4A">
      <w:pPr>
        <w:pStyle w:val="ConsPlusNonformat"/>
        <w:jc w:val="both"/>
      </w:pPr>
      <w:r>
        <w:t xml:space="preserve">          │        разрешения на ввод объекта в эксплуатацию,  │      │</w:t>
      </w:r>
    </w:p>
    <w:p w:rsidR="004C1E4A" w:rsidRDefault="004C1E4A">
      <w:pPr>
        <w:pStyle w:val="ConsPlusNonformat"/>
        <w:jc w:val="both"/>
      </w:pPr>
      <w:r>
        <w:t xml:space="preserve">          │       а также прилагаемые к нему документы         │      │</w:t>
      </w:r>
    </w:p>
    <w:p w:rsidR="004C1E4A" w:rsidRDefault="004C1E4A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└──────────────────────────┬─────────────────────────┘      │</w:t>
      </w:r>
    </w:p>
    <w:p w:rsidR="004C1E4A" w:rsidRDefault="004C1E4A">
      <w:pPr>
        <w:pStyle w:val="ConsPlusNonformat"/>
        <w:jc w:val="both"/>
      </w:pPr>
      <w:r>
        <w:t xml:space="preserve">                                     \/                               │</w:t>
      </w:r>
    </w:p>
    <w:p w:rsidR="004C1E4A" w:rsidRDefault="004C1E4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     │</w:t>
      </w:r>
    </w:p>
    <w:p w:rsidR="004C1E4A" w:rsidRDefault="004C1E4A">
      <w:pPr>
        <w:pStyle w:val="ConsPlusNonformat"/>
        <w:jc w:val="both"/>
      </w:pPr>
      <w:r>
        <w:t xml:space="preserve">          │Министерство проводит проверку наличия и правильности│     │</w:t>
      </w:r>
    </w:p>
    <w:p w:rsidR="004C1E4A" w:rsidRDefault="004C1E4A">
      <w:pPr>
        <w:pStyle w:val="ConsPlusNonformat"/>
        <w:jc w:val="both"/>
      </w:pPr>
      <w:r>
        <w:t xml:space="preserve">          │   оформления документов, прилагаемых к заявлению    │     │</w:t>
      </w:r>
    </w:p>
    <w:p w:rsidR="004C1E4A" w:rsidRDefault="004C1E4A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     │</w:t>
      </w:r>
    </w:p>
    <w:p w:rsidR="004C1E4A" w:rsidRDefault="004C1E4A">
      <w:pPr>
        <w:pStyle w:val="ConsPlusNonformat"/>
        <w:jc w:val="both"/>
      </w:pPr>
      <w:r>
        <w:t xml:space="preserve">                                     \/                               │</w:t>
      </w:r>
    </w:p>
    <w:p w:rsidR="004C1E4A" w:rsidRDefault="004C1E4A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         │</w:t>
      </w:r>
    </w:p>
    <w:p w:rsidR="004C1E4A" w:rsidRDefault="004C1E4A">
      <w:pPr>
        <w:pStyle w:val="ConsPlusNonformat"/>
        <w:jc w:val="both"/>
      </w:pPr>
      <w:r>
        <w:t xml:space="preserve">              │Министерство проводит регистрацию документов,│         │</w:t>
      </w:r>
    </w:p>
    <w:p w:rsidR="004C1E4A" w:rsidRDefault="004C1E4A">
      <w:pPr>
        <w:pStyle w:val="ConsPlusNonformat"/>
        <w:jc w:val="both"/>
      </w:pPr>
      <w:r>
        <w:t xml:space="preserve">              │         представленных застройщиком         │         │</w:t>
      </w:r>
    </w:p>
    <w:p w:rsidR="004C1E4A" w:rsidRDefault="004C1E4A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└──────────────────────┬──────────────────────┘         │</w:t>
      </w:r>
    </w:p>
    <w:p w:rsidR="004C1E4A" w:rsidRDefault="004C1E4A">
      <w:pPr>
        <w:pStyle w:val="ConsPlusNonformat"/>
        <w:jc w:val="both"/>
      </w:pPr>
      <w:r>
        <w:t xml:space="preserve">                                     \/                               │</w:t>
      </w:r>
    </w:p>
    <w:p w:rsidR="004C1E4A" w:rsidRDefault="004C1E4A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┌──────────────────────────────────────────┐           │</w:t>
      </w:r>
    </w:p>
    <w:p w:rsidR="004C1E4A" w:rsidRDefault="004C1E4A">
      <w:pPr>
        <w:pStyle w:val="ConsPlusNonformat"/>
        <w:jc w:val="both"/>
      </w:pPr>
      <w:r>
        <w:t xml:space="preserve">               │        Все необходимые документы,        │           │</w:t>
      </w:r>
    </w:p>
    <w:p w:rsidR="004C1E4A" w:rsidRDefault="004C1E4A">
      <w:pPr>
        <w:pStyle w:val="ConsPlusNonformat"/>
        <w:jc w:val="both"/>
      </w:pPr>
      <w:r>
        <w:t xml:space="preserve">               │прилагаемые к заявлению, имеются в наличии│           │</w:t>
      </w:r>
    </w:p>
    <w:p w:rsidR="004C1E4A" w:rsidRDefault="004C1E4A">
      <w:pPr>
        <w:pStyle w:val="ConsPlusNonformat"/>
        <w:jc w:val="both"/>
      </w:pPr>
      <w:r>
        <w:t xml:space="preserve">               └──────┬──────────────────────────────┬────┘           │</w:t>
      </w:r>
    </w:p>
    <w:p w:rsidR="004C1E4A" w:rsidRDefault="004C1E4A">
      <w:pPr>
        <w:pStyle w:val="ConsPlusNonformat"/>
        <w:jc w:val="both"/>
      </w:pPr>
      <w:r>
        <w:t xml:space="preserve">                      \/                             \/               │</w:t>
      </w:r>
    </w:p>
    <w:p w:rsidR="004C1E4A" w:rsidRDefault="004C1E4A">
      <w:pPr>
        <w:pStyle w:val="ConsPlusNonformat"/>
        <w:jc w:val="both"/>
      </w:pPr>
      <w:r>
        <w:t xml:space="preserve">                   ┌────┐                        ┌─────┐              │</w:t>
      </w:r>
    </w:p>
    <w:p w:rsidR="004C1E4A" w:rsidRDefault="004C1E4A">
      <w:pPr>
        <w:pStyle w:val="ConsPlusNonformat"/>
        <w:jc w:val="both"/>
      </w:pPr>
      <w:r>
        <w:t xml:space="preserve">                   │ Да │                        │ Нет │              │</w:t>
      </w:r>
    </w:p>
    <w:p w:rsidR="004C1E4A" w:rsidRDefault="004C1E4A">
      <w:pPr>
        <w:pStyle w:val="ConsPlusNonformat"/>
        <w:jc w:val="both"/>
      </w:pPr>
      <w:r>
        <w:t xml:space="preserve">                   └──┬─┘                        └───┬─┘              │</w:t>
      </w:r>
    </w:p>
    <w:p w:rsidR="004C1E4A" w:rsidRDefault="004C1E4A">
      <w:pPr>
        <w:pStyle w:val="ConsPlusNonformat"/>
        <w:jc w:val="both"/>
      </w:pPr>
      <w:r>
        <w:t xml:space="preserve">                      \/                             \/               \/</w:t>
      </w:r>
    </w:p>
    <w:p w:rsidR="004C1E4A" w:rsidRDefault="004C1E4A">
      <w:pPr>
        <w:pStyle w:val="ConsPlusNonformat"/>
        <w:jc w:val="both"/>
      </w:pPr>
      <w:r>
        <w:t>┌───────────────────────────────────────────┐ ┌────────────────┐┌─────────┐</w:t>
      </w:r>
    </w:p>
    <w:p w:rsidR="004C1E4A" w:rsidRDefault="004C1E4A">
      <w:pPr>
        <w:pStyle w:val="ConsPlusNonformat"/>
        <w:jc w:val="both"/>
      </w:pPr>
      <w:r>
        <w:t>│Министерство проводит проверку соответствия│ │  Министерство  ││  Жалоба │</w:t>
      </w:r>
    </w:p>
    <w:p w:rsidR="004C1E4A" w:rsidRDefault="004C1E4A">
      <w:pPr>
        <w:pStyle w:val="ConsPlusNonformat"/>
        <w:jc w:val="both"/>
      </w:pPr>
      <w:r>
        <w:t>│     объекта капитального строительства    │ │   отказывает   │└─────┬───┘</w:t>
      </w:r>
    </w:p>
    <w:p w:rsidR="004C1E4A" w:rsidRDefault="004C1E4A">
      <w:pPr>
        <w:pStyle w:val="ConsPlusNonformat"/>
        <w:jc w:val="both"/>
      </w:pPr>
      <w:r>
        <w:t>│требованиям, установленным в разрешении на │ │  застройщику   │      │</w:t>
      </w:r>
    </w:p>
    <w:p w:rsidR="004C1E4A" w:rsidRDefault="004C1E4A">
      <w:pPr>
        <w:pStyle w:val="ConsPlusNonformat"/>
        <w:jc w:val="both"/>
      </w:pPr>
      <w:r>
        <w:t>│ строительство, градостроительному плану   │ │    в выдаче    │      │</w:t>
      </w:r>
    </w:p>
    <w:p w:rsidR="004C1E4A" w:rsidRDefault="004C1E4A">
      <w:pPr>
        <w:pStyle w:val="ConsPlusNonformat"/>
        <w:jc w:val="both"/>
      </w:pPr>
      <w:r>
        <w:t>│земельного участка, проектной документации │ │  разрешения на │      │</w:t>
      </w:r>
    </w:p>
    <w:p w:rsidR="004C1E4A" w:rsidRDefault="004C1E4A">
      <w:pPr>
        <w:pStyle w:val="ConsPlusNonformat"/>
        <w:jc w:val="both"/>
      </w:pPr>
      <w:r>
        <w:t>└────┬───────────────────────────────┬──────┘ │  ввод объекта  │      │</w:t>
      </w:r>
    </w:p>
    <w:p w:rsidR="004C1E4A" w:rsidRDefault="004C1E4A">
      <w:pPr>
        <w:pStyle w:val="ConsPlusNonformat"/>
        <w:jc w:val="both"/>
      </w:pPr>
      <w:r>
        <w:t xml:space="preserve">     \/                              \/       │ в эксплуатацию │      \/</w:t>
      </w:r>
    </w:p>
    <w:p w:rsidR="004C1E4A" w:rsidRDefault="004C1E4A">
      <w:pPr>
        <w:pStyle w:val="ConsPlusNonformat"/>
        <w:jc w:val="both"/>
      </w:pPr>
      <w:r>
        <w:lastRenderedPageBreak/>
        <w:t xml:space="preserve"> ┌──────┐                         ┌─────┐     │и возвращает все│┌─────────┐</w:t>
      </w:r>
    </w:p>
    <w:p w:rsidR="004C1E4A" w:rsidRDefault="004C1E4A">
      <w:pPr>
        <w:pStyle w:val="ConsPlusNonformat"/>
        <w:jc w:val="both"/>
      </w:pPr>
      <w:r>
        <w:t xml:space="preserve"> │  Да  │                         │ Нет ├────&gt;│ представленные ││ Решение │</w:t>
      </w:r>
    </w:p>
    <w:p w:rsidR="004C1E4A" w:rsidRDefault="004C1E4A">
      <w:pPr>
        <w:pStyle w:val="ConsPlusNonformat"/>
        <w:jc w:val="both"/>
      </w:pPr>
      <w:r>
        <w:t xml:space="preserve"> └───┬──┘                         └─────┘     │  документы     ││по жалобе│</w:t>
      </w:r>
    </w:p>
    <w:p w:rsidR="004C1E4A" w:rsidRDefault="004C1E4A">
      <w:pPr>
        <w:pStyle w:val="ConsPlusNonformat"/>
        <w:jc w:val="both"/>
      </w:pPr>
      <w:r>
        <w:t xml:space="preserve">     \/                                       │                │└─────┬───┘</w:t>
      </w:r>
    </w:p>
    <w:p w:rsidR="004C1E4A" w:rsidRDefault="004C1E4A">
      <w:pPr>
        <w:pStyle w:val="ConsPlusNonformat"/>
        <w:jc w:val="both"/>
      </w:pPr>
      <w:r>
        <w:t>┌────────────────────────────────────────────┐│                │      │</w:t>
      </w:r>
    </w:p>
    <w:p w:rsidR="004C1E4A" w:rsidRDefault="004C1E4A">
      <w:pPr>
        <w:pStyle w:val="ConsPlusNonformat"/>
        <w:jc w:val="both"/>
      </w:pPr>
      <w:r>
        <w:t>│     Объект капитального строительства      ││                │      │</w:t>
      </w:r>
    </w:p>
    <w:p w:rsidR="004C1E4A" w:rsidRDefault="004C1E4A">
      <w:pPr>
        <w:pStyle w:val="ConsPlusNonformat"/>
        <w:jc w:val="both"/>
      </w:pPr>
      <w:r>
        <w:t>│  соответствует требованиям, установленным  ││                │      │</w:t>
      </w:r>
    </w:p>
    <w:p w:rsidR="004C1E4A" w:rsidRDefault="004C1E4A">
      <w:pPr>
        <w:pStyle w:val="ConsPlusNonformat"/>
        <w:jc w:val="both"/>
      </w:pPr>
      <w:r>
        <w:t>│       в разрешении на строительство,       ││                │      │</w:t>
      </w:r>
    </w:p>
    <w:p w:rsidR="004C1E4A" w:rsidRDefault="004C1E4A">
      <w:pPr>
        <w:pStyle w:val="ConsPlusNonformat"/>
        <w:jc w:val="both"/>
      </w:pPr>
      <w:r>
        <w:t>│градостроительному плану земельного участка,││                │      │</w:t>
      </w:r>
    </w:p>
    <w:p w:rsidR="004C1E4A" w:rsidRDefault="004C1E4A">
      <w:pPr>
        <w:pStyle w:val="ConsPlusNonformat"/>
        <w:jc w:val="both"/>
      </w:pPr>
      <w:r>
        <w:t>│           проектной документации           ││                │      │</w:t>
      </w:r>
    </w:p>
    <w:p w:rsidR="004C1E4A" w:rsidRDefault="004C1E4A">
      <w:pPr>
        <w:pStyle w:val="ConsPlusNonformat"/>
        <w:jc w:val="both"/>
      </w:pPr>
      <w:r>
        <w:t>└────┬───────────────────────────────┬───────┘│                │      │</w:t>
      </w:r>
    </w:p>
    <w:p w:rsidR="004C1E4A" w:rsidRDefault="004C1E4A">
      <w:pPr>
        <w:pStyle w:val="ConsPlusNonformat"/>
        <w:jc w:val="both"/>
      </w:pPr>
      <w:r>
        <w:t xml:space="preserve">     \/                              \/       │                │      │</w:t>
      </w:r>
    </w:p>
    <w:p w:rsidR="004C1E4A" w:rsidRDefault="004C1E4A">
      <w:pPr>
        <w:pStyle w:val="ConsPlusNonformat"/>
        <w:jc w:val="both"/>
      </w:pPr>
      <w:r>
        <w:t xml:space="preserve"> ┌──────┐                         ┌─────┐     │                │      │</w:t>
      </w:r>
    </w:p>
    <w:p w:rsidR="004C1E4A" w:rsidRDefault="004C1E4A">
      <w:pPr>
        <w:pStyle w:val="ConsPlusNonformat"/>
        <w:jc w:val="both"/>
      </w:pPr>
      <w:r>
        <w:t xml:space="preserve"> │  Да  │                         │ Нет ├────&gt;│                │      │</w:t>
      </w:r>
    </w:p>
    <w:p w:rsidR="004C1E4A" w:rsidRDefault="004C1E4A">
      <w:pPr>
        <w:pStyle w:val="ConsPlusNonformat"/>
        <w:jc w:val="both"/>
      </w:pPr>
      <w:r>
        <w:t xml:space="preserve"> └───┬──┘                         └─────┘     │                │      │</w:t>
      </w:r>
    </w:p>
    <w:p w:rsidR="004C1E4A" w:rsidRDefault="004C1E4A">
      <w:pPr>
        <w:pStyle w:val="ConsPlusNonformat"/>
        <w:jc w:val="both"/>
      </w:pPr>
      <w:r>
        <w:t xml:space="preserve">     \/                                       │                │      │</w:t>
      </w:r>
    </w:p>
    <w:p w:rsidR="004C1E4A" w:rsidRDefault="004C1E4A">
      <w:pPr>
        <w:pStyle w:val="ConsPlusNonformat"/>
        <w:jc w:val="both"/>
      </w:pPr>
      <w:r>
        <w:t>┌──────────────────────────────────────────┐  │                │      │</w:t>
      </w:r>
    </w:p>
    <w:p w:rsidR="004C1E4A" w:rsidRDefault="004C1E4A">
      <w:pPr>
        <w:pStyle w:val="ConsPlusNonformat"/>
        <w:jc w:val="both"/>
      </w:pPr>
      <w:r>
        <w:t>│Застройщик передал в Министерство сведения│  │                │      │</w:t>
      </w:r>
    </w:p>
    <w:p w:rsidR="004C1E4A" w:rsidRDefault="004C1E4A">
      <w:pPr>
        <w:pStyle w:val="ConsPlusNonformat"/>
        <w:jc w:val="both"/>
      </w:pPr>
      <w:r>
        <w:t>│   о площади, о высоте и об этажности     │  │                │      │</w:t>
      </w:r>
    </w:p>
    <w:p w:rsidR="004C1E4A" w:rsidRDefault="004C1E4A">
      <w:pPr>
        <w:pStyle w:val="ConsPlusNonformat"/>
        <w:jc w:val="both"/>
      </w:pPr>
      <w:r>
        <w:t>│   планируемого объекта капитального      │  │                │      │</w:t>
      </w:r>
    </w:p>
    <w:p w:rsidR="004C1E4A" w:rsidRDefault="004C1E4A">
      <w:pPr>
        <w:pStyle w:val="ConsPlusNonformat"/>
        <w:jc w:val="both"/>
      </w:pPr>
      <w:r>
        <w:t>│  строительства, о сетях инженерного      │  │                │      │</w:t>
      </w:r>
    </w:p>
    <w:p w:rsidR="004C1E4A" w:rsidRDefault="004C1E4A">
      <w:pPr>
        <w:pStyle w:val="ConsPlusNonformat"/>
        <w:jc w:val="both"/>
      </w:pPr>
      <w:r>
        <w:t>│  обеспечения, экземпляр копии разделов   │  │                │      │</w:t>
      </w:r>
    </w:p>
    <w:p w:rsidR="004C1E4A" w:rsidRDefault="004C1E4A">
      <w:pPr>
        <w:pStyle w:val="ConsPlusNonformat"/>
        <w:jc w:val="both"/>
      </w:pPr>
      <w:r>
        <w:t>│         проектной документации           │  │                │      │</w:t>
      </w:r>
    </w:p>
    <w:p w:rsidR="004C1E4A" w:rsidRDefault="004C1E4A">
      <w:pPr>
        <w:pStyle w:val="ConsPlusNonformat"/>
        <w:jc w:val="both"/>
      </w:pPr>
      <w:r>
        <w:t>└────┬───────────────────────────────┬─────┘  │                │      │</w:t>
      </w:r>
    </w:p>
    <w:p w:rsidR="004C1E4A" w:rsidRDefault="004C1E4A">
      <w:pPr>
        <w:pStyle w:val="ConsPlusNonformat"/>
        <w:jc w:val="both"/>
      </w:pPr>
      <w:r>
        <w:t xml:space="preserve">     \/                              \/       │                │      │</w:t>
      </w:r>
    </w:p>
    <w:p w:rsidR="004C1E4A" w:rsidRDefault="004C1E4A">
      <w:pPr>
        <w:pStyle w:val="ConsPlusNonformat"/>
        <w:jc w:val="both"/>
      </w:pPr>
      <w:r>
        <w:t xml:space="preserve"> ┌──────┐                         ┌─────┐     │                │      │</w:t>
      </w:r>
    </w:p>
    <w:p w:rsidR="004C1E4A" w:rsidRDefault="004C1E4A">
      <w:pPr>
        <w:pStyle w:val="ConsPlusNonformat"/>
        <w:jc w:val="both"/>
      </w:pPr>
      <w:r>
        <w:t xml:space="preserve"> │  Да  │                         │ Нет ├────&gt;│                │      │</w:t>
      </w:r>
    </w:p>
    <w:p w:rsidR="004C1E4A" w:rsidRDefault="004C1E4A">
      <w:pPr>
        <w:pStyle w:val="ConsPlusNonformat"/>
        <w:jc w:val="both"/>
      </w:pPr>
      <w:r>
        <w:t xml:space="preserve"> └───┬──┘                         └─────┘     └────────────────┘      │</w:t>
      </w:r>
    </w:p>
    <w:p w:rsidR="004C1E4A" w:rsidRDefault="004C1E4A">
      <w:pPr>
        <w:pStyle w:val="ConsPlusNonformat"/>
        <w:jc w:val="both"/>
      </w:pPr>
      <w:r>
        <w:t xml:space="preserve">     │                               /\                               │</w:t>
      </w:r>
    </w:p>
    <w:p w:rsidR="004C1E4A" w:rsidRDefault="004C1E4A">
      <w:pPr>
        <w:pStyle w:val="ConsPlusNonformat"/>
        <w:jc w:val="both"/>
      </w:pPr>
      <w:r>
        <w:t xml:space="preserve">     │                               │                                \/</w:t>
      </w:r>
    </w:p>
    <w:p w:rsidR="004C1E4A" w:rsidRDefault="004C1E4A">
      <w:pPr>
        <w:pStyle w:val="ConsPlusNonformat"/>
        <w:jc w:val="both"/>
      </w:pPr>
      <w:r>
        <w:t xml:space="preserve">     │&lt;----------------------------------------------------------------</w:t>
      </w:r>
    </w:p>
    <w:p w:rsidR="004C1E4A" w:rsidRDefault="004C1E4A">
      <w:pPr>
        <w:pStyle w:val="ConsPlusNonformat"/>
        <w:jc w:val="both"/>
      </w:pPr>
      <w:r>
        <w:t xml:space="preserve">     \/</w:t>
      </w:r>
    </w:p>
    <w:p w:rsidR="004C1E4A" w:rsidRDefault="004C1E4A">
      <w:pPr>
        <w:pStyle w:val="ConsPlusNonformat"/>
        <w:jc w:val="both"/>
      </w:pPr>
      <w:r>
        <w:t>┌──────────────────────────────────────────┐</w:t>
      </w:r>
    </w:p>
    <w:p w:rsidR="004C1E4A" w:rsidRDefault="004C1E4A">
      <w:pPr>
        <w:pStyle w:val="ConsPlusNonformat"/>
        <w:jc w:val="both"/>
      </w:pPr>
      <w:r>
        <w:t>│Министерство выдает застройщику разрешение│</w:t>
      </w:r>
    </w:p>
    <w:p w:rsidR="004C1E4A" w:rsidRDefault="004C1E4A">
      <w:pPr>
        <w:pStyle w:val="ConsPlusNonformat"/>
        <w:jc w:val="both"/>
      </w:pPr>
      <w:r>
        <w:t>│            на строительство              │</w:t>
      </w:r>
    </w:p>
    <w:p w:rsidR="004C1E4A" w:rsidRDefault="004C1E4A">
      <w:pPr>
        <w:pStyle w:val="ConsPlusNonformat"/>
        <w:jc w:val="both"/>
      </w:pPr>
      <w:r>
        <w:t>└──────────────────────────────────────────┘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right"/>
        <w:outlineLvl w:val="1"/>
      </w:pPr>
      <w:r>
        <w:t>Приложение N 3</w:t>
      </w:r>
    </w:p>
    <w:p w:rsidR="004C1E4A" w:rsidRDefault="004C1E4A">
      <w:pPr>
        <w:pStyle w:val="ConsPlusNormal"/>
        <w:jc w:val="right"/>
      </w:pPr>
      <w:r>
        <w:t>к Административному регламенту</w:t>
      </w:r>
    </w:p>
    <w:p w:rsidR="004C1E4A" w:rsidRDefault="004C1E4A">
      <w:pPr>
        <w:pStyle w:val="ConsPlusNormal"/>
        <w:jc w:val="right"/>
      </w:pPr>
      <w:r>
        <w:t>Министерства строительства</w:t>
      </w:r>
    </w:p>
    <w:p w:rsidR="004C1E4A" w:rsidRDefault="004C1E4A">
      <w:pPr>
        <w:pStyle w:val="ConsPlusNormal"/>
        <w:jc w:val="right"/>
      </w:pPr>
      <w:r>
        <w:t>и жилищно-коммунального хозяйства</w:t>
      </w:r>
    </w:p>
    <w:p w:rsidR="004C1E4A" w:rsidRDefault="004C1E4A">
      <w:pPr>
        <w:pStyle w:val="ConsPlusNormal"/>
        <w:jc w:val="right"/>
      </w:pPr>
      <w:r>
        <w:t>Кабардино-Балкарской Республики</w:t>
      </w:r>
    </w:p>
    <w:p w:rsidR="004C1E4A" w:rsidRDefault="004C1E4A">
      <w:pPr>
        <w:pStyle w:val="ConsPlusNormal"/>
        <w:jc w:val="right"/>
      </w:pPr>
      <w:r>
        <w:t>предоставления государственной услуги</w:t>
      </w:r>
    </w:p>
    <w:p w:rsidR="004C1E4A" w:rsidRDefault="004C1E4A">
      <w:pPr>
        <w:pStyle w:val="ConsPlusNormal"/>
        <w:jc w:val="right"/>
      </w:pPr>
      <w:r>
        <w:t>"Выдача разрешения на ввод объекта</w:t>
      </w:r>
    </w:p>
    <w:p w:rsidR="004C1E4A" w:rsidRDefault="004C1E4A">
      <w:pPr>
        <w:pStyle w:val="ConsPlusNormal"/>
        <w:jc w:val="right"/>
      </w:pPr>
      <w:r>
        <w:t>в эксплуатацию в случае, если строительство</w:t>
      </w:r>
    </w:p>
    <w:p w:rsidR="004C1E4A" w:rsidRDefault="004C1E4A">
      <w:pPr>
        <w:pStyle w:val="ConsPlusNormal"/>
        <w:jc w:val="right"/>
      </w:pPr>
      <w:r>
        <w:t>объекта капитального строительства осуществлялось</w:t>
      </w:r>
    </w:p>
    <w:p w:rsidR="004C1E4A" w:rsidRDefault="004C1E4A">
      <w:pPr>
        <w:pStyle w:val="ConsPlusNormal"/>
        <w:jc w:val="right"/>
      </w:pPr>
      <w:r>
        <w:t>на территории двух и более муниципальных</w:t>
      </w:r>
    </w:p>
    <w:p w:rsidR="004C1E4A" w:rsidRDefault="004C1E4A">
      <w:pPr>
        <w:pStyle w:val="ConsPlusNormal"/>
        <w:jc w:val="right"/>
      </w:pPr>
      <w:r>
        <w:t>образований (муниципальных районов,</w:t>
      </w:r>
    </w:p>
    <w:p w:rsidR="004C1E4A" w:rsidRDefault="004C1E4A">
      <w:pPr>
        <w:pStyle w:val="ConsPlusNormal"/>
        <w:jc w:val="right"/>
      </w:pPr>
      <w:r>
        <w:t>городских округов), и в случае реконструкции</w:t>
      </w:r>
    </w:p>
    <w:p w:rsidR="004C1E4A" w:rsidRDefault="004C1E4A">
      <w:pPr>
        <w:pStyle w:val="ConsPlusNormal"/>
        <w:jc w:val="right"/>
      </w:pPr>
      <w:r>
        <w:t>объекта капитального строительства,</w:t>
      </w:r>
    </w:p>
    <w:p w:rsidR="004C1E4A" w:rsidRDefault="004C1E4A">
      <w:pPr>
        <w:pStyle w:val="ConsPlusNormal"/>
        <w:jc w:val="right"/>
      </w:pPr>
      <w:r>
        <w:t>расположенного на территории двух и более</w:t>
      </w:r>
    </w:p>
    <w:p w:rsidR="004C1E4A" w:rsidRDefault="004C1E4A">
      <w:pPr>
        <w:pStyle w:val="ConsPlusNormal"/>
        <w:jc w:val="right"/>
      </w:pPr>
      <w:r>
        <w:t>муниципальных образований (муниципальных</w:t>
      </w:r>
    </w:p>
    <w:p w:rsidR="004C1E4A" w:rsidRDefault="004C1E4A">
      <w:pPr>
        <w:pStyle w:val="ConsPlusNormal"/>
        <w:jc w:val="right"/>
      </w:pPr>
      <w:r>
        <w:t>районов, городских округов)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nformat"/>
        <w:jc w:val="both"/>
      </w:pPr>
      <w:r>
        <w:t xml:space="preserve">                                               В Министерство строительства</w:t>
      </w:r>
    </w:p>
    <w:p w:rsidR="004C1E4A" w:rsidRDefault="004C1E4A">
      <w:pPr>
        <w:pStyle w:val="ConsPlusNonformat"/>
        <w:jc w:val="both"/>
      </w:pPr>
      <w:r>
        <w:t xml:space="preserve">                                          и жилищно-коммунального хозяйства</w:t>
      </w:r>
    </w:p>
    <w:p w:rsidR="004C1E4A" w:rsidRDefault="004C1E4A">
      <w:pPr>
        <w:pStyle w:val="ConsPlusNonformat"/>
        <w:jc w:val="both"/>
      </w:pPr>
      <w:r>
        <w:lastRenderedPageBreak/>
        <w:t xml:space="preserve">                                            Кабардино-Балкарской Республики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bookmarkStart w:id="17" w:name="P467"/>
      <w:bookmarkEnd w:id="17"/>
      <w:r>
        <w:t xml:space="preserve">                                 Заявление</w:t>
      </w:r>
    </w:p>
    <w:p w:rsidR="004C1E4A" w:rsidRDefault="004C1E4A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Застройщик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   (наименование застройщика, номер и дата выдачи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    свидетельства о государственной регистрации,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           ОГРН, ИНН, почтовые реквизиты,</w:t>
      </w:r>
    </w:p>
    <w:p w:rsidR="004C1E4A" w:rsidRDefault="004C1E4A">
      <w:pPr>
        <w:pStyle w:val="ConsPlusNonformat"/>
        <w:jc w:val="both"/>
      </w:pPr>
      <w:r>
        <w:t xml:space="preserve">                    телефон/факс - для юридических лиц;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фамилия, имя, отчество застройщика, паспортные данные,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место проживания, телефон/факс - для физических лиц)</w:t>
      </w:r>
    </w:p>
    <w:p w:rsidR="004C1E4A" w:rsidRDefault="004C1E4A">
      <w:pPr>
        <w:pStyle w:val="ConsPlusNonformat"/>
        <w:jc w:val="both"/>
      </w:pPr>
      <w:r>
        <w:t xml:space="preserve">    Прошу выдать разрешение на ввод объекта в эксплуатацию: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>расположенного по адресу: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    (город, улица, номер дома, кадастровый номер)</w:t>
      </w:r>
    </w:p>
    <w:p w:rsidR="004C1E4A" w:rsidRDefault="004C1E4A">
      <w:pPr>
        <w:pStyle w:val="ConsPlusNonformat"/>
        <w:jc w:val="both"/>
      </w:pPr>
      <w:r>
        <w:t xml:space="preserve">    Право на пользование землей закреплено: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              (наименование документа)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>N ______________ от "___"__________ 20__ г.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Проектная   документация   на   строительство,   реконструкцию  объекта</w:t>
      </w:r>
    </w:p>
    <w:p w:rsidR="004C1E4A" w:rsidRDefault="004C1E4A">
      <w:pPr>
        <w:pStyle w:val="ConsPlusNonformat"/>
        <w:jc w:val="both"/>
      </w:pPr>
      <w:r>
        <w:t>капитального строительства разработана: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(наименование изыскательской, проектной организации)</w:t>
      </w:r>
    </w:p>
    <w:p w:rsidR="004C1E4A" w:rsidRDefault="004C1E4A">
      <w:pPr>
        <w:pStyle w:val="ConsPlusNonformat"/>
        <w:jc w:val="both"/>
      </w:pPr>
      <w:r>
        <w:t xml:space="preserve">    Заключение государственной экспертизы по проектной документации: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          (номер и дата выдачи, кем выдано)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Проектная документация утверждена: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             (кем, номер и дата приказа)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          Сведения об объекте капитального строительства</w:t>
      </w:r>
    </w:p>
    <w:p w:rsidR="004C1E4A" w:rsidRDefault="004C1E4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381"/>
        <w:gridCol w:w="1701"/>
        <w:gridCol w:w="1871"/>
      </w:tblGrid>
      <w:tr w:rsidR="004C1E4A">
        <w:tc>
          <w:tcPr>
            <w:tcW w:w="3231" w:type="dxa"/>
          </w:tcPr>
          <w:p w:rsidR="004C1E4A" w:rsidRDefault="004C1E4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4C1E4A" w:rsidRDefault="004C1E4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4C1E4A" w:rsidRDefault="004C1E4A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871" w:type="dxa"/>
          </w:tcPr>
          <w:p w:rsidR="004C1E4A" w:rsidRDefault="004C1E4A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4C1E4A">
        <w:tc>
          <w:tcPr>
            <w:tcW w:w="3231" w:type="dxa"/>
          </w:tcPr>
          <w:p w:rsidR="004C1E4A" w:rsidRDefault="004C1E4A">
            <w:pPr>
              <w:pStyle w:val="ConsPlusNormal"/>
            </w:pPr>
          </w:p>
        </w:tc>
        <w:tc>
          <w:tcPr>
            <w:tcW w:w="2381" w:type="dxa"/>
          </w:tcPr>
          <w:p w:rsidR="004C1E4A" w:rsidRDefault="004C1E4A">
            <w:pPr>
              <w:pStyle w:val="ConsPlusNormal"/>
            </w:pPr>
          </w:p>
        </w:tc>
        <w:tc>
          <w:tcPr>
            <w:tcW w:w="1701" w:type="dxa"/>
          </w:tcPr>
          <w:p w:rsidR="004C1E4A" w:rsidRDefault="004C1E4A">
            <w:pPr>
              <w:pStyle w:val="ConsPlusNormal"/>
            </w:pPr>
          </w:p>
        </w:tc>
        <w:tc>
          <w:tcPr>
            <w:tcW w:w="1871" w:type="dxa"/>
          </w:tcPr>
          <w:p w:rsidR="004C1E4A" w:rsidRDefault="004C1E4A">
            <w:pPr>
              <w:pStyle w:val="ConsPlusNormal"/>
            </w:pPr>
          </w:p>
        </w:tc>
      </w:tr>
    </w:tbl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center"/>
        <w:outlineLvl w:val="2"/>
      </w:pPr>
      <w:r>
        <w:t>I. Общие показатели вводимого в эксплуатацию объекта</w:t>
      </w:r>
    </w:p>
    <w:p w:rsidR="004C1E4A" w:rsidRDefault="004C1E4A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134"/>
      </w:tblGrid>
      <w:tr w:rsidR="004C1E4A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Строительный объем -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куб. м</w:t>
            </w:r>
          </w:p>
        </w:tc>
      </w:tr>
      <w:tr w:rsidR="004C1E4A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в том числе надземной части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куб. м</w:t>
            </w:r>
          </w:p>
        </w:tc>
      </w:tr>
      <w:tr w:rsidR="004C1E4A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Общая площадь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кв. м</w:t>
            </w:r>
          </w:p>
        </w:tc>
      </w:tr>
      <w:tr w:rsidR="004C1E4A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Площадь встроенно-пристроенных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кв. м</w:t>
            </w:r>
          </w:p>
        </w:tc>
      </w:tr>
      <w:tr w:rsidR="004C1E4A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Количество зданий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штук</w:t>
            </w:r>
          </w:p>
        </w:tc>
      </w:tr>
    </w:tbl>
    <w:p w:rsidR="004C1E4A" w:rsidRDefault="004C1E4A">
      <w:pPr>
        <w:pStyle w:val="ConsPlusNormal"/>
        <w:jc w:val="both"/>
      </w:pPr>
    </w:p>
    <w:p w:rsidR="004C1E4A" w:rsidRDefault="004C1E4A">
      <w:pPr>
        <w:pStyle w:val="ConsPlusNonformat"/>
        <w:jc w:val="both"/>
      </w:pPr>
      <w:r>
        <w:t xml:space="preserve">                            II. Нежилые объекты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Объекты непроизводственного назначения</w:t>
      </w:r>
    </w:p>
    <w:p w:rsidR="004C1E4A" w:rsidRDefault="004C1E4A">
      <w:pPr>
        <w:pStyle w:val="ConsPlusNonformat"/>
        <w:jc w:val="both"/>
      </w:pPr>
      <w:r>
        <w:t xml:space="preserve">    (школы, больницы, детские сады, объекты культуры, спорта и т.д.)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Количество мест</w:t>
      </w:r>
    </w:p>
    <w:p w:rsidR="004C1E4A" w:rsidRDefault="004C1E4A">
      <w:pPr>
        <w:pStyle w:val="ConsPlusNonformat"/>
        <w:jc w:val="both"/>
      </w:pPr>
      <w:r>
        <w:t xml:space="preserve">    Количество посещений</w:t>
      </w:r>
    </w:p>
    <w:p w:rsidR="004C1E4A" w:rsidRDefault="004C1E4A">
      <w:pPr>
        <w:pStyle w:val="ConsPlusNonformat"/>
        <w:jc w:val="both"/>
      </w:pPr>
      <w:r>
        <w:t xml:space="preserve">    Вместимость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                  (иные показатели)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                  (иные показатели)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Объекты производственного назначения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Мощность</w:t>
      </w:r>
    </w:p>
    <w:p w:rsidR="004C1E4A" w:rsidRDefault="004C1E4A">
      <w:pPr>
        <w:pStyle w:val="ConsPlusNonformat"/>
        <w:jc w:val="both"/>
      </w:pPr>
      <w:r>
        <w:t xml:space="preserve">    Производительность</w:t>
      </w:r>
    </w:p>
    <w:p w:rsidR="004C1E4A" w:rsidRDefault="004C1E4A">
      <w:pPr>
        <w:pStyle w:val="ConsPlusNonformat"/>
        <w:jc w:val="both"/>
      </w:pPr>
      <w:r>
        <w:t xml:space="preserve">    Протяженность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                  (иные показатели)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                  (иные показатели)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Материалы фундаментов</w:t>
      </w:r>
    </w:p>
    <w:p w:rsidR="004C1E4A" w:rsidRDefault="004C1E4A">
      <w:pPr>
        <w:pStyle w:val="ConsPlusNonformat"/>
        <w:jc w:val="both"/>
      </w:pPr>
      <w:r>
        <w:t xml:space="preserve">    Материалы стен</w:t>
      </w:r>
    </w:p>
    <w:p w:rsidR="004C1E4A" w:rsidRDefault="004C1E4A">
      <w:pPr>
        <w:pStyle w:val="ConsPlusNonformat"/>
        <w:jc w:val="both"/>
      </w:pPr>
      <w:r>
        <w:t xml:space="preserve">    Материалы перекрытий</w:t>
      </w:r>
    </w:p>
    <w:p w:rsidR="004C1E4A" w:rsidRDefault="004C1E4A">
      <w:pPr>
        <w:pStyle w:val="ConsPlusNonformat"/>
        <w:jc w:val="both"/>
      </w:pPr>
      <w:r>
        <w:t xml:space="preserve">    Материалы кровли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               III. Объекты жилищного строительства</w:t>
      </w:r>
    </w:p>
    <w:p w:rsidR="004C1E4A" w:rsidRDefault="004C1E4A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0"/>
        <w:gridCol w:w="1701"/>
      </w:tblGrid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Общая площадь жилых помещений</w:t>
            </w:r>
          </w:p>
          <w:p w:rsidR="004C1E4A" w:rsidRDefault="004C1E4A">
            <w:pPr>
              <w:pStyle w:val="ConsPlusNormal"/>
            </w:pPr>
            <w:r>
              <w:t>(за исключением балконов, лоджий, веранд и террас)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кв. м</w:t>
            </w: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штук</w:t>
            </w: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секций</w:t>
            </w: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Количество квартир -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штук/кв. м</w:t>
            </w: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1-комнатные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штук/кв. м</w:t>
            </w: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2-комнатные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штук/кв. м</w:t>
            </w: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3-комнатные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штук/кв. м</w:t>
            </w: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4-комнатные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штук/кв. м</w:t>
            </w: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более чем 4-комнатные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штук/кв. м</w:t>
            </w: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Общая площадь жилых помещений</w:t>
            </w:r>
          </w:p>
          <w:p w:rsidR="004C1E4A" w:rsidRDefault="004C1E4A">
            <w:pPr>
              <w:pStyle w:val="ConsPlusNormal"/>
            </w:pPr>
            <w:r>
              <w:t>(с учетом балконов, лоджий, веранд и террас)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кв. м</w:t>
            </w: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Материалы стен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lastRenderedPageBreak/>
              <w:t>Материалы кровли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</w:p>
        </w:tc>
      </w:tr>
    </w:tbl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center"/>
        <w:outlineLvl w:val="2"/>
      </w:pPr>
      <w:r>
        <w:t>IV. Стоимость строительства</w:t>
      </w:r>
    </w:p>
    <w:p w:rsidR="004C1E4A" w:rsidRDefault="004C1E4A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0"/>
        <w:gridCol w:w="1701"/>
      </w:tblGrid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Стоимость строительства объекта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4C1E4A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</w:pPr>
            <w:r>
              <w:t>в том числе строительно-монтажных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E4A" w:rsidRDefault="004C1E4A">
            <w:pPr>
              <w:pStyle w:val="ConsPlusNormal"/>
              <w:jc w:val="center"/>
            </w:pPr>
            <w:r>
              <w:t>тыс. рублей</w:t>
            </w:r>
          </w:p>
        </w:tc>
      </w:tr>
    </w:tbl>
    <w:p w:rsidR="004C1E4A" w:rsidRDefault="004C1E4A">
      <w:pPr>
        <w:pStyle w:val="ConsPlusNormal"/>
        <w:jc w:val="both"/>
      </w:pPr>
    </w:p>
    <w:p w:rsidR="004C1E4A" w:rsidRDefault="004C1E4A">
      <w:pPr>
        <w:pStyle w:val="ConsPlusNonformat"/>
        <w:jc w:val="both"/>
      </w:pPr>
      <w:r>
        <w:t xml:space="preserve">    Разрешение на ввод в эксплуатацию прошу предоставить мне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(лично в руки, почтовым отправлением, на электронный адрес)</w:t>
      </w:r>
    </w:p>
    <w:p w:rsidR="004C1E4A" w:rsidRDefault="004C1E4A">
      <w:pPr>
        <w:pStyle w:val="ConsPlusNonformat"/>
        <w:jc w:val="both"/>
      </w:pPr>
      <w:r>
        <w:t xml:space="preserve">    ___________ _________________________ _________________</w:t>
      </w:r>
    </w:p>
    <w:p w:rsidR="004C1E4A" w:rsidRDefault="004C1E4A">
      <w:pPr>
        <w:pStyle w:val="ConsPlusNonformat"/>
        <w:jc w:val="both"/>
      </w:pPr>
      <w:r>
        <w:t xml:space="preserve">     (подпись)    (расшифровка подписи)     (застройщик)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"___"__________ 20__ г.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М.П.</w:t>
      </w:r>
    </w:p>
    <w:p w:rsidR="004C1E4A" w:rsidRDefault="004C1E4A">
      <w:pPr>
        <w:pStyle w:val="ConsPlusNonformat"/>
        <w:jc w:val="both"/>
      </w:pPr>
      <w:r>
        <w:t xml:space="preserve">    (для застройщика, являющегося юридическим лицом)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Входящий номер регистрации заявления</w:t>
      </w:r>
    </w:p>
    <w:p w:rsidR="004C1E4A" w:rsidRDefault="004C1E4A">
      <w:pPr>
        <w:pStyle w:val="ConsPlusNonformat"/>
        <w:jc w:val="both"/>
      </w:pPr>
      <w:r>
        <w:t xml:space="preserve">    ___________________________________________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"___" __________ 20__ г.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right"/>
        <w:outlineLvl w:val="1"/>
      </w:pPr>
      <w:r>
        <w:t>Приложение N 4</w:t>
      </w:r>
    </w:p>
    <w:p w:rsidR="004C1E4A" w:rsidRDefault="004C1E4A">
      <w:pPr>
        <w:pStyle w:val="ConsPlusNormal"/>
        <w:jc w:val="right"/>
      </w:pPr>
      <w:r>
        <w:t>к Административному регламенту</w:t>
      </w:r>
    </w:p>
    <w:p w:rsidR="004C1E4A" w:rsidRDefault="004C1E4A">
      <w:pPr>
        <w:pStyle w:val="ConsPlusNormal"/>
        <w:jc w:val="right"/>
      </w:pPr>
      <w:r>
        <w:t>Министерства строительства</w:t>
      </w:r>
    </w:p>
    <w:p w:rsidR="004C1E4A" w:rsidRDefault="004C1E4A">
      <w:pPr>
        <w:pStyle w:val="ConsPlusNormal"/>
        <w:jc w:val="right"/>
      </w:pPr>
      <w:r>
        <w:t>и жилищно-коммунального хозяйства</w:t>
      </w:r>
    </w:p>
    <w:p w:rsidR="004C1E4A" w:rsidRDefault="004C1E4A">
      <w:pPr>
        <w:pStyle w:val="ConsPlusNormal"/>
        <w:jc w:val="right"/>
      </w:pPr>
      <w:r>
        <w:t>Кабардино-Балкарской Республики</w:t>
      </w:r>
    </w:p>
    <w:p w:rsidR="004C1E4A" w:rsidRDefault="004C1E4A">
      <w:pPr>
        <w:pStyle w:val="ConsPlusNormal"/>
        <w:jc w:val="right"/>
      </w:pPr>
      <w:r>
        <w:t>предоставления государственной услуги</w:t>
      </w:r>
    </w:p>
    <w:p w:rsidR="004C1E4A" w:rsidRDefault="004C1E4A">
      <w:pPr>
        <w:pStyle w:val="ConsPlusNormal"/>
        <w:jc w:val="right"/>
      </w:pPr>
      <w:r>
        <w:t>"Выдача разрешения на ввод объекта</w:t>
      </w:r>
    </w:p>
    <w:p w:rsidR="004C1E4A" w:rsidRDefault="004C1E4A">
      <w:pPr>
        <w:pStyle w:val="ConsPlusNormal"/>
        <w:jc w:val="right"/>
      </w:pPr>
      <w:r>
        <w:t>в эксплуатацию в случае, если строительство</w:t>
      </w:r>
    </w:p>
    <w:p w:rsidR="004C1E4A" w:rsidRDefault="004C1E4A">
      <w:pPr>
        <w:pStyle w:val="ConsPlusNormal"/>
        <w:jc w:val="right"/>
      </w:pPr>
      <w:r>
        <w:t>объекта капитального строительства осуществлялось</w:t>
      </w:r>
    </w:p>
    <w:p w:rsidR="004C1E4A" w:rsidRDefault="004C1E4A">
      <w:pPr>
        <w:pStyle w:val="ConsPlusNormal"/>
        <w:jc w:val="right"/>
      </w:pPr>
      <w:r>
        <w:t>на территории двух и более муниципальных</w:t>
      </w:r>
    </w:p>
    <w:p w:rsidR="004C1E4A" w:rsidRDefault="004C1E4A">
      <w:pPr>
        <w:pStyle w:val="ConsPlusNormal"/>
        <w:jc w:val="right"/>
      </w:pPr>
      <w:r>
        <w:t>образований (муниципальных районов,</w:t>
      </w:r>
    </w:p>
    <w:p w:rsidR="004C1E4A" w:rsidRDefault="004C1E4A">
      <w:pPr>
        <w:pStyle w:val="ConsPlusNormal"/>
        <w:jc w:val="right"/>
      </w:pPr>
      <w:r>
        <w:t>городских округов), и в случае реконструкции</w:t>
      </w:r>
    </w:p>
    <w:p w:rsidR="004C1E4A" w:rsidRDefault="004C1E4A">
      <w:pPr>
        <w:pStyle w:val="ConsPlusNormal"/>
        <w:jc w:val="right"/>
      </w:pPr>
      <w:r>
        <w:t>объекта капитального строительства,</w:t>
      </w:r>
    </w:p>
    <w:p w:rsidR="004C1E4A" w:rsidRDefault="004C1E4A">
      <w:pPr>
        <w:pStyle w:val="ConsPlusNormal"/>
        <w:jc w:val="right"/>
      </w:pPr>
      <w:r>
        <w:t>расположенного на территории двух и более</w:t>
      </w:r>
    </w:p>
    <w:p w:rsidR="004C1E4A" w:rsidRDefault="004C1E4A">
      <w:pPr>
        <w:pStyle w:val="ConsPlusNormal"/>
        <w:jc w:val="right"/>
      </w:pPr>
      <w:r>
        <w:t>муниципальных образований (муниципальных</w:t>
      </w:r>
    </w:p>
    <w:p w:rsidR="004C1E4A" w:rsidRDefault="004C1E4A">
      <w:pPr>
        <w:pStyle w:val="ConsPlusNormal"/>
        <w:jc w:val="right"/>
      </w:pPr>
      <w:r>
        <w:t>районов, городских округов)"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nformat"/>
        <w:jc w:val="both"/>
      </w:pPr>
      <w:r>
        <w:t xml:space="preserve">       Министерство строительства и жилищно-коммунального хозяйства</w:t>
      </w:r>
    </w:p>
    <w:p w:rsidR="004C1E4A" w:rsidRDefault="004C1E4A">
      <w:pPr>
        <w:pStyle w:val="ConsPlusNonformat"/>
        <w:jc w:val="both"/>
      </w:pPr>
      <w:r>
        <w:t xml:space="preserve">                      Кабардино-Балкарской Республики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"__" __________ 20__ г.                                 N _____________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>360000 г.о. Нальчик, ул. Инессы Арманд,     тел.: (8662) 40-87-86, 40-88-84</w:t>
      </w:r>
    </w:p>
    <w:p w:rsidR="004C1E4A" w:rsidRDefault="004C1E4A">
      <w:pPr>
        <w:pStyle w:val="ConsPlusNonformat"/>
        <w:jc w:val="both"/>
      </w:pPr>
      <w:r>
        <w:t>д. 43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bookmarkStart w:id="18" w:name="P647"/>
      <w:bookmarkEnd w:id="18"/>
      <w:r>
        <w:t xml:space="preserve">                                Уведомление</w:t>
      </w:r>
    </w:p>
    <w:p w:rsidR="004C1E4A" w:rsidRDefault="004C1E4A">
      <w:pPr>
        <w:pStyle w:val="ConsPlusNonformat"/>
        <w:jc w:val="both"/>
      </w:pPr>
      <w:r>
        <w:t xml:space="preserve">           об отказе в выдаче разрешения на ввод в эксплуатацию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Министерство    строительства    и    жилищно-коммунального   хозяйства</w:t>
      </w:r>
    </w:p>
    <w:p w:rsidR="004C1E4A" w:rsidRDefault="004C1E4A">
      <w:pPr>
        <w:pStyle w:val="ConsPlusNonformat"/>
        <w:jc w:val="both"/>
      </w:pPr>
      <w:r>
        <w:t>Кабардино-Балкарской Республики уведомляет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(полное наименование организации, ЕГРН, юридический адрес)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       (Ф.И.О. индивидуального предпринимателя, ИНН, ЕГРНИП,</w:t>
      </w:r>
    </w:p>
    <w:p w:rsidR="004C1E4A" w:rsidRDefault="004C1E4A">
      <w:pPr>
        <w:pStyle w:val="ConsPlusNonformat"/>
        <w:jc w:val="both"/>
      </w:pPr>
      <w:r>
        <w:t xml:space="preserve">             адрес места жительства, Ф.И.О. физического лица,</w:t>
      </w:r>
    </w:p>
    <w:p w:rsidR="004C1E4A" w:rsidRDefault="004C1E4A">
      <w:pPr>
        <w:pStyle w:val="ConsPlusNonformat"/>
        <w:jc w:val="both"/>
      </w:pPr>
      <w:r>
        <w:t xml:space="preserve">                          адрес места жительства)</w:t>
      </w:r>
    </w:p>
    <w:p w:rsidR="004C1E4A" w:rsidRDefault="004C1E4A">
      <w:pPr>
        <w:pStyle w:val="ConsPlusNonformat"/>
        <w:jc w:val="both"/>
      </w:pPr>
      <w:r>
        <w:t>об отказе в выдаче разрешения на ввод в эксплуатацию...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>Причина отказа:</w:t>
      </w:r>
    </w:p>
    <w:p w:rsidR="004C1E4A" w:rsidRDefault="004C1E4A">
      <w:pPr>
        <w:pStyle w:val="ConsPlusNonformat"/>
        <w:jc w:val="both"/>
      </w:pPr>
      <w:r>
        <w:t>___________________________________________________________________________</w:t>
      </w:r>
    </w:p>
    <w:p w:rsidR="004C1E4A" w:rsidRDefault="004C1E4A">
      <w:pPr>
        <w:pStyle w:val="ConsPlusNonformat"/>
        <w:jc w:val="both"/>
      </w:pPr>
      <w:r>
        <w:t xml:space="preserve">    Министр  (заместитель  министра)  строительства и жилищно-коммунального</w:t>
      </w:r>
    </w:p>
    <w:p w:rsidR="004C1E4A" w:rsidRDefault="004C1E4A">
      <w:pPr>
        <w:pStyle w:val="ConsPlusNonformat"/>
        <w:jc w:val="both"/>
      </w:pPr>
      <w:r>
        <w:t>хозяйства КБР</w:t>
      </w:r>
    </w:p>
    <w:p w:rsidR="004C1E4A" w:rsidRDefault="004C1E4A">
      <w:pPr>
        <w:pStyle w:val="ConsPlusNonformat"/>
        <w:jc w:val="both"/>
      </w:pPr>
      <w:r>
        <w:t>_________________________ __________________________________</w:t>
      </w:r>
    </w:p>
    <w:p w:rsidR="004C1E4A" w:rsidRDefault="004C1E4A">
      <w:pPr>
        <w:pStyle w:val="ConsPlusNonformat"/>
        <w:jc w:val="both"/>
      </w:pPr>
      <w:r>
        <w:t xml:space="preserve">       (подпись)                     (Ф.И.О.)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>Уведомление получил: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>_________________________________ _______________ "___" _________20__ г.</w:t>
      </w:r>
    </w:p>
    <w:p w:rsidR="004C1E4A" w:rsidRDefault="004C1E4A">
      <w:pPr>
        <w:pStyle w:val="ConsPlusNonformat"/>
        <w:jc w:val="both"/>
      </w:pPr>
      <w:r>
        <w:t>(Ф.И.О. руководителя организации,   (подпись)        (дата получения)</w:t>
      </w:r>
    </w:p>
    <w:p w:rsidR="004C1E4A" w:rsidRDefault="004C1E4A">
      <w:pPr>
        <w:pStyle w:val="ConsPlusNonformat"/>
        <w:jc w:val="both"/>
      </w:pPr>
      <w:r>
        <w:t>полное наименование организации)</w:t>
      </w:r>
    </w:p>
    <w:p w:rsidR="004C1E4A" w:rsidRDefault="004C1E4A">
      <w:pPr>
        <w:pStyle w:val="ConsPlusNonformat"/>
        <w:jc w:val="both"/>
      </w:pPr>
      <w:r>
        <w:t xml:space="preserve">  (Ф.И.О. физического лица либо</w:t>
      </w:r>
    </w:p>
    <w:p w:rsidR="004C1E4A" w:rsidRDefault="004C1E4A">
      <w:pPr>
        <w:pStyle w:val="ConsPlusNonformat"/>
        <w:jc w:val="both"/>
      </w:pPr>
      <w:r>
        <w:t xml:space="preserve"> Ф.И.О. ее (его) представителя)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>Исполнитель:</w:t>
      </w:r>
    </w:p>
    <w:p w:rsidR="004C1E4A" w:rsidRDefault="004C1E4A">
      <w:pPr>
        <w:pStyle w:val="ConsPlusNonformat"/>
        <w:jc w:val="both"/>
      </w:pPr>
      <w:r>
        <w:t>Ф.И.О. _________________________</w:t>
      </w:r>
    </w:p>
    <w:p w:rsidR="004C1E4A" w:rsidRDefault="004C1E4A">
      <w:pPr>
        <w:pStyle w:val="ConsPlusNonformat"/>
        <w:jc w:val="both"/>
      </w:pPr>
      <w:r>
        <w:t>Телефон: _______________________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right"/>
        <w:outlineLvl w:val="1"/>
      </w:pPr>
      <w:r>
        <w:t>Приложение N 5</w:t>
      </w:r>
    </w:p>
    <w:p w:rsidR="004C1E4A" w:rsidRDefault="004C1E4A">
      <w:pPr>
        <w:pStyle w:val="ConsPlusNormal"/>
        <w:jc w:val="right"/>
      </w:pPr>
      <w:r>
        <w:t>к Административному регламенту</w:t>
      </w:r>
    </w:p>
    <w:p w:rsidR="004C1E4A" w:rsidRDefault="004C1E4A">
      <w:pPr>
        <w:pStyle w:val="ConsPlusNormal"/>
        <w:jc w:val="right"/>
      </w:pPr>
      <w:r>
        <w:t>Министерства строительства</w:t>
      </w:r>
    </w:p>
    <w:p w:rsidR="004C1E4A" w:rsidRDefault="004C1E4A">
      <w:pPr>
        <w:pStyle w:val="ConsPlusNormal"/>
        <w:jc w:val="right"/>
      </w:pPr>
      <w:r>
        <w:t>и жилищно-коммунального хозяйства</w:t>
      </w:r>
    </w:p>
    <w:p w:rsidR="004C1E4A" w:rsidRDefault="004C1E4A">
      <w:pPr>
        <w:pStyle w:val="ConsPlusNormal"/>
        <w:jc w:val="right"/>
      </w:pPr>
      <w:r>
        <w:t>Кабардино-Балкарской Республики</w:t>
      </w:r>
    </w:p>
    <w:p w:rsidR="004C1E4A" w:rsidRDefault="004C1E4A">
      <w:pPr>
        <w:pStyle w:val="ConsPlusNormal"/>
        <w:jc w:val="right"/>
      </w:pPr>
      <w:r>
        <w:t>предоставления государственной услуги</w:t>
      </w:r>
    </w:p>
    <w:p w:rsidR="004C1E4A" w:rsidRDefault="004C1E4A">
      <w:pPr>
        <w:pStyle w:val="ConsPlusNormal"/>
        <w:jc w:val="right"/>
      </w:pPr>
      <w:r>
        <w:t>"Выдача разрешения на ввод объекта</w:t>
      </w:r>
    </w:p>
    <w:p w:rsidR="004C1E4A" w:rsidRDefault="004C1E4A">
      <w:pPr>
        <w:pStyle w:val="ConsPlusNormal"/>
        <w:jc w:val="right"/>
      </w:pPr>
      <w:r>
        <w:t>в эксплуатацию в случае, если строительство</w:t>
      </w:r>
    </w:p>
    <w:p w:rsidR="004C1E4A" w:rsidRDefault="004C1E4A">
      <w:pPr>
        <w:pStyle w:val="ConsPlusNormal"/>
        <w:jc w:val="right"/>
      </w:pPr>
      <w:r>
        <w:t>объекта капитального строительства осуществлялось</w:t>
      </w:r>
    </w:p>
    <w:p w:rsidR="004C1E4A" w:rsidRDefault="004C1E4A">
      <w:pPr>
        <w:pStyle w:val="ConsPlusNormal"/>
        <w:jc w:val="right"/>
      </w:pPr>
      <w:r>
        <w:t>на территории двух и более муниципальных</w:t>
      </w:r>
    </w:p>
    <w:p w:rsidR="004C1E4A" w:rsidRDefault="004C1E4A">
      <w:pPr>
        <w:pStyle w:val="ConsPlusNormal"/>
        <w:jc w:val="right"/>
      </w:pPr>
      <w:r>
        <w:t>образований (муниципальных районов,</w:t>
      </w:r>
    </w:p>
    <w:p w:rsidR="004C1E4A" w:rsidRDefault="004C1E4A">
      <w:pPr>
        <w:pStyle w:val="ConsPlusNormal"/>
        <w:jc w:val="right"/>
      </w:pPr>
      <w:r>
        <w:t>городских округов), и в случае реконструкции</w:t>
      </w:r>
    </w:p>
    <w:p w:rsidR="004C1E4A" w:rsidRDefault="004C1E4A">
      <w:pPr>
        <w:pStyle w:val="ConsPlusNormal"/>
        <w:jc w:val="right"/>
      </w:pPr>
      <w:r>
        <w:t>объекта капитального строительства,</w:t>
      </w:r>
    </w:p>
    <w:p w:rsidR="004C1E4A" w:rsidRDefault="004C1E4A">
      <w:pPr>
        <w:pStyle w:val="ConsPlusNormal"/>
        <w:jc w:val="right"/>
      </w:pPr>
      <w:r>
        <w:t>расположенного на территории двух и более</w:t>
      </w:r>
    </w:p>
    <w:p w:rsidR="004C1E4A" w:rsidRDefault="004C1E4A">
      <w:pPr>
        <w:pStyle w:val="ConsPlusNormal"/>
        <w:jc w:val="right"/>
      </w:pPr>
      <w:r>
        <w:t>муниципальных образований (муниципальных</w:t>
      </w:r>
    </w:p>
    <w:p w:rsidR="004C1E4A" w:rsidRDefault="004C1E4A">
      <w:pPr>
        <w:pStyle w:val="ConsPlusNormal"/>
        <w:jc w:val="right"/>
      </w:pPr>
      <w:r>
        <w:t>районов, городских округов)"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nformat"/>
        <w:jc w:val="both"/>
      </w:pPr>
      <w:r>
        <w:t xml:space="preserve">                                  Журнал</w:t>
      </w:r>
    </w:p>
    <w:p w:rsidR="004C1E4A" w:rsidRDefault="004C1E4A">
      <w:pPr>
        <w:pStyle w:val="ConsPlusNonformat"/>
        <w:jc w:val="both"/>
      </w:pPr>
      <w:r>
        <w:t xml:space="preserve">             регистрации заявлений и учета выданных разрешений</w:t>
      </w:r>
    </w:p>
    <w:p w:rsidR="004C1E4A" w:rsidRDefault="004C1E4A">
      <w:pPr>
        <w:pStyle w:val="ConsPlusNonformat"/>
        <w:jc w:val="both"/>
      </w:pPr>
      <w:r>
        <w:t xml:space="preserve">             на ввод объектов в эксплуатацию (отказов в выдаче</w:t>
      </w:r>
    </w:p>
    <w:p w:rsidR="004C1E4A" w:rsidRDefault="004C1E4A">
      <w:pPr>
        <w:pStyle w:val="ConsPlusNonformat"/>
        <w:jc w:val="both"/>
      </w:pPr>
      <w:r>
        <w:t xml:space="preserve">                разрешений на ввод объектов в эксплуатацию)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   Министерство строительства и жилищно-коммунального хозяйства</w:t>
      </w:r>
    </w:p>
    <w:p w:rsidR="004C1E4A" w:rsidRDefault="004C1E4A">
      <w:pPr>
        <w:pStyle w:val="ConsPlusNonformat"/>
        <w:jc w:val="both"/>
      </w:pPr>
      <w:r>
        <w:t xml:space="preserve">                      Кабардино-Балкарской Республики</w:t>
      </w:r>
    </w:p>
    <w:p w:rsidR="004C1E4A" w:rsidRDefault="004C1E4A">
      <w:pPr>
        <w:pStyle w:val="ConsPlusNonformat"/>
        <w:jc w:val="both"/>
      </w:pPr>
    </w:p>
    <w:p w:rsidR="004C1E4A" w:rsidRDefault="004C1E4A">
      <w:pPr>
        <w:pStyle w:val="ConsPlusNonformat"/>
        <w:jc w:val="both"/>
      </w:pPr>
      <w:r>
        <w:t xml:space="preserve">    Том N ___________</w:t>
      </w:r>
    </w:p>
    <w:p w:rsidR="004C1E4A" w:rsidRDefault="004C1E4A">
      <w:pPr>
        <w:pStyle w:val="ConsPlusNonformat"/>
        <w:jc w:val="both"/>
      </w:pPr>
      <w:r>
        <w:lastRenderedPageBreak/>
        <w:t xml:space="preserve">    N п/п с ___________________ по _______________________</w:t>
      </w:r>
    </w:p>
    <w:p w:rsidR="004C1E4A" w:rsidRDefault="004C1E4A">
      <w:pPr>
        <w:pStyle w:val="ConsPlusNonformat"/>
        <w:jc w:val="both"/>
      </w:pPr>
      <w:r>
        <w:t xml:space="preserve">    Дата начала ведения журнала "___" _____________ 20__ г.</w:t>
      </w:r>
    </w:p>
    <w:p w:rsidR="004C1E4A" w:rsidRDefault="004C1E4A">
      <w:pPr>
        <w:pStyle w:val="ConsPlusNonformat"/>
        <w:jc w:val="both"/>
      </w:pPr>
      <w:r>
        <w:t xml:space="preserve">    Дата окончания ведения журнала "__" ___________ 20__ г.</w:t>
      </w:r>
    </w:p>
    <w:p w:rsidR="004C1E4A" w:rsidRDefault="004C1E4A">
      <w:pPr>
        <w:pStyle w:val="ConsPlusNonformat"/>
        <w:jc w:val="both"/>
      </w:pPr>
      <w:r>
        <w:t xml:space="preserve">    Срок хранения журнала _________ лет</w:t>
      </w: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sectPr w:rsidR="004C1E4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50"/>
        <w:gridCol w:w="1474"/>
        <w:gridCol w:w="1623"/>
        <w:gridCol w:w="1417"/>
        <w:gridCol w:w="693"/>
        <w:gridCol w:w="970"/>
        <w:gridCol w:w="1011"/>
        <w:gridCol w:w="1134"/>
        <w:gridCol w:w="1043"/>
        <w:gridCol w:w="1083"/>
        <w:gridCol w:w="1814"/>
        <w:gridCol w:w="1663"/>
        <w:gridCol w:w="907"/>
      </w:tblGrid>
      <w:tr w:rsidR="004C1E4A">
        <w:tc>
          <w:tcPr>
            <w:tcW w:w="567" w:type="dxa"/>
            <w:vMerge w:val="restart"/>
          </w:tcPr>
          <w:p w:rsidR="004C1E4A" w:rsidRDefault="004C1E4A">
            <w:pPr>
              <w:pStyle w:val="ConsPlusNormal"/>
              <w:jc w:val="center"/>
            </w:pPr>
            <w:r>
              <w:lastRenderedPageBreak/>
              <w:t>N</w:t>
            </w:r>
          </w:p>
          <w:p w:rsidR="004C1E4A" w:rsidRDefault="004C1E4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150" w:type="dxa"/>
            <w:vMerge w:val="restart"/>
          </w:tcPr>
          <w:p w:rsidR="004C1E4A" w:rsidRDefault="004C1E4A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1474" w:type="dxa"/>
            <w:vMerge w:val="restart"/>
          </w:tcPr>
          <w:p w:rsidR="004C1E4A" w:rsidRDefault="004C1E4A">
            <w:pPr>
              <w:pStyle w:val="ConsPlusNormal"/>
              <w:jc w:val="center"/>
            </w:pPr>
            <w:r>
              <w:t>Наименование заявителя, представившего документы</w:t>
            </w:r>
          </w:p>
        </w:tc>
        <w:tc>
          <w:tcPr>
            <w:tcW w:w="1623" w:type="dxa"/>
            <w:vMerge w:val="restart"/>
          </w:tcPr>
          <w:p w:rsidR="004C1E4A" w:rsidRDefault="004C1E4A">
            <w:pPr>
              <w:pStyle w:val="ConsPlusNormal"/>
              <w:jc w:val="center"/>
            </w:pPr>
            <w:r>
              <w:t>Фамилия и инициалы лица, представившего документы, должность, документ, удостоверяющий личность</w:t>
            </w:r>
          </w:p>
        </w:tc>
        <w:tc>
          <w:tcPr>
            <w:tcW w:w="1417" w:type="dxa"/>
            <w:vMerge w:val="restart"/>
          </w:tcPr>
          <w:p w:rsidR="004C1E4A" w:rsidRDefault="004C1E4A">
            <w:pPr>
              <w:pStyle w:val="ConsPlusNormal"/>
              <w:jc w:val="center"/>
            </w:pPr>
            <w:r>
              <w:t>Фамилия и инициалы должностного лица, принявшего документы</w:t>
            </w:r>
          </w:p>
        </w:tc>
        <w:tc>
          <w:tcPr>
            <w:tcW w:w="2674" w:type="dxa"/>
            <w:gridSpan w:val="3"/>
          </w:tcPr>
          <w:p w:rsidR="004C1E4A" w:rsidRDefault="004C1E4A">
            <w:pPr>
              <w:pStyle w:val="ConsPlusNormal"/>
              <w:jc w:val="center"/>
            </w:pPr>
            <w:r>
              <w:t>Сведения о документах:</w:t>
            </w:r>
          </w:p>
        </w:tc>
        <w:tc>
          <w:tcPr>
            <w:tcW w:w="2177" w:type="dxa"/>
            <w:gridSpan w:val="2"/>
          </w:tcPr>
          <w:p w:rsidR="004C1E4A" w:rsidRDefault="004C1E4A">
            <w:pPr>
              <w:pStyle w:val="ConsPlusNormal"/>
              <w:jc w:val="center"/>
            </w:pPr>
            <w:r>
              <w:t>Дата подготовки</w:t>
            </w:r>
          </w:p>
        </w:tc>
        <w:tc>
          <w:tcPr>
            <w:tcW w:w="2897" w:type="dxa"/>
            <w:gridSpan w:val="2"/>
          </w:tcPr>
          <w:p w:rsidR="004C1E4A" w:rsidRDefault="004C1E4A">
            <w:pPr>
              <w:pStyle w:val="ConsPlusNormal"/>
              <w:jc w:val="center"/>
            </w:pPr>
            <w:r>
              <w:t>Дата передачи заявителю</w:t>
            </w:r>
          </w:p>
        </w:tc>
        <w:tc>
          <w:tcPr>
            <w:tcW w:w="1663" w:type="dxa"/>
            <w:vMerge w:val="restart"/>
          </w:tcPr>
          <w:p w:rsidR="004C1E4A" w:rsidRDefault="004C1E4A">
            <w:pPr>
              <w:pStyle w:val="ConsPlusNormal"/>
              <w:jc w:val="center"/>
            </w:pPr>
            <w:r>
              <w:t>Подпись лица, получившего разрешение на ввод в эксплуатацию (отказ в выдаче разрешения на ввод с приложением документов)</w:t>
            </w:r>
          </w:p>
        </w:tc>
        <w:tc>
          <w:tcPr>
            <w:tcW w:w="907" w:type="dxa"/>
            <w:vMerge w:val="restart"/>
          </w:tcPr>
          <w:p w:rsidR="004C1E4A" w:rsidRDefault="004C1E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C1E4A">
        <w:tc>
          <w:tcPr>
            <w:tcW w:w="567" w:type="dxa"/>
            <w:vMerge/>
          </w:tcPr>
          <w:p w:rsidR="004C1E4A" w:rsidRDefault="004C1E4A"/>
        </w:tc>
        <w:tc>
          <w:tcPr>
            <w:tcW w:w="1150" w:type="dxa"/>
            <w:vMerge/>
          </w:tcPr>
          <w:p w:rsidR="004C1E4A" w:rsidRDefault="004C1E4A"/>
        </w:tc>
        <w:tc>
          <w:tcPr>
            <w:tcW w:w="1474" w:type="dxa"/>
            <w:vMerge/>
          </w:tcPr>
          <w:p w:rsidR="004C1E4A" w:rsidRDefault="004C1E4A"/>
        </w:tc>
        <w:tc>
          <w:tcPr>
            <w:tcW w:w="1623" w:type="dxa"/>
            <w:vMerge/>
          </w:tcPr>
          <w:p w:rsidR="004C1E4A" w:rsidRDefault="004C1E4A"/>
        </w:tc>
        <w:tc>
          <w:tcPr>
            <w:tcW w:w="1417" w:type="dxa"/>
            <w:vMerge/>
          </w:tcPr>
          <w:p w:rsidR="004C1E4A" w:rsidRDefault="004C1E4A"/>
        </w:tc>
        <w:tc>
          <w:tcPr>
            <w:tcW w:w="693" w:type="dxa"/>
          </w:tcPr>
          <w:p w:rsidR="004C1E4A" w:rsidRDefault="004C1E4A">
            <w:pPr>
              <w:pStyle w:val="ConsPlusNormal"/>
              <w:jc w:val="center"/>
            </w:pPr>
            <w:r>
              <w:t>N</w:t>
            </w:r>
          </w:p>
          <w:p w:rsidR="004C1E4A" w:rsidRDefault="004C1E4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970" w:type="dxa"/>
          </w:tcPr>
          <w:p w:rsidR="004C1E4A" w:rsidRDefault="004C1E4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11" w:type="dxa"/>
          </w:tcPr>
          <w:p w:rsidR="004C1E4A" w:rsidRDefault="004C1E4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134" w:type="dxa"/>
          </w:tcPr>
          <w:p w:rsidR="004C1E4A" w:rsidRDefault="004C1E4A">
            <w:pPr>
              <w:pStyle w:val="ConsPlusNormal"/>
              <w:jc w:val="center"/>
            </w:pPr>
            <w:r>
              <w:t>разрешения на ввод в эксплуатацию</w:t>
            </w:r>
          </w:p>
        </w:tc>
        <w:tc>
          <w:tcPr>
            <w:tcW w:w="1043" w:type="dxa"/>
          </w:tcPr>
          <w:p w:rsidR="004C1E4A" w:rsidRDefault="004C1E4A">
            <w:pPr>
              <w:pStyle w:val="ConsPlusNormal"/>
              <w:jc w:val="center"/>
            </w:pPr>
            <w:r>
              <w:t>отказа в выдаче разрешения на ввод в эксплуатацию</w:t>
            </w:r>
          </w:p>
        </w:tc>
        <w:tc>
          <w:tcPr>
            <w:tcW w:w="1083" w:type="dxa"/>
          </w:tcPr>
          <w:p w:rsidR="004C1E4A" w:rsidRDefault="004C1E4A">
            <w:pPr>
              <w:pStyle w:val="ConsPlusNormal"/>
              <w:jc w:val="center"/>
            </w:pPr>
            <w:r>
              <w:t>разрешения на ввод в эксплуатацию</w:t>
            </w:r>
          </w:p>
        </w:tc>
        <w:tc>
          <w:tcPr>
            <w:tcW w:w="1814" w:type="dxa"/>
          </w:tcPr>
          <w:p w:rsidR="004C1E4A" w:rsidRDefault="004C1E4A">
            <w:pPr>
              <w:pStyle w:val="ConsPlusNormal"/>
              <w:jc w:val="center"/>
            </w:pPr>
            <w:r>
              <w:t>отказа в выдаче разрешения на ввод в эксплуатацию с приложением документов</w:t>
            </w:r>
          </w:p>
        </w:tc>
        <w:tc>
          <w:tcPr>
            <w:tcW w:w="1663" w:type="dxa"/>
            <w:vMerge/>
          </w:tcPr>
          <w:p w:rsidR="004C1E4A" w:rsidRDefault="004C1E4A"/>
        </w:tc>
        <w:tc>
          <w:tcPr>
            <w:tcW w:w="907" w:type="dxa"/>
            <w:vMerge/>
          </w:tcPr>
          <w:p w:rsidR="004C1E4A" w:rsidRDefault="004C1E4A"/>
        </w:tc>
      </w:tr>
      <w:tr w:rsidR="004C1E4A">
        <w:tc>
          <w:tcPr>
            <w:tcW w:w="567" w:type="dxa"/>
          </w:tcPr>
          <w:p w:rsidR="004C1E4A" w:rsidRDefault="004C1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0" w:type="dxa"/>
          </w:tcPr>
          <w:p w:rsidR="004C1E4A" w:rsidRDefault="004C1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C1E4A" w:rsidRDefault="004C1E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3" w:type="dxa"/>
          </w:tcPr>
          <w:p w:rsidR="004C1E4A" w:rsidRDefault="004C1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C1E4A" w:rsidRDefault="004C1E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4C1E4A" w:rsidRDefault="004C1E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0" w:type="dxa"/>
          </w:tcPr>
          <w:p w:rsidR="004C1E4A" w:rsidRDefault="004C1E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1" w:type="dxa"/>
          </w:tcPr>
          <w:p w:rsidR="004C1E4A" w:rsidRDefault="004C1E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C1E4A" w:rsidRDefault="004C1E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3" w:type="dxa"/>
          </w:tcPr>
          <w:p w:rsidR="004C1E4A" w:rsidRDefault="004C1E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</w:tcPr>
          <w:p w:rsidR="004C1E4A" w:rsidRDefault="004C1E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C1E4A" w:rsidRDefault="004C1E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63" w:type="dxa"/>
          </w:tcPr>
          <w:p w:rsidR="004C1E4A" w:rsidRDefault="004C1E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4C1E4A" w:rsidRDefault="004C1E4A">
            <w:pPr>
              <w:pStyle w:val="ConsPlusNormal"/>
              <w:jc w:val="center"/>
            </w:pPr>
            <w:r>
              <w:t>14</w:t>
            </w:r>
          </w:p>
        </w:tc>
      </w:tr>
    </w:tbl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  <w:jc w:val="both"/>
      </w:pPr>
    </w:p>
    <w:p w:rsidR="004C1E4A" w:rsidRDefault="004C1E4A">
      <w:pPr>
        <w:pStyle w:val="ConsPlusNormal"/>
      </w:pPr>
      <w:hyperlink r:id="rId22" w:history="1">
        <w:r>
          <w:rPr>
            <w:i/>
            <w:color w:val="0000FF"/>
          </w:rPr>
          <w:br/>
          <w:t>Приказ Минстроя и ЖКХ КБР от 28.01.2015 N 12 (ред. от 11.05.2017) "Об утверждении административных регламентов Министерства строительства и жилищно-коммунального хозяйства Кабардино-Балкарской Республики по предоставлению государственных услуг" {КонсультантПлюс}</w:t>
        </w:r>
      </w:hyperlink>
      <w:r>
        <w:br/>
      </w:r>
    </w:p>
    <w:p w:rsidR="00F00C68" w:rsidRDefault="00F00C68">
      <w:bookmarkStart w:id="19" w:name="_GoBack"/>
      <w:bookmarkEnd w:id="19"/>
    </w:p>
    <w:sectPr w:rsidR="00F00C68" w:rsidSect="00CF5CC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4A"/>
    <w:rsid w:val="004C1E4A"/>
    <w:rsid w:val="00F0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062B3-8E6A-41C5-A1BB-D9B5E5C8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1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E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2949B0B7E66740E53202D33C65046036B57DABA619116BAA0F280A270n4L" TargetMode="External"/><Relationship Id="rId13" Type="http://schemas.openxmlformats.org/officeDocument/2006/relationships/hyperlink" Target="consultantplus://offline/ref=F532949B0B7E66740E53202D33C65046006B51DCB6649116BAA0F280A270n4L" TargetMode="External"/><Relationship Id="rId18" Type="http://schemas.openxmlformats.org/officeDocument/2006/relationships/hyperlink" Target="consultantplus://offline/ref=F532949B0B7E66740E53202D33C65046036B57DABA619116BAA0F280A20477AA73D4B1DCE76276n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32949B0B7E66740E53202D33C65046036A55D8B06C9116BAA0F280A20477AA73D4B1DCE676n4L" TargetMode="External"/><Relationship Id="rId7" Type="http://schemas.openxmlformats.org/officeDocument/2006/relationships/hyperlink" Target="consultantplus://offline/ref=F532949B0B7E66740E533E2025AA0D4B05610AD0B6619342E6FFA9DDF50D7DFD349BE89EA26E616FF1135570nAL" TargetMode="External"/><Relationship Id="rId12" Type="http://schemas.openxmlformats.org/officeDocument/2006/relationships/hyperlink" Target="consultantplus://offline/ref=F532949B0B7E66740E53202D33C65046006F5CDCB76C9116BAA0F280A270n4L" TargetMode="External"/><Relationship Id="rId17" Type="http://schemas.openxmlformats.org/officeDocument/2006/relationships/hyperlink" Target="consultantplus://offline/ref=F532949B0B7E66740E533E2025AA0D4B05610AD0B6669949E0FFA9DDF50D7DFD349BE89EA26E616FF1135570n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32949B0B7E66740E533E2025AA0D4B05610AD0B76C9245E5FFA9DDF50D7DFD73n4L" TargetMode="External"/><Relationship Id="rId20" Type="http://schemas.openxmlformats.org/officeDocument/2006/relationships/hyperlink" Target="consultantplus://offline/ref=F532949B0B7E66740E53202D33C65046036B57DABA619116BAA0F280A20477AA73D4B1DEE476n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2949B0B7E66740E53202D33C65046006D53D4B4669116BAA0F280A20477AA73D4B1DCE66360667Fn6L" TargetMode="External"/><Relationship Id="rId11" Type="http://schemas.openxmlformats.org/officeDocument/2006/relationships/hyperlink" Target="consultantplus://offline/ref=F532949B0B7E66740E533E2025AA0D4B05610AD0B7679342E1FFA9DDF50D7DFD349BE89EA26E616FF1135470n3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532949B0B7E66740E533E2025AA0D4B05610AD0B6619342E6FFA9DDF50D7DFD349BE89EA26E616FF1135470n3L" TargetMode="External"/><Relationship Id="rId15" Type="http://schemas.openxmlformats.org/officeDocument/2006/relationships/hyperlink" Target="consultantplus://offline/ref=F532949B0B7E66740E533E2025AA0D4B05610AD0B7609849E4FFA9DDF50D7DFD73n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532949B0B7E66740E53202D33C65046036A55D8B06C9116BAA0F280A270n4L" TargetMode="External"/><Relationship Id="rId19" Type="http://schemas.openxmlformats.org/officeDocument/2006/relationships/hyperlink" Target="consultantplus://offline/ref=F532949B0B7E66740E53202D33C65046036A55D9B7669116BAA0F280A20477AA73D4B1DCE663646F7Fn1L" TargetMode="External"/><Relationship Id="rId4" Type="http://schemas.openxmlformats.org/officeDocument/2006/relationships/hyperlink" Target="consultantplus://offline/ref=F532949B0B7E66740E533E2025AA0D4B05610AD0B7679342E1FFA9DDF50D7DFD349BE89EA26E616FF1135470n2L" TargetMode="External"/><Relationship Id="rId9" Type="http://schemas.openxmlformats.org/officeDocument/2006/relationships/hyperlink" Target="consultantplus://offline/ref=F532949B0B7E66740E53202D33C65046036B54DDB3639116BAA0F280A270n4L" TargetMode="External"/><Relationship Id="rId14" Type="http://schemas.openxmlformats.org/officeDocument/2006/relationships/hyperlink" Target="consultantplus://offline/ref=F532949B0B7E66740E53202D33C6504607695DDCB16FCC1CB2F9FE827An5L" TargetMode="External"/><Relationship Id="rId22" Type="http://schemas.openxmlformats.org/officeDocument/2006/relationships/hyperlink" Target="consultantplus://offline/ref=F532949B0B7E66740E533E2025AA0D4B05610AD0B6619342E1FFA9DDF50D7DFD349BE89EA26E616FF11A5470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10501</Words>
  <Characters>59858</Characters>
  <Application>Microsoft Office Word</Application>
  <DocSecurity>0</DocSecurity>
  <Lines>498</Lines>
  <Paragraphs>140</Paragraphs>
  <ScaleCrop>false</ScaleCrop>
  <Company/>
  <LinksUpToDate>false</LinksUpToDate>
  <CharactersWithSpaces>70219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2</cp:revision>
  <dcterms:created xsi:type="dcterms:W3CDTF">2017-06-14T11:39:00Z</dcterms:created>
  <dcterms:modified xsi:type="dcterms:W3CDTF">2017-06-14T11:40:00Z</dcterms:modified>
</cp:coreProperties>
</file>