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3BA" w:rsidRDefault="008E73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73BA" w:rsidRDefault="008E73BA">
      <w:pPr>
        <w:pStyle w:val="ConsPlusNormal"/>
        <w:jc w:val="both"/>
        <w:outlineLvl w:val="0"/>
      </w:pPr>
    </w:p>
    <w:p w:rsidR="008E73BA" w:rsidRDefault="008E73BA">
      <w:pPr>
        <w:pStyle w:val="ConsPlusTitle"/>
        <w:jc w:val="center"/>
        <w:outlineLvl w:val="0"/>
      </w:pPr>
      <w:r>
        <w:t>МИНИСТЕРСТВО ЗЕМЕЛЬНЫХ И ИМУЩЕСТВЕННЫХ ОТНОШЕНИЙ</w:t>
      </w:r>
    </w:p>
    <w:p w:rsidR="008E73BA" w:rsidRDefault="008E73BA">
      <w:pPr>
        <w:pStyle w:val="ConsPlusTitle"/>
        <w:jc w:val="center"/>
      </w:pPr>
      <w:r>
        <w:t>КАБАРДИНО-БАЛКАРСКОЙ РЕСПУБЛИКИ</w:t>
      </w:r>
    </w:p>
    <w:p w:rsidR="008E73BA" w:rsidRDefault="008E73BA">
      <w:pPr>
        <w:pStyle w:val="ConsPlusTitle"/>
        <w:jc w:val="center"/>
      </w:pPr>
    </w:p>
    <w:p w:rsidR="008E73BA" w:rsidRDefault="008E73BA">
      <w:pPr>
        <w:pStyle w:val="ConsPlusTitle"/>
        <w:jc w:val="center"/>
      </w:pPr>
      <w:r>
        <w:t>ПРИКАЗ</w:t>
      </w:r>
    </w:p>
    <w:p w:rsidR="008E73BA" w:rsidRDefault="008E73BA">
      <w:pPr>
        <w:pStyle w:val="ConsPlusTitle"/>
        <w:jc w:val="center"/>
      </w:pPr>
      <w:r>
        <w:t>от 30 декабря 2016 г. N 64</w:t>
      </w:r>
    </w:p>
    <w:p w:rsidR="008E73BA" w:rsidRDefault="008E73BA">
      <w:pPr>
        <w:pStyle w:val="ConsPlusTitle"/>
        <w:jc w:val="center"/>
      </w:pPr>
    </w:p>
    <w:p w:rsidR="008E73BA" w:rsidRDefault="008E73BA">
      <w:pPr>
        <w:pStyle w:val="ConsPlusTitle"/>
        <w:jc w:val="center"/>
      </w:pPr>
      <w:r>
        <w:t>ОБ УТВЕРЖДЕНИИ АДМИНИСТРАТИВНОГО РЕГЛАМЕНТА МИНИСТЕРСТВА</w:t>
      </w:r>
    </w:p>
    <w:p w:rsidR="008E73BA" w:rsidRDefault="008E73BA">
      <w:pPr>
        <w:pStyle w:val="ConsPlusTitle"/>
        <w:jc w:val="center"/>
      </w:pPr>
      <w:r>
        <w:t>ЗЕМЕЛЬНЫХ И ИМУЩЕСТВЕННЫХ ОТНОШЕНИЙ КАБАРДИНО-БАЛКАРСКОЙ</w:t>
      </w:r>
    </w:p>
    <w:p w:rsidR="008E73BA" w:rsidRDefault="008E73BA">
      <w:pPr>
        <w:pStyle w:val="ConsPlusTitle"/>
        <w:jc w:val="center"/>
      </w:pPr>
      <w:r>
        <w:t>РЕСПУБЛИКИ ПО ПРЕДОСТАВЛЕНИЮ ГОСУДАРСТВЕННОЙ УСЛУГИ</w:t>
      </w:r>
    </w:p>
    <w:p w:rsidR="008E73BA" w:rsidRDefault="008E73BA">
      <w:pPr>
        <w:pStyle w:val="ConsPlusTitle"/>
        <w:jc w:val="center"/>
      </w:pPr>
      <w:r>
        <w:t>"ОТЧУЖДЕНИЕ НЕДВИЖИМОГО ИМУЩЕСТВА, НАХОДЯЩЕГОСЯ</w:t>
      </w:r>
    </w:p>
    <w:p w:rsidR="008E73BA" w:rsidRDefault="008E73BA">
      <w:pPr>
        <w:pStyle w:val="ConsPlusTitle"/>
        <w:jc w:val="center"/>
      </w:pPr>
      <w:r>
        <w:t>В ГОСУДАРСТВЕННОЙ СОБСТВЕННОСТИ КАБАРДИНО-БАЛКАРСКОЙ</w:t>
      </w:r>
    </w:p>
    <w:p w:rsidR="008E73BA" w:rsidRDefault="008E73BA">
      <w:pPr>
        <w:pStyle w:val="ConsPlusTitle"/>
        <w:jc w:val="center"/>
      </w:pPr>
      <w:r>
        <w:t>РЕСПУБЛИКИ, АРЕНДУЕМОГО СУБЪЕКТАМИ МАЛОГО И СРЕДНЕГО</w:t>
      </w:r>
    </w:p>
    <w:p w:rsidR="008E73BA" w:rsidRDefault="008E73BA">
      <w:pPr>
        <w:pStyle w:val="ConsPlusTitle"/>
        <w:jc w:val="center"/>
      </w:pPr>
      <w:r>
        <w:t>ПРЕДПРИНИМАТЕЛЬСТВА, В ПОРЯДКЕ РЕАЛИЗАЦИИ ИМИ</w:t>
      </w:r>
    </w:p>
    <w:p w:rsidR="008E73BA" w:rsidRDefault="008E73BA">
      <w:pPr>
        <w:pStyle w:val="ConsPlusTitle"/>
        <w:jc w:val="center"/>
      </w:pPr>
      <w:r>
        <w:t>ПРЕИМУЩЕСТВЕННОГО ПРАВА НА ВЫКУП АРЕНДУЕМОГО ИМУЩЕСТВА"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5 сентября 2011 г. N 277-ПП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земельных и имущественных отношений Кабардино-Балкарской Республики, утвержденным постановлением Правительства Кабардино-Балкарской Республики от 12 ноября 2014 г. N 263-ПП "О Министерстве земельных и имущественных отношений Кабардино-Балкарской Республики", приказываю:</w:t>
      </w:r>
    </w:p>
    <w:p w:rsidR="008E73BA" w:rsidRDefault="008E73BA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Министерства земельных и имущественных отношений Кабардино-Балкарской Республики по предоставлению государственной услуги "Отчуждение недвижимого имущества, находящегося в государственной собственности Кабардино-Балкарской Республики, арендуемого субъектами малого и среднего предпринимательства, в порядке реализации ими преимущественного права на выкуп арендуемого имущества".</w:t>
      </w:r>
    </w:p>
    <w:p w:rsidR="008E73BA" w:rsidRDefault="008E73BA">
      <w:pPr>
        <w:pStyle w:val="ConsPlusNormal"/>
        <w:ind w:firstLine="540"/>
        <w:jc w:val="both"/>
      </w:pPr>
      <w:r>
        <w:t>2. Отделу организации и проведения торгов (М.Х. Тлостанов) обеспечить размещение настоящего приказа на сайте Министерства земельных и имущественных отношений Кабардино-Балкарской Республики.</w:t>
      </w:r>
    </w:p>
    <w:p w:rsidR="008E73BA" w:rsidRDefault="008E73BA">
      <w:pPr>
        <w:pStyle w:val="ConsPlusNormal"/>
        <w:ind w:firstLine="540"/>
        <w:jc w:val="both"/>
      </w:pPr>
      <w:r>
        <w:t>3. Отделу государственной службы, кадров и делопроизводства (Н.И. Яковлева) ознакомить с настоящим приказом государственных гражданских служащих Министерства земельных и имущественных отношений Кабардино-Балкарской Республики под личную подпись.</w:t>
      </w:r>
    </w:p>
    <w:p w:rsidR="008E73BA" w:rsidRDefault="008E73BA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по управлению государственным имуществом и земельным ресурсам Кабардино-Балкарской Республики от 25 января 2011 г. N 4 "Об утверждении административного регламента по исполнению государственной функции "Отчуждение недвижимого имущества, находящегося в государственной собственности Кабардино-Балкарской Республики, арендуемого субъектами малого и среднего предпринимательства, в порядке реализации ими преимущественного права на выкуп арендуемого имущества".</w:t>
      </w:r>
    </w:p>
    <w:p w:rsidR="008E73BA" w:rsidRDefault="008E73BA">
      <w:pPr>
        <w:pStyle w:val="ConsPlusNormal"/>
        <w:ind w:firstLine="540"/>
        <w:jc w:val="both"/>
      </w:pPr>
      <w:r>
        <w:t>5. Контроль за исполнением настоящего приказа оставляю за собой.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right"/>
      </w:pPr>
      <w:r>
        <w:t>Врио министра</w:t>
      </w:r>
    </w:p>
    <w:p w:rsidR="008E73BA" w:rsidRDefault="008E73BA">
      <w:pPr>
        <w:pStyle w:val="ConsPlusNormal"/>
        <w:jc w:val="right"/>
      </w:pPr>
      <w:r>
        <w:t>Т.УЯНАЕВ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right"/>
        <w:outlineLvl w:val="0"/>
      </w:pPr>
      <w:r>
        <w:t>Утвержден</w:t>
      </w:r>
    </w:p>
    <w:p w:rsidR="008E73BA" w:rsidRDefault="008E73BA">
      <w:pPr>
        <w:pStyle w:val="ConsPlusNormal"/>
        <w:jc w:val="right"/>
      </w:pPr>
      <w:r>
        <w:lastRenderedPageBreak/>
        <w:t>приказом</w:t>
      </w:r>
    </w:p>
    <w:p w:rsidR="008E73BA" w:rsidRDefault="008E73BA">
      <w:pPr>
        <w:pStyle w:val="ConsPlusNormal"/>
        <w:jc w:val="right"/>
      </w:pPr>
      <w:r>
        <w:t>Министерства земельных</w:t>
      </w:r>
    </w:p>
    <w:p w:rsidR="008E73BA" w:rsidRDefault="008E73BA">
      <w:pPr>
        <w:pStyle w:val="ConsPlusNormal"/>
        <w:jc w:val="right"/>
      </w:pPr>
      <w:r>
        <w:t>и имущественных отношений</w:t>
      </w:r>
    </w:p>
    <w:p w:rsidR="008E73BA" w:rsidRDefault="008E73BA">
      <w:pPr>
        <w:pStyle w:val="ConsPlusNormal"/>
        <w:jc w:val="right"/>
      </w:pPr>
      <w:r>
        <w:t>Кабардино-Балкарской Республики</w:t>
      </w:r>
    </w:p>
    <w:p w:rsidR="008E73BA" w:rsidRDefault="008E73BA">
      <w:pPr>
        <w:pStyle w:val="ConsPlusNormal"/>
        <w:jc w:val="right"/>
      </w:pPr>
      <w:r>
        <w:t>от 30 декабря 2016 г. N 64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8E73BA" w:rsidRDefault="008E73BA">
      <w:pPr>
        <w:pStyle w:val="ConsPlusTitle"/>
        <w:jc w:val="center"/>
      </w:pPr>
      <w:r>
        <w:t>МИНИСТЕРСТВА ЗЕМЕЛЬНЫХ И ИМУЩЕСТВЕННЫХ ОТНОШЕНИЙ</w:t>
      </w:r>
    </w:p>
    <w:p w:rsidR="008E73BA" w:rsidRDefault="008E73BA">
      <w:pPr>
        <w:pStyle w:val="ConsPlusTitle"/>
        <w:jc w:val="center"/>
      </w:pPr>
      <w:r>
        <w:t>КАБАРДИНО-БАЛКАРСКОЙ РЕСПУБЛИКИ ПО ПРЕДОСТАВЛЕНИЮ</w:t>
      </w:r>
    </w:p>
    <w:p w:rsidR="008E73BA" w:rsidRDefault="008E73BA">
      <w:pPr>
        <w:pStyle w:val="ConsPlusTitle"/>
        <w:jc w:val="center"/>
      </w:pPr>
      <w:r>
        <w:t>ГОСУДАРСТВЕННОЙ УСЛУГИ "ОТЧУЖДЕНИЕ НЕДВИЖИМОГО ИМУЩЕСТВА,</w:t>
      </w:r>
    </w:p>
    <w:p w:rsidR="008E73BA" w:rsidRDefault="008E73BA">
      <w:pPr>
        <w:pStyle w:val="ConsPlusTitle"/>
        <w:jc w:val="center"/>
      </w:pPr>
      <w:r>
        <w:t>НАХОДЯЩЕГОСЯ В ГОСУДАРСТВЕННОЙ СОБСТВЕННОСТИ</w:t>
      </w:r>
    </w:p>
    <w:p w:rsidR="008E73BA" w:rsidRDefault="008E73BA">
      <w:pPr>
        <w:pStyle w:val="ConsPlusTitle"/>
        <w:jc w:val="center"/>
      </w:pPr>
      <w:r>
        <w:t>КАБАРДИНО-БАЛКАРСКОЙ РЕСПУБЛИКИ, АРЕНДУЕМОГО СУБЪЕКТАМИ</w:t>
      </w:r>
    </w:p>
    <w:p w:rsidR="008E73BA" w:rsidRDefault="008E73BA">
      <w:pPr>
        <w:pStyle w:val="ConsPlusTitle"/>
        <w:jc w:val="center"/>
      </w:pPr>
      <w:r>
        <w:t>МАЛОГО И СРЕДНЕГО ПРЕДПРИНИМАТЕЛЬСТВА, В ПОРЯДКЕ РЕАЛИЗАЦИИ</w:t>
      </w:r>
    </w:p>
    <w:p w:rsidR="008E73BA" w:rsidRDefault="008E73BA">
      <w:pPr>
        <w:pStyle w:val="ConsPlusTitle"/>
        <w:jc w:val="center"/>
      </w:pPr>
      <w:r>
        <w:t>ИМИ ПРЕИМУЩЕСТВЕННОГО ПРАВА НА ВЫКУП АРЕНДУЕМОГО ИМУЩЕСТВА"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center"/>
        <w:outlineLvl w:val="1"/>
      </w:pPr>
      <w:r>
        <w:t>I. Общие положения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ind w:firstLine="540"/>
        <w:jc w:val="both"/>
      </w:pPr>
      <w:r>
        <w:t>1.1. Административный регламент Министерства земельных и имущественных отношений Кабардино-Балкарской Республики (далее - Минимущество КБР) по отчуждению недвижимого имущества, находящегося в государственной собственности Кабардино-Балкарской Республики, арендуемого субъектами малого и среднего предпринимательства, в порядке реализации ими преимущественного права на выкуп арендуемого имущества (далее - государственная услуга) регулирует и определяет сроки и последовательность действий (административных процедур) по предоставлению государственной услуги.</w:t>
      </w:r>
    </w:p>
    <w:p w:rsidR="008E73BA" w:rsidRDefault="008E73BA">
      <w:pPr>
        <w:pStyle w:val="ConsPlusNormal"/>
        <w:ind w:firstLine="540"/>
        <w:jc w:val="both"/>
      </w:pPr>
      <w:r>
        <w:t>1.2. Государственная услуга предоставляется субъектам малого и среднего предпринимательства (далее - заявитель), обратившимся в Минимущество КБР и государственное бюджетное учреждение "Многофункциональный центр по предоставлению государственных и муниципальных услуг КБР" с заявлением о реализации преимущественного права на приобретение арендуемого имущества, подготовленным в произвольной форме.</w:t>
      </w:r>
    </w:p>
    <w:p w:rsidR="008E73BA" w:rsidRDefault="008E73BA">
      <w:pPr>
        <w:pStyle w:val="ConsPlusNormal"/>
        <w:ind w:firstLine="540"/>
        <w:jc w:val="both"/>
      </w:pPr>
      <w:r>
        <w:t>Данная государственная услуга также предоставляется через федеральную информационную систему "Единый портал государственных и муниципальных услуг (функций)" по адресу - www.gosuslugi.ru.</w:t>
      </w:r>
    </w:p>
    <w:p w:rsidR="008E73BA" w:rsidRDefault="008E73BA">
      <w:pPr>
        <w:pStyle w:val="ConsPlusNormal"/>
        <w:ind w:firstLine="540"/>
        <w:jc w:val="both"/>
      </w:pPr>
      <w:r>
        <w:t>1.2.1. Заявителями могут быть субъекты малого и среднего предпринимательства, арендующие государственное имущество.</w:t>
      </w:r>
    </w:p>
    <w:p w:rsidR="008E73BA" w:rsidRDefault="008E73BA">
      <w:pPr>
        <w:pStyle w:val="ConsPlusNormal"/>
        <w:ind w:firstLine="540"/>
        <w:jc w:val="both"/>
      </w:pPr>
      <w:r>
        <w:t>1.3. Требования к порядку информирования о предоставлении государственной услуги</w:t>
      </w:r>
    </w:p>
    <w:p w:rsidR="008E73BA" w:rsidRDefault="008E73BA">
      <w:pPr>
        <w:pStyle w:val="ConsPlusNormal"/>
        <w:ind w:firstLine="540"/>
        <w:jc w:val="both"/>
      </w:pPr>
      <w:bookmarkStart w:id="1" w:name="P53"/>
      <w:bookmarkEnd w:id="1"/>
      <w:r>
        <w:t>1.3.1. Место нахождения Минимущества КБР:</w:t>
      </w:r>
    </w:p>
    <w:p w:rsidR="008E73BA" w:rsidRDefault="008E73BA">
      <w:pPr>
        <w:pStyle w:val="ConsPlusNormal"/>
        <w:ind w:firstLine="540"/>
        <w:jc w:val="both"/>
      </w:pPr>
      <w:r>
        <w:t>Кабардино-Балкарская Республика, г. Нальчик, пр. Ленина, 27, Дом Правительства Кабардино-Балкарской Республики, 3 этаж, кабинет N 351, график работы: по рабочим дням с 9 ч. 00 мин. до 13 ч. 00 мин., с 14 ч. 00 мин. до 18 ч. 00 мин.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государственное бюджетное учреждение имеет название "Многофункциональный центр по предоставлению государственных и муниципальных услуг Кабардино-Балкарской Республики".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bookmarkStart w:id="2" w:name="P59"/>
      <w:bookmarkEnd w:id="2"/>
      <w:r>
        <w:t>1.3.2. Место нахождения государственного бюджетного учреждения "Многофункциональный центр по предоставлению государственных и муниципальных услуг" (далее - ГБУ "МФЦ"):</w:t>
      </w:r>
    </w:p>
    <w:p w:rsidR="008E73BA" w:rsidRDefault="008E73BA">
      <w:pPr>
        <w:pStyle w:val="ConsPlusNormal"/>
        <w:ind w:firstLine="540"/>
        <w:jc w:val="both"/>
      </w:pPr>
      <w:r>
        <w:t>Кабардино-Балкарская Республика, г. Нальчик, ул. Хуранова, 9; график работы: понедельник - пятница с 8 ч. 30 мин. до 20 ч. 00 мин., суббота с 9 ч. 00 мин. до 14 ч. 00 мин.</w:t>
      </w:r>
    </w:p>
    <w:p w:rsidR="008E73BA" w:rsidRDefault="008E73BA">
      <w:pPr>
        <w:pStyle w:val="ConsPlusNormal"/>
        <w:ind w:firstLine="540"/>
        <w:jc w:val="both"/>
      </w:pPr>
      <w:r>
        <w:t>1.3.3. Телефон для справок в Минимуществе КБР: 40-71-15, в ГБУ "МФЦ": 42-10-21.</w:t>
      </w:r>
    </w:p>
    <w:p w:rsidR="008E73BA" w:rsidRDefault="008E73BA">
      <w:pPr>
        <w:pStyle w:val="ConsPlusNormal"/>
        <w:ind w:firstLine="540"/>
        <w:jc w:val="both"/>
      </w:pPr>
      <w:r>
        <w:t>По телефону, при личном либо письменном обращении должностные лица обязаны предоставить информацию по вопросам, связанным с предоставлением государственной услуги, в том числе о месте нахождения и режиме работы Минимущества КБР, ГБУ "МФЦ", а также сведения о ходе предоставления государственной услуги.</w:t>
      </w:r>
    </w:p>
    <w:p w:rsidR="008E73BA" w:rsidRDefault="008E73BA">
      <w:pPr>
        <w:pStyle w:val="ConsPlusNormal"/>
        <w:ind w:firstLine="540"/>
        <w:jc w:val="both"/>
      </w:pPr>
      <w:r>
        <w:lastRenderedPageBreak/>
        <w:t>При невозможности сотрудника, принявшего телефонное обращение, самостоятельно ответить на поставленные вопросы телефонное обращение переадресовывается (переводится) другому должностному лицу или же заявителю сообщается телефонный номер, по которому можно получить необходимую информацию.</w:t>
      </w:r>
    </w:p>
    <w:p w:rsidR="008E73BA" w:rsidRDefault="008E73BA">
      <w:pPr>
        <w:pStyle w:val="ConsPlusNormal"/>
        <w:ind w:firstLine="540"/>
        <w:jc w:val="both"/>
      </w:pPr>
      <w:r>
        <w:t>1.3.4. Адрес официального сайта Минимущества КБР - www.pravitelstvo.kbr.ru/oigv/minimush, адрес электронной почты - mgi@kbr.ru.</w:t>
      </w:r>
    </w:p>
    <w:p w:rsidR="008E73BA" w:rsidRDefault="008E73BA">
      <w:pPr>
        <w:pStyle w:val="ConsPlusNormal"/>
        <w:ind w:firstLine="540"/>
        <w:jc w:val="both"/>
      </w:pPr>
      <w:r>
        <w:t>Адрес официального сайта ГБУ "МФЦ" - мфцкбр.рф, адрес электронной почты - mfc@uslugikbr.ru, gbu@mail.mfckbr.ru.</w:t>
      </w:r>
    </w:p>
    <w:p w:rsidR="008E73BA" w:rsidRDefault="008E73BA">
      <w:pPr>
        <w:pStyle w:val="ConsPlusNormal"/>
        <w:ind w:firstLine="540"/>
        <w:jc w:val="both"/>
      </w:pPr>
      <w:r>
        <w:t>Адрес федеральной информационной системы "Единый портал государственных и муниципальных услуг (функций)" - www.gosuslugi.ru.</w:t>
      </w:r>
    </w:p>
    <w:p w:rsidR="008E73BA" w:rsidRDefault="008E73BA">
      <w:pPr>
        <w:pStyle w:val="ConsPlusNormal"/>
        <w:ind w:firstLine="540"/>
        <w:jc w:val="both"/>
      </w:pPr>
      <w:r>
        <w:t>1.3.5. Информация о предоставлении государственной услуги размещается на официальном сайте Российской Федерации в сети "Интернет", определенном Правительством Российской Федерации, www.torgi.gov.ru, на официальном сайте Минимущества КБР в сети "Интернет", федеральной информационной системе "Единый портал государственных и муниципальных услуг (функций)", иных источниках опубликования, определенных законодательством Российской Федерации, Кабардино-Балкарской Республики.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ind w:firstLine="540"/>
        <w:jc w:val="both"/>
      </w:pPr>
      <w:r>
        <w:t>2.1. Наименование государственной услуги - "Отчуждение недвижимого имущества, находящегося в государственной собственности Кабардино-Балкарской Республики, арендуемого субъектами малого и среднего предпринимательства, в порядке реализации ими преимущественного права на выкуп арендуемого имущества".</w:t>
      </w:r>
    </w:p>
    <w:p w:rsidR="008E73BA" w:rsidRDefault="008E73BA">
      <w:pPr>
        <w:pStyle w:val="ConsPlusNormal"/>
        <w:ind w:firstLine="540"/>
        <w:jc w:val="both"/>
      </w:pPr>
      <w:r>
        <w:t>2.2. Исполнительным органом государственной власти Кабардино-Балкарской Республики, предоставляющим государственную услугу, является Минимущество КБР.</w:t>
      </w:r>
    </w:p>
    <w:p w:rsidR="008E73BA" w:rsidRDefault="008E73BA">
      <w:pPr>
        <w:pStyle w:val="ConsPlusNormal"/>
        <w:ind w:firstLine="540"/>
        <w:jc w:val="both"/>
      </w:pPr>
      <w:r>
        <w:t>2.3. Результатом предоставления государственной услуги является:</w:t>
      </w:r>
    </w:p>
    <w:p w:rsidR="008E73BA" w:rsidRDefault="008E73BA">
      <w:pPr>
        <w:pStyle w:val="ConsPlusNormal"/>
        <w:ind w:firstLine="540"/>
        <w:jc w:val="both"/>
      </w:pPr>
      <w:r>
        <w:t>- заключение договора купли-продажи арендованного (недвижимого) имущества с направлением проекта договора;</w:t>
      </w:r>
    </w:p>
    <w:p w:rsidR="008E73BA" w:rsidRDefault="008E73BA">
      <w:pPr>
        <w:pStyle w:val="ConsPlusNormal"/>
        <w:ind w:firstLine="540"/>
        <w:jc w:val="both"/>
      </w:pPr>
      <w:r>
        <w:t>- уведомление Минимущества КБР об отказе в предоставлении государственной услуги.</w:t>
      </w:r>
    </w:p>
    <w:p w:rsidR="008E73BA" w:rsidRDefault="008E73BA">
      <w:pPr>
        <w:pStyle w:val="ConsPlusNormal"/>
        <w:ind w:firstLine="540"/>
        <w:jc w:val="both"/>
      </w:pPr>
      <w:r>
        <w:t>2.4. Сроки предоставления государственной услуги:</w:t>
      </w:r>
    </w:p>
    <w:p w:rsidR="008E73BA" w:rsidRDefault="008E73BA">
      <w:pPr>
        <w:pStyle w:val="ConsPlusNormal"/>
        <w:ind w:firstLine="540"/>
        <w:jc w:val="both"/>
      </w:pPr>
      <w:r>
        <w:t>2.4.1. Срок предоставления государственной услуги составляет не более 118 рабочих дней.</w:t>
      </w:r>
    </w:p>
    <w:p w:rsidR="008E73BA" w:rsidRDefault="008E73BA">
      <w:pPr>
        <w:pStyle w:val="ConsPlusNormal"/>
        <w:ind w:firstLine="540"/>
        <w:jc w:val="both"/>
      </w:pPr>
      <w:r>
        <w:t>2.5. Предоставление государственной услуги осуществляется в соответствии с:</w:t>
      </w:r>
    </w:p>
    <w:p w:rsidR="008E73BA" w:rsidRDefault="008E73BA">
      <w:pPr>
        <w:pStyle w:val="ConsPlusNormal"/>
        <w:ind w:firstLine="540"/>
        <w:jc w:val="both"/>
      </w:pPr>
      <w:r>
        <w:t xml:space="preserve">-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8E73BA" w:rsidRDefault="008E73BA">
      <w:pPr>
        <w:pStyle w:val="ConsPlusNormal"/>
        <w:ind w:firstLine="540"/>
        <w:jc w:val="both"/>
      </w:pPr>
      <w:r>
        <w:t xml:space="preserve">-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конкуренции";</w:t>
      </w:r>
    </w:p>
    <w:p w:rsidR="008E73BA" w:rsidRDefault="008E73BA">
      <w:pPr>
        <w:pStyle w:val="ConsPlusNormal"/>
        <w:ind w:firstLine="540"/>
        <w:jc w:val="both"/>
      </w:pPr>
      <w:r>
        <w:t xml:space="preserve">-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8E73BA" w:rsidRDefault="008E73BA">
      <w:pPr>
        <w:pStyle w:val="ConsPlusNormal"/>
        <w:ind w:firstLine="540"/>
        <w:jc w:val="both"/>
      </w:pPr>
      <w:r>
        <w:t xml:space="preserve">-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8E73BA" w:rsidRDefault="008E73BA">
      <w:pPr>
        <w:pStyle w:val="ConsPlusNormal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Федерации";</w:t>
      </w:r>
    </w:p>
    <w:p w:rsidR="008E73BA" w:rsidRDefault="008E73BA">
      <w:pPr>
        <w:pStyle w:val="ConsPlusNormal"/>
        <w:ind w:firstLine="540"/>
        <w:jc w:val="both"/>
      </w:pPr>
      <w:r>
        <w:t xml:space="preserve">-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имущества";</w:t>
      </w:r>
    </w:p>
    <w:p w:rsidR="008E73BA" w:rsidRDefault="008E73BA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Кабардино-Балкарской Республики от 12.11.2014 N 263-ПП "О Министерстве земельных и имущественных отношений Кабардино-Балкарской Республики".</w:t>
      </w:r>
    </w:p>
    <w:p w:rsidR="008E73BA" w:rsidRDefault="008E73BA">
      <w:pPr>
        <w:pStyle w:val="ConsPlusNormal"/>
        <w:ind w:firstLine="540"/>
        <w:jc w:val="both"/>
      </w:pPr>
      <w:bookmarkStart w:id="3" w:name="P86"/>
      <w:bookmarkEnd w:id="3"/>
      <w:r>
        <w:t>2.6. Перечень документов, представляемых заявителем для получения государственной услуги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 xml:space="preserve">В официальном тексте документа, видимо, допущена опечатка: возможно, в нижеследующем подпункте вместо слов "исполнения государственной функции" следует читать "предоставления </w:t>
      </w:r>
      <w:r>
        <w:rPr>
          <w:color w:val="0A2666"/>
        </w:rPr>
        <w:lastRenderedPageBreak/>
        <w:t>государственной услуги".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r>
        <w:t>2.6.1. Документы, предоставляемые заявителем для исполнения государственной функции:</w:t>
      </w:r>
    </w:p>
    <w:p w:rsidR="008E73BA" w:rsidRDefault="008E73BA">
      <w:pPr>
        <w:pStyle w:val="ConsPlusNormal"/>
        <w:ind w:firstLine="540"/>
        <w:jc w:val="both"/>
      </w:pPr>
      <w:r>
        <w:t>заявление о реализации преимущественного права на приобретение арендуемого государственного имущества;</w:t>
      </w:r>
    </w:p>
    <w:p w:rsidR="008E73BA" w:rsidRDefault="008E73BA">
      <w:pPr>
        <w:pStyle w:val="ConsPlusNormal"/>
        <w:ind w:firstLine="540"/>
        <w:jc w:val="both"/>
      </w:pPr>
      <w:r>
        <w:t>документ, удостоверяющий права (полномочия) представителя заявителя, если с заявлением обращается представитель заявителя (для индивидуальных предпринимателей - доверенность или иной документ, удостоверяющий права (полномочия); для юридических лиц - документ, подтверждающий назначение (избрание) руководителя, доверенность или иной документ, удостоверяющий права (полномочия).</w:t>
      </w:r>
    </w:p>
    <w:p w:rsidR="008E73BA" w:rsidRDefault="008E73BA">
      <w:pPr>
        <w:pStyle w:val="ConsPlusNormal"/>
        <w:ind w:firstLine="540"/>
        <w:jc w:val="both"/>
      </w:pPr>
      <w:r>
        <w:t>Для индивидуальных предпринимателей:</w:t>
      </w:r>
    </w:p>
    <w:p w:rsidR="008E73BA" w:rsidRDefault="008E73BA">
      <w:pPr>
        <w:pStyle w:val="ConsPlusNormal"/>
        <w:ind w:firstLine="540"/>
        <w:jc w:val="both"/>
      </w:pPr>
      <w:r>
        <w:t>документ, удостоверяющий личность заявителя (паспорт гражданина или иной документ, удостоверяющий личность), (копия, заверенная в установленном порядке);</w:t>
      </w:r>
    </w:p>
    <w:p w:rsidR="008E73BA" w:rsidRDefault="008E73BA">
      <w:pPr>
        <w:pStyle w:val="ConsPlusNormal"/>
        <w:ind w:firstLine="540"/>
        <w:jc w:val="both"/>
      </w:pPr>
      <w:r>
        <w:t>свидетельство о государственной регистрации физического лица в качестве индивидуального предпринимателя (копия, заверенная в установленном порядке).</w:t>
      </w:r>
    </w:p>
    <w:p w:rsidR="008E73BA" w:rsidRDefault="008E73BA">
      <w:pPr>
        <w:pStyle w:val="ConsPlusNormal"/>
        <w:ind w:firstLine="540"/>
        <w:jc w:val="both"/>
      </w:pPr>
      <w:r>
        <w:t>Для юридических лиц:</w:t>
      </w:r>
    </w:p>
    <w:p w:rsidR="008E73BA" w:rsidRDefault="008E73BA">
      <w:pPr>
        <w:pStyle w:val="ConsPlusNormal"/>
        <w:ind w:firstLine="540"/>
        <w:jc w:val="both"/>
      </w:pPr>
      <w:r>
        <w:t>учредительные документы (в последней редакции) (копии, заверенные в установленном порядке);</w:t>
      </w:r>
    </w:p>
    <w:p w:rsidR="008E73BA" w:rsidRDefault="008E73BA">
      <w:pPr>
        <w:pStyle w:val="ConsPlusNormal"/>
        <w:ind w:firstLine="540"/>
        <w:jc w:val="both"/>
      </w:pPr>
      <w:r>
        <w:t>выписка из решения полномочного органа управления юридического лица о намерении реализовать преимущественное право на приобретение арендуемого имущества (оригинал).</w:t>
      </w:r>
    </w:p>
    <w:p w:rsidR="008E73BA" w:rsidRDefault="008E73BA">
      <w:pPr>
        <w:pStyle w:val="ConsPlusNormal"/>
        <w:ind w:firstLine="540"/>
        <w:jc w:val="both"/>
      </w:pPr>
      <w:r>
        <w:t>Заявитель имеет право предоставить иные дополнительные документы.</w:t>
      </w:r>
    </w:p>
    <w:p w:rsidR="008E73BA" w:rsidRDefault="008E73BA">
      <w:pPr>
        <w:pStyle w:val="ConsPlusNormal"/>
        <w:ind w:firstLine="540"/>
        <w:jc w:val="both"/>
      </w:pPr>
      <w:r>
        <w:t>2.6.2. Для предоставления государственной услуги Минимуществом КБР в рамках межведомственного взаимодействия посредством межведомственного запроса запрашиваются следующие сведения, которые находятся в распоряжении Федеральной налоговой службы:</w:t>
      </w:r>
    </w:p>
    <w:p w:rsidR="008E73BA" w:rsidRDefault="008E73BA">
      <w:pPr>
        <w:pStyle w:val="ConsPlusNormal"/>
        <w:ind w:firstLine="540"/>
        <w:jc w:val="both"/>
      </w:pPr>
      <w:r>
        <w:t>а) сведения из Единого государственного реестра юридических лиц;</w:t>
      </w:r>
    </w:p>
    <w:p w:rsidR="008E73BA" w:rsidRDefault="008E73BA">
      <w:pPr>
        <w:pStyle w:val="ConsPlusNormal"/>
        <w:ind w:firstLine="540"/>
        <w:jc w:val="both"/>
      </w:pPr>
      <w:r>
        <w:t>б) сведения о постановке на учет российской или иностранной организации в налоговом органе по месту ее нахождения.</w:t>
      </w:r>
    </w:p>
    <w:p w:rsidR="008E73BA" w:rsidRDefault="008E73BA">
      <w:pPr>
        <w:pStyle w:val="ConsPlusNormal"/>
        <w:ind w:firstLine="540"/>
        <w:jc w:val="both"/>
      </w:pPr>
      <w:r>
        <w:t>2.6.3. Органы, предоставляющие государственную услугу, не вправе требовать от заявителя:</w:t>
      </w:r>
    </w:p>
    <w:p w:rsidR="008E73BA" w:rsidRDefault="008E73BA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E73BA" w:rsidRDefault="008E73BA">
      <w:pPr>
        <w:pStyle w:val="ConsPlusNormal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услугу;</w:t>
      </w:r>
    </w:p>
    <w:p w:rsidR="008E73BA" w:rsidRDefault="008E73BA">
      <w:pPr>
        <w:pStyle w:val="ConsPlusNormal"/>
        <w:ind w:firstLine="540"/>
        <w:jc w:val="both"/>
      </w:pPr>
      <w: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8E73BA" w:rsidRDefault="008E73BA">
      <w:pPr>
        <w:pStyle w:val="ConsPlusNormal"/>
        <w:ind w:firstLine="540"/>
        <w:jc w:val="both"/>
      </w:pPr>
      <w:r>
        <w:t>Заявитель вправе представить указанные документы и информацию в органы, предоставляющие государственную услугу, по собственной инициативе.</w:t>
      </w:r>
    </w:p>
    <w:p w:rsidR="008E73BA" w:rsidRDefault="008E73BA">
      <w:pPr>
        <w:pStyle w:val="ConsPlusNormal"/>
        <w:ind w:firstLine="540"/>
        <w:jc w:val="both"/>
      </w:pPr>
      <w:r>
        <w:t>2.7. Исчерпывающий перечень оснований для приостановления или отказа в предоставлении государственной услуги</w:t>
      </w:r>
    </w:p>
    <w:p w:rsidR="008E73BA" w:rsidRDefault="008E73BA">
      <w:pPr>
        <w:pStyle w:val="ConsPlusNormal"/>
        <w:ind w:firstLine="540"/>
        <w:jc w:val="both"/>
      </w:pPr>
      <w:r>
        <w:t>2.7.1. Предоставление государственной услуги может быть приостановлено на основании постановления суда, решения уполномоченного контролирующего органа.</w:t>
      </w:r>
    </w:p>
    <w:p w:rsidR="008E73BA" w:rsidRDefault="008E73BA">
      <w:pPr>
        <w:pStyle w:val="ConsPlusNormal"/>
        <w:ind w:firstLine="540"/>
        <w:jc w:val="both"/>
      </w:pPr>
      <w:bookmarkStart w:id="4" w:name="P111"/>
      <w:bookmarkEnd w:id="4"/>
      <w:r>
        <w:t>2.8. Перечень оснований для отказа в предоставлении государственной услуги:</w:t>
      </w:r>
    </w:p>
    <w:p w:rsidR="008E73BA" w:rsidRDefault="008E73BA">
      <w:pPr>
        <w:pStyle w:val="ConsPlusNormal"/>
        <w:ind w:firstLine="540"/>
        <w:jc w:val="both"/>
      </w:pPr>
      <w:r>
        <w:t>2.8.1. Запрос направлен в отношении объектов учета, не относящихся к государственному имуществу Кабардино-Балкарской Республики.</w:t>
      </w:r>
    </w:p>
    <w:p w:rsidR="008E73BA" w:rsidRDefault="008E73BA">
      <w:pPr>
        <w:pStyle w:val="ConsPlusNormal"/>
        <w:ind w:firstLine="540"/>
        <w:jc w:val="both"/>
      </w:pPr>
      <w:r>
        <w:t xml:space="preserve">2.8.2. В случае, если заявитель не соответствует требованиям, установленным </w:t>
      </w:r>
      <w:hyperlink r:id="rId15" w:history="1">
        <w:r>
          <w:rPr>
            <w:color w:val="0000FF"/>
          </w:rPr>
          <w:t>статьей 3</w:t>
        </w:r>
      </w:hyperlink>
      <w:r>
        <w:t xml:space="preserve"> Федерального закона от 22.07.2008 N 159-ФЗ, министерство в течение 30 рабочих дней с даты получения заявления возвращает его арендатору с указанием причины отказа в приобретении арендуемого имущества.</w:t>
      </w:r>
    </w:p>
    <w:p w:rsidR="008E73BA" w:rsidRDefault="008E73BA">
      <w:pPr>
        <w:pStyle w:val="ConsPlusNormal"/>
        <w:ind w:firstLine="540"/>
        <w:jc w:val="both"/>
      </w:pPr>
      <w:r>
        <w:t>Отказ в предоставлении государственной услуги должен быть мотивированным и по возможности содержать рекомендации по дальнейшим действиям заявителя.</w:t>
      </w:r>
    </w:p>
    <w:p w:rsidR="008E73BA" w:rsidRDefault="008E73BA">
      <w:pPr>
        <w:pStyle w:val="ConsPlusNormal"/>
        <w:ind w:firstLine="540"/>
        <w:jc w:val="both"/>
      </w:pPr>
      <w:r>
        <w:t>2.9. Государственная услуга предоставляется бесплатно, без взимания государственной пошлины или иной платы за предоставление услуги.</w:t>
      </w:r>
    </w:p>
    <w:p w:rsidR="008E73BA" w:rsidRDefault="008E73BA">
      <w:pPr>
        <w:pStyle w:val="ConsPlusNormal"/>
        <w:ind w:firstLine="540"/>
        <w:jc w:val="both"/>
      </w:pPr>
      <w:r>
        <w:t xml:space="preserve">2.10. Максимальный срок ожидания в очереди при подаче заявки на предоставление </w:t>
      </w:r>
      <w:r>
        <w:lastRenderedPageBreak/>
        <w:t>государственной услуги не должен превышать 15 минут.</w:t>
      </w:r>
    </w:p>
    <w:p w:rsidR="008E73BA" w:rsidRDefault="008E73BA">
      <w:pPr>
        <w:pStyle w:val="ConsPlusNormal"/>
        <w:ind w:firstLine="540"/>
        <w:jc w:val="both"/>
      </w:pPr>
      <w:r>
        <w:t>2.11. Срок регистрации заявки на предоставление государственной услуги не должен превышать 30 минут.</w:t>
      </w:r>
    </w:p>
    <w:p w:rsidR="008E73BA" w:rsidRDefault="008E73BA">
      <w:pPr>
        <w:pStyle w:val="ConsPlusNormal"/>
        <w:ind w:firstLine="540"/>
        <w:jc w:val="both"/>
      </w:pPr>
      <w:r>
        <w:t>2.12. Требования к местам предоставления государственной услуги:</w:t>
      </w:r>
    </w:p>
    <w:p w:rsidR="008E73BA" w:rsidRDefault="008E73BA">
      <w:pPr>
        <w:pStyle w:val="ConsPlusNormal"/>
        <w:ind w:firstLine="540"/>
        <w:jc w:val="both"/>
      </w:pPr>
      <w:r>
        <w:t>Помещения, в которых предоставляется государственная услуга, места ожидания и приема заявителей должны соответствовать комфортным условиям для заявителя и оптимальным условиям работы для специалистов.</w:t>
      </w:r>
    </w:p>
    <w:p w:rsidR="008E73BA" w:rsidRDefault="008E73BA">
      <w:pPr>
        <w:pStyle w:val="ConsPlusNormal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8E73BA" w:rsidRDefault="008E73BA">
      <w:pPr>
        <w:pStyle w:val="ConsPlusNormal"/>
        <w:ind w:firstLine="540"/>
        <w:jc w:val="both"/>
      </w:pPr>
      <w:r>
        <w:t>В случае посещения Минимущества КБР получатель государственной услуги должен предварительно сообщить об этом должностному лицу и определить время посещения.</w:t>
      </w:r>
    </w:p>
    <w:p w:rsidR="008E73BA" w:rsidRDefault="008E73BA">
      <w:pPr>
        <w:pStyle w:val="ConsPlusNormal"/>
        <w:ind w:firstLine="540"/>
        <w:jc w:val="both"/>
      </w:pPr>
      <w:r>
        <w:t>Помещение для работы с гражданами в ГБУ "МФЦ" должно размещаться на нижних этажах здания и иметь отдельный вход.</w:t>
      </w:r>
    </w:p>
    <w:p w:rsidR="008E73BA" w:rsidRDefault="008E73BA">
      <w:pPr>
        <w:pStyle w:val="ConsPlusNormal"/>
        <w:ind w:firstLine="540"/>
        <w:jc w:val="both"/>
      </w:pPr>
      <w:r>
        <w:t>Вход в здание должен быть оборудован удобной лестницей с поручнями, а также пандусами.</w:t>
      </w:r>
    </w:p>
    <w:p w:rsidR="008E73BA" w:rsidRDefault="008E73BA">
      <w:pPr>
        <w:pStyle w:val="ConsPlusNormal"/>
        <w:ind w:firstLine="540"/>
        <w:jc w:val="both"/>
      </w:pPr>
      <w:r>
        <w:t>Здание ГБУ "МФЦ"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</w:p>
    <w:p w:rsidR="008E73BA" w:rsidRDefault="008E73BA">
      <w:pPr>
        <w:pStyle w:val="ConsPlusNormal"/>
        <w:ind w:firstLine="540"/>
        <w:jc w:val="both"/>
      </w:pPr>
      <w:r>
        <w:t>место нахождения и юридический адрес;</w:t>
      </w:r>
    </w:p>
    <w:p w:rsidR="008E73BA" w:rsidRDefault="008E73BA">
      <w:pPr>
        <w:pStyle w:val="ConsPlusNormal"/>
        <w:ind w:firstLine="540"/>
        <w:jc w:val="both"/>
      </w:pPr>
      <w:r>
        <w:t>режим работы;</w:t>
      </w:r>
    </w:p>
    <w:p w:rsidR="008E73BA" w:rsidRDefault="008E73BA">
      <w:pPr>
        <w:pStyle w:val="ConsPlusNormal"/>
        <w:ind w:firstLine="540"/>
        <w:jc w:val="both"/>
      </w:pPr>
      <w:r>
        <w:t>адрес регионального портала государственных (муниципальных) услуг;</w:t>
      </w:r>
    </w:p>
    <w:p w:rsidR="008E73BA" w:rsidRDefault="008E73BA">
      <w:pPr>
        <w:pStyle w:val="ConsPlusNormal"/>
        <w:ind w:firstLine="540"/>
        <w:jc w:val="both"/>
      </w:pPr>
      <w:r>
        <w:t>телефонные номера и адреса электронной почты справочной службы ГБУ "МФЦ" (телефоны и адреса электронной почты, "горячей линии" и call-центра).</w:t>
      </w:r>
    </w:p>
    <w:p w:rsidR="008E73BA" w:rsidRDefault="008E73BA">
      <w:pPr>
        <w:pStyle w:val="ConsPlusNormal"/>
        <w:ind w:firstLine="540"/>
        <w:jc w:val="both"/>
      </w:pPr>
      <w:r>
        <w:t>Информационные таблички должны размещаться рядом с входом либо на двери входа.</w:t>
      </w:r>
    </w:p>
    <w:p w:rsidR="008E73BA" w:rsidRDefault="008E73BA">
      <w:pPr>
        <w:pStyle w:val="ConsPlusNormal"/>
        <w:ind w:firstLine="540"/>
        <w:jc w:val="both"/>
      </w:pPr>
      <w:r>
        <w:t>Фасад здания (строения) должен быть оборудован осветительными приборами, позволяющими беспрепятственно ознакомиться с информационными табличками в течение рабочего времени ГБУ "МФЦ".</w:t>
      </w:r>
    </w:p>
    <w:p w:rsidR="008E73BA" w:rsidRDefault="008E73BA">
      <w:pPr>
        <w:pStyle w:val="ConsPlusNormal"/>
        <w:ind w:firstLine="540"/>
        <w:jc w:val="both"/>
      </w:pPr>
      <w:r>
        <w:t>Прием документов должен осуществляться двумя группами "окон" - на прием и выдачу документов операторами ГБУ "МФЦ".</w:t>
      </w:r>
    </w:p>
    <w:p w:rsidR="008E73BA" w:rsidRDefault="008E73BA">
      <w:pPr>
        <w:pStyle w:val="ConsPlusNormal"/>
        <w:ind w:firstLine="540"/>
        <w:jc w:val="both"/>
      </w:pPr>
      <w:r>
        <w:t>Сектор информирования должен быть оборудован информационными стендами.</w:t>
      </w:r>
    </w:p>
    <w:p w:rsidR="008E73BA" w:rsidRDefault="008E73BA">
      <w:pPr>
        <w:pStyle w:val="ConsPlusNormal"/>
        <w:ind w:firstLine="540"/>
        <w:jc w:val="both"/>
      </w:pPr>
      <w:r>
        <w:t>Секторы информирования и ожидания оборудуются стульями, креслами, столами (стойками) для возможности оформления документов.</w:t>
      </w:r>
    </w:p>
    <w:p w:rsidR="008E73BA" w:rsidRDefault="008E73BA">
      <w:pPr>
        <w:pStyle w:val="ConsPlusNormal"/>
        <w:ind w:firstLine="540"/>
        <w:jc w:val="both"/>
      </w:pPr>
      <w:r>
        <w:t>2.13. Показателями оценки доступности государственной услуги являются:</w:t>
      </w:r>
    </w:p>
    <w:p w:rsidR="008E73BA" w:rsidRDefault="008E73BA">
      <w:pPr>
        <w:pStyle w:val="ConsPlusNormal"/>
        <w:ind w:firstLine="540"/>
        <w:jc w:val="both"/>
      </w:pPr>
      <w:r>
        <w:t>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8E73BA" w:rsidRDefault="008E73BA">
      <w:pPr>
        <w:pStyle w:val="ConsPlusNormal"/>
        <w:ind w:firstLine="540"/>
        <w:jc w:val="both"/>
      </w:pPr>
      <w:r>
        <w:t>размещение информации о порядке предоставления государственной услуги на официальном сайте Минимущества КБР, а также на портале государственных (муниципальных) услуг Кабардино-Балкарской Республики;</w:t>
      </w:r>
    </w:p>
    <w:p w:rsidR="008E73BA" w:rsidRDefault="008E73BA">
      <w:pPr>
        <w:pStyle w:val="ConsPlusNormal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8E73BA" w:rsidRDefault="008E73BA">
      <w:pPr>
        <w:pStyle w:val="ConsPlusNormal"/>
        <w:ind w:firstLine="540"/>
        <w:jc w:val="both"/>
      </w:pPr>
      <w:r>
        <w:t>2.14. Показателями оценки качества государственной услуги являются:</w:t>
      </w:r>
    </w:p>
    <w:p w:rsidR="008E73BA" w:rsidRDefault="008E73BA">
      <w:pPr>
        <w:pStyle w:val="ConsPlusNormal"/>
        <w:ind w:firstLine="540"/>
        <w:jc w:val="both"/>
      </w:pPr>
      <w:r>
        <w:t>количество взаимодействий с Минимуществом КБР при предоставлении государственной услуги - 2 (1 - обращение за предоставлением государственной услуги, 1 - получение отказа/заключение договора купли-продажи государственного имущества Кабардино-Балкарской Республики);</w:t>
      </w:r>
    </w:p>
    <w:p w:rsidR="008E73BA" w:rsidRDefault="008E73BA">
      <w:pPr>
        <w:pStyle w:val="ConsPlusNormal"/>
        <w:ind w:firstLine="540"/>
        <w:jc w:val="both"/>
      </w:pPr>
      <w:r>
        <w:t>соблюдение сроков ожидания в очереди при предоставлении государственной услуги (при подаче заявления на предоставление государственной услуги - менее 15 минут; при получении конечного результата - менее 15 минут);</w:t>
      </w:r>
    </w:p>
    <w:p w:rsidR="008E73BA" w:rsidRDefault="008E73BA">
      <w:pPr>
        <w:pStyle w:val="ConsPlusNormal"/>
        <w:ind w:firstLine="540"/>
        <w:jc w:val="both"/>
      </w:pPr>
      <w:r>
        <w:t>отсутствие поданных в установленном порядке обоснованных жалоб со стороны заявителей на качество предоставления государственной услуги, действия Минимущества КБР при предоставлении государственной услуги.</w:t>
      </w:r>
    </w:p>
    <w:p w:rsidR="008E73BA" w:rsidRDefault="008E73BA">
      <w:pPr>
        <w:pStyle w:val="ConsPlusNormal"/>
        <w:ind w:firstLine="540"/>
        <w:jc w:val="both"/>
      </w:pPr>
      <w:r>
        <w:t>2.15. Особенности предоставления государственной услуги через ГБУ "МФЦ", а также в электронной форме:</w:t>
      </w:r>
    </w:p>
    <w:p w:rsidR="008E73BA" w:rsidRDefault="008E73BA">
      <w:pPr>
        <w:pStyle w:val="ConsPlusNormal"/>
        <w:ind w:firstLine="540"/>
        <w:jc w:val="both"/>
      </w:pPr>
      <w:r>
        <w:t xml:space="preserve">2.15.1. Предоставление государственных и муниципальных услуг осуществляется в </w:t>
      </w:r>
      <w:r>
        <w:lastRenderedPageBreak/>
        <w:t xml:space="preserve">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иными нормативными правовыми актами Российской Федерации, Кабардино-Балкарской Республики, правовыми актами по принципу "одного окна", в соответствии с которыми предоставление государственной услуги осуществляется после однократного обращения заявителя с соответствующей заявкой, а взаимодействие с органом, предоставляющим государственную услугу, осуществляется ГБУ "МФЦ" без участия заявителя в соответствии с нормативными правовыми актами и соглашением о взаимодействии между ГБУ "МФЦ" и Минимуществом КБР.</w:t>
      </w:r>
    </w:p>
    <w:p w:rsidR="008E73BA" w:rsidRDefault="008E73BA">
      <w:pPr>
        <w:pStyle w:val="ConsPlusNormal"/>
        <w:ind w:firstLine="540"/>
        <w:jc w:val="both"/>
      </w:pPr>
      <w:r>
        <w:t xml:space="preserve">Особенности организации предоставления государственной услуги в ГБУ "МФЦ" устанавливаются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 многофункциональном центре по предоставлению государственных и муниципальных услуг в Кабардино-Балкарской Республике, утвержденным постановлением Правительства Кабардино-Балкарской Республики от 06.08.2008 N 186-ПП.</w:t>
      </w:r>
    </w:p>
    <w:p w:rsidR="008E73BA" w:rsidRDefault="008E73BA">
      <w:pPr>
        <w:pStyle w:val="ConsPlusNormal"/>
        <w:ind w:firstLine="540"/>
        <w:jc w:val="both"/>
      </w:pPr>
      <w:r>
        <w:t>2.15.2. В федеральной информационной системе "Единый портал государственных и муниципальных услуг (функций)" содержатся следующие сведения:</w:t>
      </w:r>
    </w:p>
    <w:p w:rsidR="008E73BA" w:rsidRDefault="008E73BA">
      <w:pPr>
        <w:pStyle w:val="ConsPlusNormal"/>
        <w:ind w:firstLine="540"/>
        <w:jc w:val="both"/>
      </w:pPr>
      <w:r>
        <w:t>перечень документов, необходимых для предоставления государственной услуги;</w:t>
      </w:r>
    </w:p>
    <w:p w:rsidR="008E73BA" w:rsidRDefault="008E73BA">
      <w:pPr>
        <w:pStyle w:val="ConsPlusNormal"/>
        <w:ind w:firstLine="540"/>
        <w:jc w:val="both"/>
      </w:pPr>
      <w:r>
        <w:t>перечень оснований для приостановления и отказа в предоставлении государственной услуги;</w:t>
      </w:r>
    </w:p>
    <w:p w:rsidR="008E73BA" w:rsidRDefault="008E73BA">
      <w:pPr>
        <w:pStyle w:val="ConsPlusNormal"/>
        <w:ind w:firstLine="540"/>
        <w:jc w:val="both"/>
      </w:pPr>
      <w:r>
        <w:t>сроки оказания государственной услуги;</w:t>
      </w:r>
    </w:p>
    <w:p w:rsidR="008E73BA" w:rsidRDefault="008E73BA">
      <w:pPr>
        <w:pStyle w:val="ConsPlusNormal"/>
        <w:ind w:firstLine="540"/>
        <w:jc w:val="both"/>
      </w:pPr>
      <w:r>
        <w:t>сведения о платности предоставления государственной услуги.</w:t>
      </w:r>
    </w:p>
    <w:p w:rsidR="008E73BA" w:rsidRDefault="008E73BA">
      <w:pPr>
        <w:pStyle w:val="ConsPlusNormal"/>
        <w:ind w:firstLine="540"/>
        <w:jc w:val="both"/>
      </w:pPr>
      <w:r>
        <w:t>Также размещаются формы заявок на предоставление государственной услуги и обеспечивается доступ к ним для копирования и заполнения в электронном виде.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8E73BA" w:rsidRDefault="008E73BA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8E73BA" w:rsidRDefault="008E73BA">
      <w:pPr>
        <w:pStyle w:val="ConsPlusNormal"/>
        <w:jc w:val="center"/>
      </w:pPr>
      <w:r>
        <w:t>их выполнения, в том числе особенности выполнения</w:t>
      </w:r>
    </w:p>
    <w:p w:rsidR="008E73BA" w:rsidRDefault="008E73BA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ind w:firstLine="540"/>
        <w:jc w:val="both"/>
      </w:pPr>
      <w:r>
        <w:t>3.1. Состав административных процедур.</w:t>
      </w:r>
    </w:p>
    <w:p w:rsidR="008E73BA" w:rsidRDefault="008E73BA">
      <w:pPr>
        <w:pStyle w:val="ConsPlusNormal"/>
        <w:ind w:firstLine="540"/>
        <w:jc w:val="both"/>
      </w:pPr>
      <w:r>
        <w:t>3.1.1. Предоставление государственной услуги включает в себя следующие административные процедуры:</w:t>
      </w:r>
    </w:p>
    <w:p w:rsidR="008E73BA" w:rsidRDefault="008E73BA">
      <w:pPr>
        <w:pStyle w:val="ConsPlusNormal"/>
        <w:ind w:firstLine="540"/>
        <w:jc w:val="both"/>
      </w:pPr>
      <w:r>
        <w:t>прием и регистрация заявления и прилагаемых к нему документов при личном обращении заявителя (его уполномоченного представителя);</w:t>
      </w:r>
    </w:p>
    <w:p w:rsidR="008E73BA" w:rsidRDefault="008E73BA">
      <w:pPr>
        <w:pStyle w:val="ConsPlusNormal"/>
        <w:ind w:firstLine="540"/>
        <w:jc w:val="both"/>
      </w:pPr>
      <w:r>
        <w:t>прием и регистрация заявления и прилагаемых к нему документов;</w:t>
      </w:r>
    </w:p>
    <w:p w:rsidR="008E73BA" w:rsidRDefault="008E73BA">
      <w:pPr>
        <w:pStyle w:val="ConsPlusNormal"/>
        <w:ind w:firstLine="540"/>
        <w:jc w:val="both"/>
      </w:pPr>
      <w:r>
        <w:t>подготовка письма с мотивированным отказом в приеме документов;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и далее по тексту после слов "Управление Федеральной налоговой службы" в соответствующих падежах следует читать "РФ по КБР".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r>
        <w:t>экспертиза документов, представленных заявителем, и, в случае необходимости, формирование запросов в Управление Федеральной налоговой службы;</w:t>
      </w:r>
    </w:p>
    <w:p w:rsidR="008E73BA" w:rsidRDefault="008E73BA">
      <w:pPr>
        <w:pStyle w:val="ConsPlusNormal"/>
        <w:ind w:firstLine="540"/>
        <w:jc w:val="both"/>
      </w:pPr>
      <w:r>
        <w:t>подготовка письма с мотивированным отказом в предоставлении государственной услуги;</w:t>
      </w:r>
    </w:p>
    <w:p w:rsidR="008E73BA" w:rsidRDefault="008E73BA">
      <w:pPr>
        <w:pStyle w:val="ConsPlusNormal"/>
        <w:ind w:firstLine="540"/>
        <w:jc w:val="both"/>
      </w:pPr>
      <w:r>
        <w:t xml:space="preserve">обеспечение заключения договора на проведение оценки рыночной стоимости арендуемого имущества в порядке, установленном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и получение Минимуществом КБР отчета об оценке рыночной стоимости арендуемого имущества;</w:t>
      </w:r>
    </w:p>
    <w:p w:rsidR="008E73BA" w:rsidRDefault="008E73BA">
      <w:pPr>
        <w:pStyle w:val="ConsPlusNormal"/>
        <w:ind w:firstLine="540"/>
        <w:jc w:val="both"/>
      </w:pPr>
      <w:r>
        <w:t>принятие и утверждение решения об условиях приватизации;</w:t>
      </w:r>
    </w:p>
    <w:p w:rsidR="008E73BA" w:rsidRDefault="008E73BA">
      <w:pPr>
        <w:pStyle w:val="ConsPlusNormal"/>
        <w:ind w:firstLine="540"/>
        <w:jc w:val="both"/>
      </w:pPr>
      <w:r>
        <w:t>направление заявителю проекта договора купли-продажи арендуемого имущества;</w:t>
      </w:r>
    </w:p>
    <w:p w:rsidR="008E73BA" w:rsidRDefault="008E73BA">
      <w:pPr>
        <w:pStyle w:val="ConsPlusNormal"/>
        <w:ind w:firstLine="540"/>
        <w:jc w:val="both"/>
      </w:pPr>
      <w:r>
        <w:t>заключение договора купли-продажи арендуемого имущества.</w:t>
      </w:r>
    </w:p>
    <w:p w:rsidR="008E73BA" w:rsidRDefault="008E73BA">
      <w:pPr>
        <w:pStyle w:val="ConsPlusNormal"/>
        <w:ind w:firstLine="540"/>
        <w:jc w:val="both"/>
      </w:pPr>
      <w:r>
        <w:t xml:space="preserve">3.1.2. </w:t>
      </w:r>
      <w:hyperlink w:anchor="P322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к Регламенту.</w:t>
      </w:r>
    </w:p>
    <w:p w:rsidR="008E73BA" w:rsidRDefault="008E73BA">
      <w:pPr>
        <w:pStyle w:val="ConsPlusNormal"/>
        <w:ind w:firstLine="540"/>
        <w:jc w:val="both"/>
      </w:pPr>
      <w:r>
        <w:t>3.2. Последовательность и сроки выполнения административных процедур.</w:t>
      </w:r>
    </w:p>
    <w:p w:rsidR="008E73BA" w:rsidRDefault="008E73BA">
      <w:pPr>
        <w:pStyle w:val="ConsPlusNormal"/>
        <w:ind w:firstLine="540"/>
        <w:jc w:val="both"/>
      </w:pPr>
      <w:r>
        <w:t>3.2.1. Прием и регистрация заявления при личном обращении.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и далее по тексту вместо аббревиатуры "МФЦ" следует читать "ГБУ "МФЦ".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и прилагаемых к нему документов в Минимущество КБР либо в МФЦ.</w:t>
      </w:r>
    </w:p>
    <w:p w:rsidR="008E73BA" w:rsidRDefault="008E73BA">
      <w:pPr>
        <w:pStyle w:val="ConsPlusNormal"/>
        <w:ind w:firstLine="540"/>
        <w:jc w:val="both"/>
      </w:pPr>
      <w:r>
        <w:t>Прием заявления и прилагаемых к нему документов от заявителя (его уполномоченного представителя) при личном обращении осуществляется сотрудником отдела государственной службы, кадров и делопроизводства Минимущества КБР либо сотрудником МФЦ.</w:t>
      </w:r>
    </w:p>
    <w:p w:rsidR="008E73BA" w:rsidRDefault="008E73BA">
      <w:pPr>
        <w:pStyle w:val="ConsPlusNormal"/>
        <w:ind w:firstLine="540"/>
        <w:jc w:val="both"/>
      </w:pPr>
      <w:r>
        <w:t>Предварительно заявитель (его уполномоченный представитель) может получить консультацию сотрудника отдела корпоративного управления и ценных бумаг, управления государственной собственностью Минимущества КБР (отдел) либо сотрудника МФЦ в отношении комплектности и правильности оформления представляемых документов в соответствии с графиком (режимом) приема получателей государственной услуги.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данного действия составляет 10 минут.</w:t>
      </w:r>
    </w:p>
    <w:p w:rsidR="008E73BA" w:rsidRDefault="008E73BA">
      <w:pPr>
        <w:pStyle w:val="ConsPlusNormal"/>
        <w:ind w:firstLine="540"/>
        <w:jc w:val="both"/>
      </w:pPr>
      <w:r>
        <w:t xml:space="preserve">Перечень необходимых документов и предъявляемые к ним требования указаны в </w:t>
      </w:r>
      <w:hyperlink w:anchor="P86" w:history="1">
        <w:r>
          <w:rPr>
            <w:color w:val="0000FF"/>
          </w:rPr>
          <w:t>пункте 2.6</w:t>
        </w:r>
      </w:hyperlink>
      <w:r>
        <w:t xml:space="preserve"> Регламента.</w:t>
      </w:r>
    </w:p>
    <w:p w:rsidR="008E73BA" w:rsidRDefault="008E73BA">
      <w:pPr>
        <w:pStyle w:val="ConsPlusNormal"/>
        <w:ind w:firstLine="540"/>
        <w:jc w:val="both"/>
      </w:pPr>
      <w:r>
        <w:t>В случае если представлен неполный комплект документов или документы не соответствуют предъявляемым к ним требованиям, установленным настоящим Регламентом, сотрудник отдела корпоративного управления и ценных бумаг, управления государственной собственностью Минимущества КБР либо сотрудник МФЦ, осуществляющий консультацию, отказывает заявителю (его уполномоченному представителю) в приеме документов с объяснением о выявленном несоответствии.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данного действия составляет 10 минут.</w:t>
      </w:r>
    </w:p>
    <w:p w:rsidR="008E73BA" w:rsidRDefault="008E73BA">
      <w:pPr>
        <w:pStyle w:val="ConsPlusNormal"/>
        <w:ind w:firstLine="540"/>
        <w:jc w:val="both"/>
      </w:pPr>
      <w:r>
        <w:t>В случае если представлен полный комплект документов и документы соответствуют предъявляемым требованиям, сотрудник отдела государственной службы, кадров и делопроизводства Минимущества КБР либо сотрудник МФЦ, осуществляющий консультацию, принимает заявление и документы, делает на заявлении отметку о его принятии.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данного действия составляет 10 минут.</w:t>
      </w:r>
    </w:p>
    <w:p w:rsidR="008E73BA" w:rsidRDefault="008E73BA">
      <w:pPr>
        <w:pStyle w:val="ConsPlusNormal"/>
        <w:ind w:firstLine="540"/>
        <w:jc w:val="both"/>
      </w:pPr>
      <w:r>
        <w:t>Прием заявления и документов и их регистрация, а также доведение заявления до структурного подразделения Минимущества КБР, ответственного за исполнение, осуществляются в порядке общего делопроизводства.</w:t>
      </w:r>
    </w:p>
    <w:p w:rsidR="008E73BA" w:rsidRDefault="008E73BA">
      <w:pPr>
        <w:pStyle w:val="ConsPlusNormal"/>
        <w:ind w:firstLine="540"/>
        <w:jc w:val="both"/>
      </w:pPr>
      <w:r>
        <w:t>МФЦ передает в Минимущество КБР по реестру с описью прилагаемых документов, с указанием номера дела, созданного по заявлению в государственной информационной системе, в бумажном виде заявление с прилагаемыми документами ежедневно до 12 часов 00 минут дня, следующего за днем приема, по адресу: г. Нальчик, пр. Ленина, 27, Дом Правительства КБР.</w:t>
      </w:r>
    </w:p>
    <w:p w:rsidR="008E73BA" w:rsidRDefault="008E73BA">
      <w:pPr>
        <w:pStyle w:val="ConsPlusNormal"/>
        <w:ind w:firstLine="540"/>
        <w:jc w:val="both"/>
      </w:pPr>
      <w:r>
        <w:t>3.2.2. Прием и регистрация заявления и прилагаемых к нему документов, направленных почтовым отправлением, с использованием информационно-телекоммуникационной сети "Интернет" в форме электронного документа.</w:t>
      </w:r>
    </w:p>
    <w:p w:rsidR="008E73BA" w:rsidRDefault="008E73BA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и прилагаемых к нему документов, направленных почтовым отправлением, с использованием информационно-телекоммуникационной сети "Интернет" в форме электронного документа.</w:t>
      </w:r>
    </w:p>
    <w:p w:rsidR="008E73BA" w:rsidRDefault="008E73BA">
      <w:pPr>
        <w:pStyle w:val="ConsPlusNormal"/>
        <w:ind w:firstLine="540"/>
        <w:jc w:val="both"/>
      </w:pPr>
      <w:r>
        <w:t>Прием заявления и прилагаемых к нему документов, направленных почтовым отправлением, их регистрация осуществляется сотрудником отдела государственной службы, кадров и делопроизводства Минимущества КБР в порядке общего делопроизводства, после чего заявление с прилагаемыми документами направляется в отдел.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данных действий составляет 3 рабочих дня.</w:t>
      </w:r>
    </w:p>
    <w:p w:rsidR="008E73BA" w:rsidRDefault="008E73BA">
      <w:pPr>
        <w:pStyle w:val="ConsPlusNormal"/>
        <w:ind w:firstLine="540"/>
        <w:jc w:val="both"/>
      </w:pPr>
      <w:r>
        <w:t xml:space="preserve">Заявление в электронном виде направляется в Минимущество КБР одновременно со скан-копиями документов, указанных в </w:t>
      </w:r>
      <w:hyperlink w:anchor="P86" w:history="1">
        <w:r>
          <w:rPr>
            <w:color w:val="0000FF"/>
          </w:rPr>
          <w:t>пункте 2.6</w:t>
        </w:r>
      </w:hyperlink>
      <w:r>
        <w:t xml:space="preserve"> Регламента.</w:t>
      </w:r>
    </w:p>
    <w:p w:rsidR="008E73BA" w:rsidRDefault="008E73BA">
      <w:pPr>
        <w:pStyle w:val="ConsPlusNormal"/>
        <w:ind w:firstLine="540"/>
        <w:jc w:val="both"/>
      </w:pPr>
      <w:r>
        <w:t>3.2.3. Подготовка письма с мотивированным отказом в приеме документов.</w:t>
      </w:r>
    </w:p>
    <w:p w:rsidR="008E73BA" w:rsidRDefault="008E73BA">
      <w:pPr>
        <w:pStyle w:val="ConsPlusNormal"/>
        <w:ind w:firstLine="540"/>
        <w:jc w:val="both"/>
      </w:pPr>
      <w:r>
        <w:t>Основанием для начала административной процедуры является получение сотрудником отдела корпоративного управления и ценных бумаг, управления государственной собственностью Минимущества КБР заявления и документов, представленных заявителем.</w:t>
      </w:r>
    </w:p>
    <w:p w:rsidR="008E73BA" w:rsidRDefault="008E73BA">
      <w:pPr>
        <w:pStyle w:val="ConsPlusNormal"/>
        <w:ind w:firstLine="540"/>
        <w:jc w:val="both"/>
      </w:pPr>
      <w:r>
        <w:lastRenderedPageBreak/>
        <w:t xml:space="preserve">В случаях если представлен неполный комплект документов или документы не соответствуют требованиям, указанным в </w:t>
      </w:r>
      <w:hyperlink w:anchor="P86" w:history="1">
        <w:r>
          <w:rPr>
            <w:color w:val="0000FF"/>
          </w:rPr>
          <w:t>пункте 2.6</w:t>
        </w:r>
      </w:hyperlink>
      <w:r>
        <w:t xml:space="preserve"> Регламента, при наличии в заявлении и прилагаемых к нему документах исправлений, повреждений, не позволяющих однозначно истолковать заявление и прилагаемые к нему документы, а также если заявление подписано неуполномоченным лицом, сотрудник отдела корпоративного управления и ценных бумаг, управления государственной собственностью Минимущества КБР осуществляет подготовку письма с мотивированным отказом в приеме документов.</w:t>
      </w:r>
    </w:p>
    <w:p w:rsidR="008E73BA" w:rsidRDefault="008E73BA">
      <w:pPr>
        <w:pStyle w:val="ConsPlusNormal"/>
        <w:ind w:firstLine="540"/>
        <w:jc w:val="both"/>
      </w:pPr>
      <w:r>
        <w:t>В письме указываются основания для отказа в приеме документов.</w:t>
      </w:r>
    </w:p>
    <w:p w:rsidR="008E73BA" w:rsidRDefault="008E73BA">
      <w:pPr>
        <w:pStyle w:val="ConsPlusNormal"/>
        <w:ind w:firstLine="540"/>
        <w:jc w:val="both"/>
      </w:pPr>
      <w:r>
        <w:t>Сотрудник отдела корпоративного управления и ценных бумаг, управления государственной собственностью Минимущества КБР осуществляет визирование проекта письма, передает его должностному лицу, уполномоченному на подписание документа.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8E73BA" w:rsidRDefault="008E73BA">
      <w:pPr>
        <w:pStyle w:val="ConsPlusNormal"/>
        <w:ind w:firstLine="540"/>
        <w:jc w:val="both"/>
      </w:pPr>
      <w:r>
        <w:t>Должностное лицо, уполномоченное на подписание результатов государственной услуги, осуществляет подписание соответствующего документа.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8E73BA" w:rsidRDefault="008E73BA">
      <w:pPr>
        <w:pStyle w:val="ConsPlusNormal"/>
        <w:ind w:firstLine="540"/>
        <w:jc w:val="both"/>
      </w:pPr>
      <w:r>
        <w:t>После этого письмо об отказе в приеме документов регистрируется сотрудником отдела и передается в отдел организационной работы в порядке общего делопроизводства для отправки заявителю.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данных действий составляет 3 рабочих дня.</w:t>
      </w:r>
    </w:p>
    <w:p w:rsidR="008E73BA" w:rsidRDefault="008E73BA">
      <w:pPr>
        <w:pStyle w:val="ConsPlusNormal"/>
        <w:ind w:firstLine="540"/>
        <w:jc w:val="both"/>
      </w:pPr>
      <w:r>
        <w:t>3.2.4. Экспертиза документов, представленных заявителем, и, в случае необходимости, формирование запросов в Управление Федеральной налоговой службы.</w:t>
      </w:r>
    </w:p>
    <w:p w:rsidR="008E73BA" w:rsidRDefault="008E73BA">
      <w:pPr>
        <w:pStyle w:val="ConsPlusNormal"/>
        <w:ind w:firstLine="540"/>
        <w:jc w:val="both"/>
      </w:pPr>
      <w:r>
        <w:t>Основанием для начала административной процедуры является получение сотрудником отдела корпоративного управления и ценных бумаг, управления государственной собственностью Минимущества КБР заявления и документов, представленных заявителем.</w:t>
      </w:r>
    </w:p>
    <w:p w:rsidR="008E73BA" w:rsidRDefault="008E73BA">
      <w:pPr>
        <w:pStyle w:val="ConsPlusNormal"/>
        <w:ind w:firstLine="540"/>
        <w:jc w:val="both"/>
      </w:pPr>
      <w:r>
        <w:t>Экспертизу документов, представленных заявителем, проводит сотрудник отдела корпоративного управления и ценных бумаг, управления государственной собственностью Минимущества КБР.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данного действия составляет 4 рабочих дня.</w:t>
      </w:r>
    </w:p>
    <w:p w:rsidR="008E73BA" w:rsidRDefault="008E73BA">
      <w:pPr>
        <w:pStyle w:val="ConsPlusNormal"/>
        <w:ind w:firstLine="540"/>
        <w:jc w:val="both"/>
      </w:pPr>
      <w:r>
        <w:t>В случае непредставления заявителем по собственной инициативе копии свидетельства о постановке на налоговый учет и выписки из Единого государственного реестра юридических лиц Минимущество КБР запрашивает данные документы в порядке межведомственного информационного взаимодействия в Управлении Федеральной налоговой службы.</w:t>
      </w:r>
    </w:p>
    <w:p w:rsidR="008E73BA" w:rsidRDefault="008E73BA">
      <w:pPr>
        <w:pStyle w:val="ConsPlusNormal"/>
        <w:ind w:firstLine="540"/>
        <w:jc w:val="both"/>
      </w:pPr>
      <w:r>
        <w:t>3.2.5. Подготовка письма с мотивированным отказом в предоставлении государственной услуги.</w:t>
      </w:r>
    </w:p>
    <w:p w:rsidR="008E73BA" w:rsidRDefault="008E73BA">
      <w:pPr>
        <w:pStyle w:val="ConsPlusNormal"/>
        <w:ind w:firstLine="540"/>
        <w:jc w:val="both"/>
      </w:pPr>
      <w:r>
        <w:t>Основанием для начала административной процедуры является установление сотрудником отдела корпоративного управления и ценных бумаг, управления государственной собственностью Минимущества КБР, проводившим экспертизу документов, оснований для отказа в предоставлении государственной услуги.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вместо слов "в подпункте 2.8.2" следует читать "в пункте 2.8".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r>
        <w:t xml:space="preserve">Основания для отказа в предоставлении государственной услуги изложены в </w:t>
      </w:r>
      <w:hyperlink w:anchor="P111" w:history="1">
        <w:r>
          <w:rPr>
            <w:color w:val="0000FF"/>
          </w:rPr>
          <w:t>подпункте 2.8.2</w:t>
        </w:r>
      </w:hyperlink>
      <w:r>
        <w:t xml:space="preserve"> Регламента.</w:t>
      </w:r>
    </w:p>
    <w:p w:rsidR="008E73BA" w:rsidRDefault="008E73BA">
      <w:pPr>
        <w:pStyle w:val="ConsPlusNormal"/>
        <w:ind w:firstLine="540"/>
        <w:jc w:val="both"/>
      </w:pPr>
      <w:r>
        <w:t>В случае установления оснований для отказа в предоставлении государственной услуги сотрудник отдела корпоративного управления и ценных бумаг, управления государственной собственностью Минимущества КБР, ответственный за формирование результата государственной услуги, осуществляет подготовку проекта письма об отказе в заключении договора купли-продажи арендуемого имущества с указанием причины отказа.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данного действия составляет 2 рабочих дня.</w:t>
      </w:r>
    </w:p>
    <w:p w:rsidR="008E73BA" w:rsidRDefault="008E73BA">
      <w:pPr>
        <w:pStyle w:val="ConsPlusNormal"/>
        <w:ind w:firstLine="540"/>
        <w:jc w:val="both"/>
      </w:pPr>
      <w:r>
        <w:t xml:space="preserve">Сотрудник отдела корпоративного управления и ценных бумаг, управления государственной собственностью Минимущества КБР, ответственный за формирование результатов государственной услуги, осуществляет визирование проекта письма, передает его должностному </w:t>
      </w:r>
      <w:r>
        <w:lastRenderedPageBreak/>
        <w:t>лицу, уполномоченному на подписание документа.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8E73BA" w:rsidRDefault="008E73BA">
      <w:pPr>
        <w:pStyle w:val="ConsPlusNormal"/>
        <w:ind w:firstLine="540"/>
        <w:jc w:val="both"/>
      </w:pPr>
      <w:r>
        <w:t>Должностное лицо, уполномоченное на подписание результатов государственной услуги, осуществляет подписание соответствующего документа.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8E73BA" w:rsidRDefault="008E73BA">
      <w:pPr>
        <w:pStyle w:val="ConsPlusNormal"/>
        <w:ind w:firstLine="540"/>
        <w:jc w:val="both"/>
      </w:pPr>
      <w:r>
        <w:t>После этого письмо об отказе в предоставлении государственной услуги регистрируется сотрудником отдела корпоративного управления и ценных бумаг, управления государственной собственностью Минимущества КБР и передается в отдел организационной работы в порядке общего делопроизводства для отправки заявителю.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данных действий составляет 3 рабочих дня.</w:t>
      </w:r>
    </w:p>
    <w:p w:rsidR="008E73BA" w:rsidRDefault="008E73BA">
      <w:pPr>
        <w:pStyle w:val="ConsPlusNormal"/>
        <w:ind w:firstLine="540"/>
        <w:jc w:val="both"/>
      </w:pPr>
      <w:r>
        <w:t xml:space="preserve">3.2.6. Обеспечение заключения договора на проведение оценки рыночной стоимости арендуемого имущества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Федерации", и получение Минимуществом КБР отчета об оценке рыночной стоимости арендуемого имущества.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нижеследующем абзаце вместо слов "подпунктом 2.8.2" следует читать "пунктом 2.8".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отсутствие предусмотренных </w:t>
      </w:r>
      <w:hyperlink w:anchor="P111" w:history="1">
        <w:r>
          <w:rPr>
            <w:color w:val="0000FF"/>
          </w:rPr>
          <w:t>подпунктом 2.8.2</w:t>
        </w:r>
      </w:hyperlink>
      <w:r>
        <w:t xml:space="preserve"> Регламента оснований для отказа в предоставлении государственной услуги.</w:t>
      </w:r>
    </w:p>
    <w:p w:rsidR="008E73BA" w:rsidRDefault="008E73BA">
      <w:pPr>
        <w:pStyle w:val="ConsPlusNormal"/>
        <w:ind w:firstLine="540"/>
        <w:jc w:val="both"/>
      </w:pPr>
      <w:r>
        <w:t xml:space="preserve">При отсутствии оснований для отказа в предоставлении государственной услуги сотрудник отдела организации и проведения торгов Минимущества КБР обеспечивает заключение договора на проведение оценки рыночной стоимости арендуемого имущества в порядке, установленном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29.07.1998 N 135-ФЗ "Об оценочной деятельности в Российской Федерации".</w:t>
      </w:r>
    </w:p>
    <w:p w:rsidR="008E73BA" w:rsidRDefault="008E73BA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статьей 9</w:t>
        </w:r>
      </w:hyperlink>
      <w:r>
        <w:t xml:space="preserve"> Федерального закона от 22.07.2008 N 159-ФЗ должно быть обеспечено заключение договора на проведение оценки рыночной стоимости арендуемого имущества.</w:t>
      </w:r>
    </w:p>
    <w:p w:rsidR="008E73BA" w:rsidRDefault="008E73BA">
      <w:pPr>
        <w:pStyle w:val="ConsPlusNormal"/>
        <w:ind w:firstLine="540"/>
        <w:jc w:val="both"/>
      </w:pPr>
      <w:r>
        <w:t xml:space="preserve">Сотрудник отдела организации и проведения торгов Минимущества КБР для осуществления закупки на оказание оценочных услуг по определению рыночной стоимости арендуемого имущества проводит мероприятия в соответствии с распорядительными актами Минимущества КБР с учетом положений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E73BA" w:rsidRDefault="008E73BA">
      <w:pPr>
        <w:pStyle w:val="ConsPlusNormal"/>
        <w:ind w:firstLine="540"/>
        <w:jc w:val="both"/>
      </w:pPr>
      <w:r>
        <w:t>По итогам проведения закупок заключается контракт на оказание оценочных услуг по определению рыночной стоимости арендуемого государственного имущества.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данных действий составляет два месяца с даты получения заявления Минимуществом КБР.</w:t>
      </w:r>
    </w:p>
    <w:p w:rsidR="008E73BA" w:rsidRDefault="008E73BA">
      <w:pPr>
        <w:pStyle w:val="ConsPlusNormal"/>
        <w:ind w:firstLine="540"/>
        <w:jc w:val="both"/>
      </w:pPr>
      <w:r>
        <w:t xml:space="preserve">Результатом административной процедуры является получение Минимуществом КБР отчета об оценке рыночной стоимости арендуемого имущества, соответствующего требованиям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29.07.1998 N 135-ФЗ "Об оценочной деятельности в Российской Федерации", и подписание акта сдачи-приемки выполненных услуг по определению рыночной стоимости арендуемого государственного имущества.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данных действий составляет 14 рабочих дней.</w:t>
      </w:r>
    </w:p>
    <w:p w:rsidR="008E73BA" w:rsidRDefault="008E73BA">
      <w:pPr>
        <w:pStyle w:val="ConsPlusNormal"/>
        <w:ind w:firstLine="540"/>
        <w:jc w:val="both"/>
      </w:pPr>
      <w:r>
        <w:t>3.2.7. Принятие и утверждение решения об условиях приватизации арендуемого имущества.</w:t>
      </w:r>
    </w:p>
    <w:p w:rsidR="008E73BA" w:rsidRDefault="008E73BA">
      <w:pPr>
        <w:pStyle w:val="ConsPlusNormal"/>
        <w:ind w:firstLine="540"/>
        <w:jc w:val="both"/>
      </w:pPr>
      <w:r>
        <w:t>Основанием для начала административной процедуры является получение Минимуществом КБР отчета об оценке рыночной стоимости арендуемого имущества.</w:t>
      </w:r>
    </w:p>
    <w:p w:rsidR="008E73BA" w:rsidRDefault="008E73BA">
      <w:pPr>
        <w:pStyle w:val="ConsPlusNormal"/>
        <w:ind w:firstLine="540"/>
        <w:jc w:val="both"/>
      </w:pPr>
      <w:r>
        <w:t>Сотрудник отдела корпоративного управления и ценных бумаг, управления государственной собственностью Минимущества КБР готовит проект решения об условиях приватизации арендуемого имущества.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данного действия составляет 2 рабочих дня.</w:t>
      </w:r>
    </w:p>
    <w:p w:rsidR="008E73BA" w:rsidRDefault="008E73BA">
      <w:pPr>
        <w:pStyle w:val="ConsPlusNormal"/>
        <w:ind w:firstLine="540"/>
        <w:jc w:val="both"/>
      </w:pPr>
      <w:r>
        <w:t>Сотрудник отдела, ответственный за формирование результатов государственной услуги, осуществляет визирование проекта решения.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данного действия составляет 3 рабочих дня.</w:t>
      </w:r>
    </w:p>
    <w:p w:rsidR="008E73BA" w:rsidRDefault="008E73BA">
      <w:pPr>
        <w:pStyle w:val="ConsPlusNormal"/>
        <w:ind w:firstLine="540"/>
        <w:jc w:val="both"/>
      </w:pPr>
      <w:r>
        <w:lastRenderedPageBreak/>
        <w:t>Проект решения об условиях приватизации арендуемого имущества представляется министру земельных и имущественных отношений Кабардино-Балкарской Республики на утверждение.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принятия решения об условиях приватизации арендуемого имущества - 10 рабочих дней.</w:t>
      </w:r>
    </w:p>
    <w:p w:rsidR="008E73BA" w:rsidRDefault="008E73BA">
      <w:pPr>
        <w:pStyle w:val="ConsPlusNormal"/>
        <w:ind w:firstLine="540"/>
        <w:jc w:val="both"/>
      </w:pPr>
      <w:r>
        <w:t>3.2.8. Подготовка и направление заявителю проекта договора купли-продажи арендуемого имущества.</w:t>
      </w:r>
    </w:p>
    <w:p w:rsidR="008E73BA" w:rsidRDefault="008E73BA">
      <w:pPr>
        <w:pStyle w:val="ConsPlusNormal"/>
        <w:ind w:firstLine="540"/>
        <w:jc w:val="both"/>
      </w:pPr>
      <w:r>
        <w:t>Основанием для начала административной процедуры является принятие решения об условиях приватизации арендуемого имущества.</w:t>
      </w:r>
    </w:p>
    <w:p w:rsidR="008E73BA" w:rsidRDefault="008E73BA">
      <w:pPr>
        <w:pStyle w:val="ConsPlusNormal"/>
        <w:ind w:firstLine="540"/>
        <w:jc w:val="both"/>
      </w:pPr>
      <w:r>
        <w:t>Сотрудник отдела корпоративного управления и ценных бумаг, управления государственной собственностью Минимущества КБР готовит проект договора купли-продажи арендуемого имущества и в течение 10 рабочих дней с даты принятия решения об условиях приватизации арендуемого имущества направляет подписанный Минимуществом КБР проект договора заявителю.</w:t>
      </w:r>
    </w:p>
    <w:p w:rsidR="008E73BA" w:rsidRDefault="008E73BA">
      <w:pPr>
        <w:pStyle w:val="ConsPlusNormal"/>
        <w:ind w:firstLine="540"/>
        <w:jc w:val="both"/>
      </w:pPr>
      <w:r>
        <w:t>3.2.9. Заключение договора купли-продажи арендуемого имущества.</w:t>
      </w:r>
    </w:p>
    <w:p w:rsidR="008E73BA" w:rsidRDefault="008E73BA">
      <w:pPr>
        <w:pStyle w:val="ConsPlusNormal"/>
        <w:ind w:firstLine="540"/>
        <w:jc w:val="both"/>
      </w:pPr>
      <w:r>
        <w:t>В случае согласия на использование преимущественного права на приобретение арендуемого имущества заявитель направляет в Минимущество КБР подписанный им договор купли-продажи арендуемого имущества.</w:t>
      </w:r>
    </w:p>
    <w:p w:rsidR="008E73BA" w:rsidRDefault="008E73BA">
      <w:pPr>
        <w:pStyle w:val="ConsPlusNormal"/>
        <w:ind w:firstLine="540"/>
        <w:jc w:val="both"/>
      </w:pPr>
      <w:r>
        <w:t>Максимальный срок выполнения данного действия составляет 30 календарных дней.</w:t>
      </w:r>
    </w:p>
    <w:p w:rsidR="008E73BA" w:rsidRDefault="008E73BA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в Минимущество КБР подписанного заявителем договора купли-продажи арендуемого имущества. Максимальный срок принятия решения об условиях приватизации арендуемого имущества - 10 рабочих дней.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center"/>
        <w:outlineLvl w:val="1"/>
      </w:pPr>
      <w:r>
        <w:t>IV. Формы контроля за исполнением Регламента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ind w:firstLine="540"/>
        <w:jc w:val="both"/>
      </w:pPr>
      <w:r>
        <w:t>4.1. Текущий контроль осуществляется путем проведения проверок соблюдения и исполнения положений Административного регламента, иных нормативно-правовых актов Российской Федерации и Кабардино-Балкарской Республики отделом государственной службы, кадров и делопроизводства.</w:t>
      </w:r>
    </w:p>
    <w:p w:rsidR="008E73BA" w:rsidRDefault="008E73BA">
      <w:pPr>
        <w:pStyle w:val="ConsPlusNormal"/>
        <w:ind w:firstLine="540"/>
        <w:jc w:val="both"/>
      </w:pPr>
      <w:r>
        <w:t>4.2. За решения и действия (бездействие), принимаемые (осуществляемые) в ходе предоставления государственной услуги, должностные лица (исполнители) несут ответственность в соответствии с действующим законодательством.</w:t>
      </w:r>
    </w:p>
    <w:p w:rsidR="008E73BA" w:rsidRDefault="008E73BA">
      <w:pPr>
        <w:pStyle w:val="ConsPlusNormal"/>
        <w:ind w:firstLine="540"/>
        <w:jc w:val="both"/>
      </w:pPr>
      <w:r>
        <w:t>4.3. Контроль за предоставлением государственной услуги осуществляет министр земельных и имущественных отношений Кабардино-Балкарской Республики.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названии нижеследующего раздела V вместо слова ", предоставляющего" следует читать "и ГБУ "МФЦ", предоставляющих".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8E73BA" w:rsidRDefault="008E73BA">
      <w:pPr>
        <w:pStyle w:val="ConsPlusNormal"/>
        <w:jc w:val="center"/>
      </w:pPr>
      <w:r>
        <w:t>и действий (бездействия) органа исполнительной власти,</w:t>
      </w:r>
    </w:p>
    <w:p w:rsidR="008E73BA" w:rsidRDefault="008E73BA">
      <w:pPr>
        <w:pStyle w:val="ConsPlusNormal"/>
        <w:jc w:val="center"/>
      </w:pPr>
      <w:r>
        <w:t>предоставляющего государственную услугу, а также</w:t>
      </w:r>
    </w:p>
    <w:p w:rsidR="008E73BA" w:rsidRDefault="008E73BA">
      <w:pPr>
        <w:pStyle w:val="ConsPlusNormal"/>
        <w:jc w:val="center"/>
      </w:pPr>
      <w:r>
        <w:t>их должностных лиц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ind w:firstLine="540"/>
        <w:jc w:val="both"/>
      </w:pPr>
      <w:r>
        <w:t>5.1. Заявители имеют право подать жалобу на решения и (или) действия (бездействие) Минимущества КБР, а также ГБУ "МФЦ" и (или) их должностных лиц, государственных служащих при предоставлении государственной услуги в соответствии с законодательством.</w:t>
      </w:r>
    </w:p>
    <w:p w:rsidR="008E73BA" w:rsidRDefault="008E73BA">
      <w:pPr>
        <w:pStyle w:val="ConsPlusNormal"/>
        <w:ind w:firstLine="540"/>
        <w:jc w:val="both"/>
      </w:pPr>
      <w:r>
        <w:t>5.2. Предметом жалобы являются решения или действия (бездействие) Минимущества КБР, ГБУ "МФЦ".</w:t>
      </w:r>
    </w:p>
    <w:p w:rsidR="008E73BA" w:rsidRDefault="008E73BA">
      <w:pPr>
        <w:pStyle w:val="ConsPlusNormal"/>
        <w:ind w:firstLine="540"/>
        <w:jc w:val="both"/>
      </w:pPr>
      <w:r>
        <w:t xml:space="preserve">5.3. Жалоба на действия (бездействие) и решения должностного лица Минимущества КБР может быть подана в Минимущество КБР на имя министра. Жалоба на действия (бездействие) и </w:t>
      </w:r>
      <w:r>
        <w:lastRenderedPageBreak/>
        <w:t>решения должностного лица ГБУ "МФЦ" - на имя руководителя учреждения.</w:t>
      </w:r>
    </w:p>
    <w:p w:rsidR="008E73BA" w:rsidRDefault="008E73BA">
      <w:pPr>
        <w:pStyle w:val="ConsPlusNormal"/>
        <w:ind w:firstLine="540"/>
        <w:jc w:val="both"/>
      </w:pPr>
      <w:r>
        <w:t>5.4. Порядок подачи и рассмотрения жалобы</w:t>
      </w:r>
    </w:p>
    <w:p w:rsidR="008E73BA" w:rsidRDefault="008E73BA">
      <w:pPr>
        <w:pStyle w:val="ConsPlusNormal"/>
        <w:ind w:firstLine="540"/>
        <w:jc w:val="both"/>
      </w:pPr>
      <w:r>
        <w:t>5.4.1. Основанием для начала процедуры досудебного обжалования является регистрация жалобы, которая подается в письменной и устной форме, в том числе при личном приеме заявителя, по почте, с использованием официального сайта Минимущества КБР в информационно-телекоммуникационной сети "Интернет" (в том числе посредством федеральной информационной системы "Единый портал государственных и муниципальных услуг (функций)") или в электронном виде.</w:t>
      </w:r>
    </w:p>
    <w:p w:rsidR="008E73BA" w:rsidRDefault="008E73BA">
      <w:pPr>
        <w:pStyle w:val="ConsPlusNormal"/>
        <w:ind w:firstLine="540"/>
        <w:jc w:val="both"/>
      </w:pPr>
      <w:r>
        <w:t>5.4.2. Жалоба должна содержать:</w:t>
      </w:r>
    </w:p>
    <w:p w:rsidR="008E73BA" w:rsidRDefault="008E73BA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гражданского служащего, решения и действия (бездействие) которых обжалуются;</w:t>
      </w:r>
    </w:p>
    <w:p w:rsidR="008E73BA" w:rsidRDefault="008E73BA">
      <w:pPr>
        <w:pStyle w:val="ConsPlusNormal"/>
        <w:ind w:firstLine="54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E73BA" w:rsidRDefault="008E73BA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его должностного лица либо государственного гражданского служащего;</w:t>
      </w:r>
    </w:p>
    <w:p w:rsidR="008E73BA" w:rsidRDefault="008E73BA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8E73BA" w:rsidRDefault="008E73BA">
      <w:pPr>
        <w:pStyle w:val="ConsPlusNormal"/>
        <w:ind w:firstLine="540"/>
        <w:jc w:val="both"/>
      </w:pPr>
      <w:r>
        <w:t>5.4.3. Заявитель может обратиться с жалобой в случаях:</w:t>
      </w:r>
    </w:p>
    <w:p w:rsidR="008E73BA" w:rsidRDefault="008E73BA">
      <w:pPr>
        <w:pStyle w:val="ConsPlusNormal"/>
        <w:ind w:firstLine="540"/>
        <w:jc w:val="both"/>
      </w:pPr>
      <w:r>
        <w:t>нарушения срока регистрации заявки на предоставление государственной услуги;</w:t>
      </w:r>
    </w:p>
    <w:p w:rsidR="008E73BA" w:rsidRDefault="008E73BA">
      <w:pPr>
        <w:pStyle w:val="ConsPlusNormal"/>
        <w:ind w:firstLine="540"/>
        <w:jc w:val="both"/>
      </w:pPr>
      <w:r>
        <w:t>нарушения срока предоставления государственной услуги;</w:t>
      </w:r>
    </w:p>
    <w:p w:rsidR="008E73BA" w:rsidRDefault="008E73BA">
      <w:pPr>
        <w:pStyle w:val="ConsPlusNormal"/>
        <w:ind w:firstLine="540"/>
        <w:jc w:val="both"/>
      </w:pPr>
      <w:r>
        <w:t>требования представления заявителем документов, не предусмотренных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8E73BA" w:rsidRDefault="008E73BA">
      <w:pPr>
        <w:pStyle w:val="ConsPlusNormal"/>
        <w:ind w:firstLine="540"/>
        <w:jc w:val="both"/>
      </w:pPr>
      <w:r>
        <w:t>отказа в приеме документов, представление которых предусмотрено нормативными правовыми актами Российской Федерации и Кабардино-Балкарской Республики для предоставления государственной услуги;</w:t>
      </w:r>
    </w:p>
    <w:p w:rsidR="008E73BA" w:rsidRDefault="008E73BA">
      <w:pPr>
        <w:pStyle w:val="ConsPlusNormal"/>
        <w:ind w:firstLine="540"/>
        <w:jc w:val="both"/>
      </w:pPr>
      <w:r>
        <w:t>отказа в предоставлении государственной услуги, если основания отказа не предусмотрены федеральными законами и законами Кабардино-Балкарской Республики, принятыми в соответствии с ними иными нормативными правовыми актами Российской Федерации и Кабардино-Балкарской Республики;</w:t>
      </w:r>
    </w:p>
    <w:p w:rsidR="008E73BA" w:rsidRDefault="008E73BA">
      <w:pPr>
        <w:pStyle w:val="ConsPlusNormal"/>
        <w:ind w:firstLine="540"/>
        <w:jc w:val="both"/>
      </w:pPr>
      <w:r>
        <w:t>требования внесения заявителем при предоставлении государственной услуги платы, не предусмотренной нормативными правовыми актами Российской Федерации и Кабардино-Балкарской Республики;</w:t>
      </w:r>
    </w:p>
    <w:p w:rsidR="008E73BA" w:rsidRDefault="008E73BA">
      <w:pPr>
        <w:pStyle w:val="ConsPlusNormal"/>
        <w:ind w:firstLine="540"/>
        <w:jc w:val="both"/>
      </w:pPr>
      <w:r>
        <w:t>отказа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нарушения установленного срока таких исправлений.</w:t>
      </w:r>
    </w:p>
    <w:p w:rsidR="008E73BA" w:rsidRDefault="008E73BA">
      <w:pPr>
        <w:pStyle w:val="ConsPlusNormal"/>
        <w:ind w:firstLine="540"/>
        <w:jc w:val="both"/>
      </w:pPr>
      <w: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E73BA" w:rsidRDefault="008E73BA">
      <w:pPr>
        <w:pStyle w:val="ConsPlusNormal"/>
        <w:ind w:firstLine="540"/>
        <w:jc w:val="both"/>
      </w:pPr>
      <w:bookmarkStart w:id="5" w:name="P288"/>
      <w:bookmarkEnd w:id="5"/>
      <w:r>
        <w:t>5.4.5.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8E73BA" w:rsidRDefault="008E73BA">
      <w:pPr>
        <w:pStyle w:val="ConsPlusNormal"/>
        <w:ind w:firstLine="540"/>
        <w:jc w:val="both"/>
      </w:pPr>
      <w:r>
        <w:t xml:space="preserve">5.4.6. Прием жалоб осуществляется в соответствии с режимом работы Минимущества КБР, ГБУ "МФЦ", указанным в </w:t>
      </w:r>
      <w:hyperlink w:anchor="P53" w:history="1">
        <w:r>
          <w:rPr>
            <w:color w:val="0000FF"/>
          </w:rPr>
          <w:t>подпунктах 1.3.1</w:t>
        </w:r>
      </w:hyperlink>
      <w:r>
        <w:t xml:space="preserve">, </w:t>
      </w:r>
      <w:hyperlink w:anchor="P59" w:history="1">
        <w:r>
          <w:rPr>
            <w:color w:val="0000FF"/>
          </w:rPr>
          <w:t>1.3.2</w:t>
        </w:r>
      </w:hyperlink>
      <w:r>
        <w:t xml:space="preserve"> настоящего Регламента.</w:t>
      </w:r>
    </w:p>
    <w:p w:rsidR="008E73BA" w:rsidRDefault="008E73BA">
      <w:pPr>
        <w:pStyle w:val="ConsPlusNormal"/>
        <w:ind w:firstLine="540"/>
        <w:jc w:val="both"/>
      </w:pPr>
      <w:r>
        <w:t xml:space="preserve">5.4.7. При подаче жалобы в электронном виде документ, указанный в </w:t>
      </w:r>
      <w:hyperlink w:anchor="P288" w:history="1">
        <w:r>
          <w:rPr>
            <w:color w:val="0000FF"/>
          </w:rPr>
          <w:t>подпункте 5.4.5</w:t>
        </w:r>
      </w:hyperlink>
      <w:r>
        <w:t xml:space="preserve"> настоящего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E73BA" w:rsidRDefault="008E73BA">
      <w:pPr>
        <w:pStyle w:val="ConsPlusNormal"/>
        <w:ind w:firstLine="540"/>
        <w:jc w:val="both"/>
      </w:pPr>
      <w:r>
        <w:t xml:space="preserve">5.5. Срок рассмотрения жалобы не должен превышать 15 рабочих дней с момента регистрации такого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</w:t>
      </w:r>
      <w:r>
        <w:lastRenderedPageBreak/>
        <w:t>установленного срока таких исправлений - 5 рабочих дней со дня ее регистрации.</w:t>
      </w:r>
    </w:p>
    <w:p w:rsidR="008E73BA" w:rsidRDefault="008E73BA">
      <w:pPr>
        <w:pStyle w:val="ConsPlusNormal"/>
        <w:ind w:firstLine="540"/>
        <w:jc w:val="both"/>
      </w:pPr>
      <w:r>
        <w:t>5.6. Уполномоченный на рассмотрение жалобы орган вправе оставить жалобу без ответа в случаях, если:</w:t>
      </w:r>
    </w:p>
    <w:p w:rsidR="008E73BA" w:rsidRDefault="008E73BA">
      <w:pPr>
        <w:pStyle w:val="ConsPlusNormal"/>
        <w:ind w:firstLine="540"/>
        <w:jc w:val="both"/>
      </w:pPr>
      <w:r>
        <w:t>5.6.1. в письменной жалобе не указаны наименования заявителя и почтовый адрес, по которому должен быть направлен ответ;</w:t>
      </w:r>
    </w:p>
    <w:p w:rsidR="008E73BA" w:rsidRDefault="008E73BA">
      <w:pPr>
        <w:pStyle w:val="ConsPlusNormal"/>
        <w:ind w:firstLine="540"/>
        <w:jc w:val="both"/>
      </w:pPr>
      <w:r>
        <w:t>5.6.2. текст жалобы не поддается прочтению, о чем сообщается заявителю, направившему жалобу, если его наименование, почтовый адрес и телефон поддаются прочтению;</w:t>
      </w:r>
    </w:p>
    <w:p w:rsidR="008E73BA" w:rsidRDefault="008E73BA">
      <w:pPr>
        <w:pStyle w:val="ConsPlusNormal"/>
        <w:ind w:firstLine="540"/>
        <w:jc w:val="both"/>
      </w:pPr>
      <w:r>
        <w:t>5.6.3.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E73BA" w:rsidRDefault="008E73BA">
      <w:pPr>
        <w:pStyle w:val="ConsPlusNormal"/>
        <w:ind w:firstLine="540"/>
        <w:jc w:val="both"/>
      </w:pPr>
      <w:r>
        <w:t>5.6.4.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обстоятельства.</w:t>
      </w:r>
    </w:p>
    <w:p w:rsidR="008E73BA" w:rsidRDefault="008E73BA">
      <w:pPr>
        <w:pStyle w:val="ConsPlusNormal"/>
        <w:ind w:firstLine="540"/>
        <w:jc w:val="both"/>
      </w:pPr>
      <w:r>
        <w:t>5.7. По результатам рассмотрения жалобы принимается решение об удовлетворении требований заявителя либо об отказе в удовлетворении жалобы. Письменный ответ, содержащий результаты рассмотрения обращения, направляется заявителю (по желанию заявителя в электронной форме) не позднее дня, следующего за днем принятия решения.</w:t>
      </w:r>
    </w:p>
    <w:p w:rsidR="008E73BA" w:rsidRDefault="008E73BA">
      <w:pPr>
        <w:pStyle w:val="ConsPlusNormal"/>
        <w:ind w:firstLine="540"/>
        <w:jc w:val="both"/>
      </w:pPr>
      <w:r>
        <w:t>5.8. Заявитель имеет право на получение информации и документов, необходимых ему для обоснования и рассмотрения жалобы.</w:t>
      </w:r>
    </w:p>
    <w:p w:rsidR="008E73BA" w:rsidRDefault="008E73BA">
      <w:pPr>
        <w:pStyle w:val="ConsPlusNormal"/>
        <w:ind w:firstLine="540"/>
        <w:jc w:val="both"/>
      </w:pPr>
      <w:r>
        <w:t>5.9. Нарушение должностным лицом органа исполнительной власти Кабардино-Балкарской Республики,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сроков, влечет ответственность или наложение административного штрафа в соответствии с действующим законодательством.</w:t>
      </w:r>
    </w:p>
    <w:p w:rsidR="008E73BA" w:rsidRDefault="008E73BA">
      <w:pPr>
        <w:pStyle w:val="ConsPlusNormal"/>
        <w:ind w:firstLine="540"/>
        <w:jc w:val="both"/>
      </w:pPr>
      <w:r>
        <w:t>5.10. Заявители, не согласные с принятым по рассмотрению жалобы решением, вправе обжаловать данное решение в соответствии с действующим законодательством Российской Федерации.</w:t>
      </w:r>
    </w:p>
    <w:p w:rsidR="008E73BA" w:rsidRDefault="008E73BA">
      <w:pPr>
        <w:pStyle w:val="ConsPlusNormal"/>
        <w:ind w:firstLine="540"/>
        <w:jc w:val="both"/>
      </w:pPr>
      <w:r>
        <w:t>5.11. В жалобе на решение по рассмотрению жалобы приводятся доводы заявителя, обосновывающие его позицию, со ссылкой на действующие нормативные правовые акты.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right"/>
        <w:outlineLvl w:val="1"/>
      </w:pPr>
      <w:r>
        <w:t>Приложение</w:t>
      </w:r>
    </w:p>
    <w:p w:rsidR="008E73BA" w:rsidRDefault="008E73BA">
      <w:pPr>
        <w:pStyle w:val="ConsPlusNormal"/>
        <w:jc w:val="right"/>
      </w:pPr>
      <w:r>
        <w:t>к Административному регламенту</w:t>
      </w:r>
    </w:p>
    <w:p w:rsidR="008E73BA" w:rsidRDefault="008E73BA">
      <w:pPr>
        <w:pStyle w:val="ConsPlusNormal"/>
        <w:jc w:val="right"/>
      </w:pPr>
      <w:r>
        <w:t>"Отчуждение недвижимого имущества,</w:t>
      </w:r>
    </w:p>
    <w:p w:rsidR="008E73BA" w:rsidRDefault="008E73BA">
      <w:pPr>
        <w:pStyle w:val="ConsPlusNormal"/>
        <w:jc w:val="right"/>
      </w:pPr>
      <w:r>
        <w:t>находящегося в государственной собственности</w:t>
      </w:r>
    </w:p>
    <w:p w:rsidR="008E73BA" w:rsidRDefault="008E73BA">
      <w:pPr>
        <w:pStyle w:val="ConsPlusNormal"/>
        <w:jc w:val="right"/>
      </w:pPr>
      <w:r>
        <w:t>Кабардино-Балкарской Республики,</w:t>
      </w:r>
    </w:p>
    <w:p w:rsidR="008E73BA" w:rsidRDefault="008E73BA">
      <w:pPr>
        <w:pStyle w:val="ConsPlusNormal"/>
        <w:jc w:val="right"/>
      </w:pPr>
      <w:r>
        <w:t>арендуемого субъектами малого</w:t>
      </w:r>
    </w:p>
    <w:p w:rsidR="008E73BA" w:rsidRDefault="008E73BA">
      <w:pPr>
        <w:pStyle w:val="ConsPlusNormal"/>
        <w:jc w:val="right"/>
      </w:pPr>
      <w:r>
        <w:t>и среднего предпринимательства,</w:t>
      </w:r>
    </w:p>
    <w:p w:rsidR="008E73BA" w:rsidRDefault="008E73BA">
      <w:pPr>
        <w:pStyle w:val="ConsPlusNormal"/>
        <w:jc w:val="right"/>
      </w:pPr>
      <w:r>
        <w:t>в порядке реализации ими</w:t>
      </w:r>
    </w:p>
    <w:p w:rsidR="008E73BA" w:rsidRDefault="008E73BA">
      <w:pPr>
        <w:pStyle w:val="ConsPlusNormal"/>
        <w:jc w:val="right"/>
      </w:pPr>
      <w:r>
        <w:t>преимущественного права на выкуп</w:t>
      </w:r>
    </w:p>
    <w:p w:rsidR="008E73BA" w:rsidRDefault="008E73BA">
      <w:pPr>
        <w:pStyle w:val="ConsPlusNormal"/>
        <w:jc w:val="right"/>
      </w:pPr>
      <w:r>
        <w:t>арендуемого имущества"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8E73BA" w:rsidRDefault="008E73B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возможно, в названии нижеследующей блок-схемы вместо слов "исполнения государственной функции по инициативе субъекта малого и (или) среднего предпринимательства - арендатора государственного имущества" следует читать "предоставления государственной услуги "Отчуждение недвижимого имущества, находящегося в государственной собственности Кабардино-Балкарской Республики, арендуемого субъектами малого и среднего предпринимательства, в порядке реализации ими преимущественного права на выкуп арендуемого имущества".</w:t>
      </w: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3BA" w:rsidRDefault="008E73BA">
      <w:pPr>
        <w:pStyle w:val="ConsPlusNormal"/>
        <w:jc w:val="center"/>
      </w:pPr>
      <w:bookmarkStart w:id="6" w:name="P322"/>
      <w:bookmarkEnd w:id="6"/>
      <w:r>
        <w:lastRenderedPageBreak/>
        <w:t>БЛОК-СХЕМА</w:t>
      </w:r>
    </w:p>
    <w:p w:rsidR="008E73BA" w:rsidRDefault="008E73BA">
      <w:pPr>
        <w:pStyle w:val="ConsPlusNormal"/>
        <w:jc w:val="center"/>
      </w:pPr>
      <w:r>
        <w:t>ИСПОЛНЕНИЯ ГОСУДАРСТВЕННОЙ ФУНКЦИИ ПО ИНИЦИАТИВЕ СУБЪЕКТА</w:t>
      </w:r>
    </w:p>
    <w:p w:rsidR="008E73BA" w:rsidRDefault="008E73BA">
      <w:pPr>
        <w:pStyle w:val="ConsPlusNormal"/>
        <w:jc w:val="center"/>
      </w:pPr>
      <w:r>
        <w:t>МАЛОГО И (ИЛИ) СРЕДНЕГО ПРЕДПРИНИМАТЕЛЬСТВА - АРЕНДАТОРА</w:t>
      </w:r>
    </w:p>
    <w:p w:rsidR="008E73BA" w:rsidRDefault="008E73BA">
      <w:pPr>
        <w:pStyle w:val="ConsPlusNormal"/>
        <w:jc w:val="center"/>
      </w:pPr>
      <w:r>
        <w:t>ГОСУДАРСТВЕННОГО ИМУЩЕСТВА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8E73BA" w:rsidRDefault="008E73BA">
      <w:pPr>
        <w:pStyle w:val="ConsPlusNonformat"/>
        <w:jc w:val="both"/>
      </w:pPr>
      <w:r>
        <w:t xml:space="preserve">              │        Прием заявлений и документов         │</w:t>
      </w:r>
    </w:p>
    <w:p w:rsidR="008E73BA" w:rsidRDefault="008E73BA">
      <w:pPr>
        <w:pStyle w:val="ConsPlusNonformat"/>
        <w:jc w:val="both"/>
      </w:pPr>
      <w:r>
        <w:t xml:space="preserve">              │           от заинтересованных лиц           │</w:t>
      </w:r>
    </w:p>
    <w:p w:rsidR="008E73BA" w:rsidRDefault="008E73BA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└──────────────────────┬──────────────────────┘</w:t>
      </w:r>
    </w:p>
    <w:p w:rsidR="008E73BA" w:rsidRDefault="008E73BA">
      <w:pPr>
        <w:pStyle w:val="ConsPlusNonformat"/>
        <w:jc w:val="both"/>
      </w:pPr>
      <w:r>
        <w:t xml:space="preserve">                                     v</w:t>
      </w:r>
    </w:p>
    <w:p w:rsidR="008E73BA" w:rsidRDefault="008E73B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8E73BA" w:rsidRDefault="008E73BA">
      <w:pPr>
        <w:pStyle w:val="ConsPlusNonformat"/>
        <w:jc w:val="both"/>
      </w:pPr>
      <w:r>
        <w:t xml:space="preserve">              │     Направление обращения в структурное     │</w:t>
      </w:r>
    </w:p>
    <w:p w:rsidR="008E73BA" w:rsidRDefault="008E73BA">
      <w:pPr>
        <w:pStyle w:val="ConsPlusNonformat"/>
        <w:jc w:val="both"/>
      </w:pPr>
      <w:r>
        <w:t xml:space="preserve">              │         подразделение министерства          │</w:t>
      </w:r>
    </w:p>
    <w:p w:rsidR="008E73BA" w:rsidRDefault="008E73BA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└──────────────────────┬──────────────────────┘</w:t>
      </w:r>
    </w:p>
    <w:p w:rsidR="008E73BA" w:rsidRDefault="008E73BA">
      <w:pPr>
        <w:pStyle w:val="ConsPlusNonformat"/>
        <w:jc w:val="both"/>
      </w:pPr>
      <w:r>
        <w:t xml:space="preserve">                                     v</w:t>
      </w:r>
    </w:p>
    <w:p w:rsidR="008E73BA" w:rsidRDefault="008E73B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8E73BA" w:rsidRDefault="008E73BA">
      <w:pPr>
        <w:pStyle w:val="ConsPlusNonformat"/>
        <w:jc w:val="both"/>
      </w:pPr>
      <w:r>
        <w:t xml:space="preserve">              │            Направление обращения            │</w:t>
      </w:r>
    </w:p>
    <w:p w:rsidR="008E73BA" w:rsidRDefault="008E73BA">
      <w:pPr>
        <w:pStyle w:val="ConsPlusNonformat"/>
        <w:jc w:val="both"/>
      </w:pPr>
      <w:r>
        <w:t xml:space="preserve">              │         специалисту для исполнения          │</w:t>
      </w:r>
    </w:p>
    <w:p w:rsidR="008E73BA" w:rsidRDefault="008E73BA">
      <w:pPr>
        <w:pStyle w:val="ConsPlusNonformat"/>
        <w:jc w:val="both"/>
      </w:pPr>
      <w:r>
        <w:t xml:space="preserve">              └──────────────────────┬──────────────────────┘</w:t>
      </w:r>
    </w:p>
    <w:p w:rsidR="008E73BA" w:rsidRDefault="008E73BA">
      <w:pPr>
        <w:pStyle w:val="ConsPlusNonformat"/>
        <w:jc w:val="both"/>
      </w:pPr>
      <w:r>
        <w:t xml:space="preserve">                                     v</w:t>
      </w:r>
    </w:p>
    <w:p w:rsidR="008E73BA" w:rsidRDefault="008E73BA">
      <w:pPr>
        <w:pStyle w:val="ConsPlusNonformat"/>
        <w:jc w:val="both"/>
      </w:pPr>
      <w:r>
        <w:t xml:space="preserve">              ┌─────────────────────────────────────────────┐</w:t>
      </w:r>
    </w:p>
    <w:p w:rsidR="008E73BA" w:rsidRDefault="008E73BA">
      <w:pPr>
        <w:pStyle w:val="ConsPlusNonformat"/>
        <w:jc w:val="both"/>
      </w:pPr>
      <w:r>
        <w:t xml:space="preserve">              │     Проверка документов на соответствие     │</w:t>
      </w:r>
    </w:p>
    <w:p w:rsidR="008E73BA" w:rsidRDefault="008E73BA">
      <w:pPr>
        <w:pStyle w:val="ConsPlusNonformat"/>
        <w:jc w:val="both"/>
      </w:pPr>
      <w:r>
        <w:t xml:space="preserve">              │          предъявляемым требованиям          │</w:t>
      </w:r>
    </w:p>
    <w:p w:rsidR="008E73BA" w:rsidRDefault="008E73BA">
      <w:pPr>
        <w:pStyle w:val="ConsPlusNonformat"/>
        <w:jc w:val="both"/>
      </w:pPr>
      <w:r>
        <w:t xml:space="preserve">              └───────┬─────────────────────────────┬───────┘</w:t>
      </w:r>
    </w:p>
    <w:p w:rsidR="008E73BA" w:rsidRDefault="008E73BA">
      <w:pPr>
        <w:pStyle w:val="ConsPlusNonformat"/>
        <w:jc w:val="both"/>
      </w:pPr>
      <w:r>
        <w:t xml:space="preserve">                      v                             v</w:t>
      </w:r>
    </w:p>
    <w:p w:rsidR="008E73BA" w:rsidRDefault="008E73BA">
      <w:pPr>
        <w:pStyle w:val="ConsPlusNonformat"/>
        <w:jc w:val="both"/>
      </w:pPr>
      <w:r>
        <w:t xml:space="preserve">    ┌─────────────────────────┐          ┌──────────────────────────┐</w:t>
      </w:r>
    </w:p>
    <w:p w:rsidR="008E73BA" w:rsidRDefault="008E73BA">
      <w:pPr>
        <w:pStyle w:val="ConsPlusNonformat"/>
        <w:jc w:val="both"/>
      </w:pPr>
      <w:r>
        <w:t xml:space="preserve">    │ Заявитель соответствует │          │Заявитель не соответствует│</w:t>
      </w:r>
    </w:p>
    <w:p w:rsidR="008E73BA" w:rsidRDefault="008E73BA">
      <w:pPr>
        <w:pStyle w:val="ConsPlusNonformat"/>
        <w:jc w:val="both"/>
      </w:pPr>
      <w:r>
        <w:t xml:space="preserve">    │предъявляемым требованиям│          │предъявляемым требованиям │</w:t>
      </w:r>
    </w:p>
    <w:p w:rsidR="008E73BA" w:rsidRDefault="008E73BA">
      <w:pPr>
        <w:pStyle w:val="ConsPlusNonformat"/>
        <w:jc w:val="both"/>
      </w:pPr>
      <w:r>
        <w:t xml:space="preserve">    └─────────────────┬───────┘          └──────────┬───────────────┘</w:t>
      </w:r>
    </w:p>
    <w:p w:rsidR="008E73BA" w:rsidRDefault="008E73BA">
      <w:pPr>
        <w:pStyle w:val="ConsPlusNonformat"/>
        <w:jc w:val="both"/>
      </w:pPr>
      <w:r>
        <w:t xml:space="preserve">                      v                             v</w:t>
      </w:r>
    </w:p>
    <w:p w:rsidR="008E73BA" w:rsidRDefault="008E73BA">
      <w:pPr>
        <w:pStyle w:val="ConsPlusNonformat"/>
        <w:jc w:val="both"/>
      </w:pPr>
      <w:r>
        <w:t xml:space="preserve">    ┌─────────────────────────┐          ┌──────────────────────────┐</w:t>
      </w:r>
    </w:p>
    <w:p w:rsidR="008E73BA" w:rsidRDefault="008E73BA">
      <w:pPr>
        <w:pStyle w:val="ConsPlusNonformat"/>
        <w:jc w:val="both"/>
      </w:pPr>
      <w:r>
        <w:t xml:space="preserve">    │Оценка рыночной стоимости│          │          Отказ           │</w:t>
      </w:r>
    </w:p>
    <w:p w:rsidR="008E73BA" w:rsidRDefault="008E73BA">
      <w:pPr>
        <w:pStyle w:val="ConsPlusNonformat"/>
        <w:jc w:val="both"/>
      </w:pPr>
      <w:r>
        <w:t xml:space="preserve">    │       имущества         │          │                          │</w:t>
      </w:r>
    </w:p>
    <w:p w:rsidR="008E73BA" w:rsidRDefault="008E73BA">
      <w:pPr>
        <w:pStyle w:val="ConsPlusNonformat"/>
        <w:jc w:val="both"/>
      </w:pPr>
      <w:r>
        <w:t xml:space="preserve">    └─────────────────┬───────┘          └──────────┬───────────────┘</w:t>
      </w:r>
    </w:p>
    <w:p w:rsidR="008E73BA" w:rsidRDefault="008E73BA">
      <w:pPr>
        <w:pStyle w:val="ConsPlusNonformat"/>
        <w:jc w:val="both"/>
      </w:pPr>
      <w:r>
        <w:t xml:space="preserve">                      v                             v</w:t>
      </w:r>
    </w:p>
    <w:p w:rsidR="008E73BA" w:rsidRDefault="008E73BA">
      <w:pPr>
        <w:pStyle w:val="ConsPlusNonformat"/>
        <w:jc w:val="both"/>
      </w:pPr>
      <w:r>
        <w:t xml:space="preserve">    ┌─────────────────────────┐          ┌──────────────────────────┐</w:t>
      </w:r>
    </w:p>
    <w:p w:rsidR="008E73BA" w:rsidRDefault="008E73BA">
      <w:pPr>
        <w:pStyle w:val="ConsPlusNonformat"/>
        <w:jc w:val="both"/>
      </w:pPr>
      <w:r>
        <w:t xml:space="preserve">    │    Принятие  решения    │          │           Жалоба         │</w:t>
      </w:r>
    </w:p>
    <w:p w:rsidR="008E73BA" w:rsidRDefault="008E73BA">
      <w:pPr>
        <w:pStyle w:val="ConsPlusNonformat"/>
        <w:jc w:val="both"/>
      </w:pPr>
      <w:r>
        <w:t xml:space="preserve">    │об условиях  приватизации│          │                          │</w:t>
      </w:r>
    </w:p>
    <w:p w:rsidR="008E73BA" w:rsidRDefault="008E73BA">
      <w:pPr>
        <w:pStyle w:val="ConsPlusNonformat"/>
        <w:jc w:val="both"/>
      </w:pPr>
      <w:r>
        <w:t xml:space="preserve">    └─────────────────┬───────┘          └──────────────────────────┘</w:t>
      </w:r>
    </w:p>
    <w:p w:rsidR="008E73BA" w:rsidRDefault="008E73BA">
      <w:pPr>
        <w:pStyle w:val="ConsPlusNonformat"/>
        <w:jc w:val="both"/>
      </w:pPr>
      <w:r>
        <w:t xml:space="preserve">                      v</w:t>
      </w:r>
    </w:p>
    <w:p w:rsidR="008E73BA" w:rsidRDefault="008E73BA">
      <w:pPr>
        <w:pStyle w:val="ConsPlusNonformat"/>
        <w:jc w:val="both"/>
      </w:pPr>
      <w:r>
        <w:t xml:space="preserve">    ┌─────────────────────────┐</w:t>
      </w:r>
    </w:p>
    <w:p w:rsidR="008E73BA" w:rsidRDefault="008E73BA">
      <w:pPr>
        <w:pStyle w:val="ConsPlusNonformat"/>
        <w:jc w:val="both"/>
      </w:pPr>
      <w:r>
        <w:t xml:space="preserve">    │   Заключение договора   │</w:t>
      </w:r>
    </w:p>
    <w:p w:rsidR="008E73BA" w:rsidRDefault="008E73BA">
      <w:pPr>
        <w:pStyle w:val="ConsPlusNonformat"/>
        <w:jc w:val="both"/>
      </w:pPr>
      <w:r>
        <w:t xml:space="preserve">    │      купли-продажи      │</w:t>
      </w:r>
    </w:p>
    <w:p w:rsidR="008E73BA" w:rsidRDefault="008E73BA">
      <w:pPr>
        <w:pStyle w:val="ConsPlusNonformat"/>
        <w:jc w:val="both"/>
      </w:pPr>
      <w:r>
        <w:t xml:space="preserve">    └─────────────────────────┘</w:t>
      </w: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jc w:val="both"/>
      </w:pPr>
    </w:p>
    <w:p w:rsidR="008E73BA" w:rsidRDefault="008E73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F82" w:rsidRDefault="00F87F82">
      <w:bookmarkStart w:id="7" w:name="_GoBack"/>
      <w:bookmarkEnd w:id="7"/>
    </w:p>
    <w:sectPr w:rsidR="00F87F82" w:rsidSect="0050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BA"/>
    <w:rsid w:val="008E73BA"/>
    <w:rsid w:val="00F8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266D7-5892-46E0-8B95-6AF7ECC6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7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7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7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7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63EC0AE57AD88E02259F810F8F44630B86988A2B5D68AFB6B37EED2A8m3M" TargetMode="External"/><Relationship Id="rId13" Type="http://schemas.openxmlformats.org/officeDocument/2006/relationships/hyperlink" Target="consultantplus://offline/ref=48E63EC0AE57AD88E02259F810F8F44630B86980A4BCD68AFB6B37EED2A8m3M" TargetMode="External"/><Relationship Id="rId18" Type="http://schemas.openxmlformats.org/officeDocument/2006/relationships/hyperlink" Target="consultantplus://offline/ref=48E63EC0AE57AD88E02259F810F8F44630B86882A6B4D68AFB6B37EED2A8m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E63EC0AE57AD88E02259F810F8F44630B86988A2B5D68AFB6B37EED2831C013EB3373B80184678A8m4M" TargetMode="External"/><Relationship Id="rId7" Type="http://schemas.openxmlformats.org/officeDocument/2006/relationships/hyperlink" Target="consultantplus://offline/ref=48E63EC0AE57AD88E02247F50694A94B36B3378CA4B4D5DAA4346CB3858A1656A7m9M" TargetMode="External"/><Relationship Id="rId12" Type="http://schemas.openxmlformats.org/officeDocument/2006/relationships/hyperlink" Target="consultantplus://offline/ref=48E63EC0AE57AD88E02259F810F8F44630B86882A6B4D68AFB6B37EED2A8m3M" TargetMode="External"/><Relationship Id="rId17" Type="http://schemas.openxmlformats.org/officeDocument/2006/relationships/hyperlink" Target="consultantplus://offline/ref=48E63EC0AE57AD88E02247F50694A94B36B3378CA4B4DCDFA1346CB3858A165679FC6E79C415477E83E5F9A5m5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E63EC0AE57AD88E02259F810F8F44630B86884A5BCD68AFB6B37EED2A8m3M" TargetMode="External"/><Relationship Id="rId20" Type="http://schemas.openxmlformats.org/officeDocument/2006/relationships/hyperlink" Target="consultantplus://offline/ref=48E63EC0AE57AD88E02259F810F8F44630B86882A6B4D68AFB6B37EED2A8m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63EC0AE57AD88E02247F50694A94B36B3378CA3B7DDD5A1346CB3858A165679FC6E79C415477E83E5F9A5m4M" TargetMode="External"/><Relationship Id="rId11" Type="http://schemas.openxmlformats.org/officeDocument/2006/relationships/hyperlink" Target="consultantplus://offline/ref=48E63EC0AE57AD88E02259F810F8F44633B16A80A2BCD68AFB6B37EED2A8m3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8E63EC0AE57AD88E02247F50694A94B36B3378CA2BCD5D9A4346CB3858A1656A7m9M" TargetMode="External"/><Relationship Id="rId15" Type="http://schemas.openxmlformats.org/officeDocument/2006/relationships/hyperlink" Target="consultantplus://offline/ref=48E63EC0AE57AD88E02259F810F8F44630B86988A2B5D68AFB6B37EED2831C013EB3373B8018467CA8m3M" TargetMode="External"/><Relationship Id="rId23" Type="http://schemas.openxmlformats.org/officeDocument/2006/relationships/hyperlink" Target="consultantplus://offline/ref=48E63EC0AE57AD88E02259F810F8F44630B86882A6B4D68AFB6B37EED2A8m3M" TargetMode="External"/><Relationship Id="rId10" Type="http://schemas.openxmlformats.org/officeDocument/2006/relationships/hyperlink" Target="consultantplus://offline/ref=48E63EC0AE57AD88E02259F810F8F44630B86884A5BCD68AFB6B37EED2A8m3M" TargetMode="External"/><Relationship Id="rId19" Type="http://schemas.openxmlformats.org/officeDocument/2006/relationships/hyperlink" Target="consultantplus://offline/ref=48E63EC0AE57AD88E02259F810F8F44630B86882A6B4D68AFB6B37EED2A8m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E63EC0AE57AD88E02259F810F8F44630B86988A7B7D68AFB6B37EED2A8m3M" TargetMode="External"/><Relationship Id="rId14" Type="http://schemas.openxmlformats.org/officeDocument/2006/relationships/hyperlink" Target="consultantplus://offline/ref=48E63EC0AE57AD88E02247F50694A94B36B3378CA3B7DDD5A1346CB3858A1656A7m9M" TargetMode="External"/><Relationship Id="rId22" Type="http://schemas.openxmlformats.org/officeDocument/2006/relationships/hyperlink" Target="consultantplus://offline/ref=48E63EC0AE57AD88E02259F810F8F44630B96F80A6B1D68AFB6B37EED2A8m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6822</Words>
  <Characters>38889</Characters>
  <Application>Microsoft Office Word</Application>
  <DocSecurity>0</DocSecurity>
  <Lines>324</Lines>
  <Paragraphs>91</Paragraphs>
  <ScaleCrop>false</ScaleCrop>
  <Company/>
  <LinksUpToDate>false</LinksUpToDate>
  <CharactersWithSpaces>45620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Карданова Мадина Аслановна</dc:creator>
  <cp:keywords/>
  <dc:description/>
  <cp:lastModifiedBy>Карданова Мадина Аслановна</cp:lastModifiedBy>
  <cp:revision>1</cp:revision>
  <dcterms:created xsi:type="dcterms:W3CDTF">2017-05-30T12:38:00Z</dcterms:created>
  <dcterms:modified xsi:type="dcterms:W3CDTF">2017-05-30T12:39:00Z</dcterms:modified>
</cp:coreProperties>
</file>