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B4E" w:rsidRDefault="00F53B4E">
      <w:pPr>
        <w:pStyle w:val="ConsPlusTitlePage"/>
      </w:pPr>
      <w:r>
        <w:t xml:space="preserve">Документ предоставлен </w:t>
      </w:r>
      <w:hyperlink r:id="rId4" w:history="1">
        <w:r>
          <w:rPr>
            <w:color w:val="0000FF"/>
          </w:rPr>
          <w:t>КонсультантПлюс</w:t>
        </w:r>
      </w:hyperlink>
      <w:r>
        <w:br/>
      </w:r>
    </w:p>
    <w:p w:rsidR="00F53B4E" w:rsidRDefault="00F53B4E">
      <w:pPr>
        <w:pStyle w:val="ConsPlusNormal"/>
        <w:jc w:val="both"/>
        <w:outlineLvl w:val="0"/>
      </w:pPr>
    </w:p>
    <w:p w:rsidR="00F53B4E" w:rsidRDefault="00F53B4E">
      <w:pPr>
        <w:pStyle w:val="ConsPlusTitle"/>
        <w:jc w:val="center"/>
        <w:outlineLvl w:val="0"/>
      </w:pPr>
      <w:r>
        <w:t>МИНИСТЕРСТВО СЕЛЬСКОГО ХОЗЯЙСТВА</w:t>
      </w:r>
    </w:p>
    <w:p w:rsidR="00F53B4E" w:rsidRDefault="00F53B4E">
      <w:pPr>
        <w:pStyle w:val="ConsPlusTitle"/>
        <w:jc w:val="center"/>
      </w:pPr>
      <w:r>
        <w:t>КАБАРДИНО-БАЛКАРСКОЙ РЕСПУБЛИКИ</w:t>
      </w:r>
    </w:p>
    <w:p w:rsidR="00F53B4E" w:rsidRDefault="00F53B4E">
      <w:pPr>
        <w:pStyle w:val="ConsPlusTitle"/>
        <w:jc w:val="center"/>
      </w:pPr>
    </w:p>
    <w:p w:rsidR="00F53B4E" w:rsidRDefault="00F53B4E">
      <w:pPr>
        <w:pStyle w:val="ConsPlusTitle"/>
        <w:jc w:val="center"/>
      </w:pPr>
      <w:r>
        <w:t>ПРИКАЗ</w:t>
      </w:r>
    </w:p>
    <w:p w:rsidR="00F53B4E" w:rsidRDefault="00F53B4E">
      <w:pPr>
        <w:pStyle w:val="ConsPlusTitle"/>
        <w:jc w:val="center"/>
      </w:pPr>
      <w:r>
        <w:t>от 29 августа 2017 г. N 63</w:t>
      </w:r>
    </w:p>
    <w:p w:rsidR="00F53B4E" w:rsidRDefault="00F53B4E">
      <w:pPr>
        <w:pStyle w:val="ConsPlusTitle"/>
        <w:jc w:val="center"/>
      </w:pPr>
    </w:p>
    <w:p w:rsidR="00F53B4E" w:rsidRDefault="00F53B4E">
      <w:pPr>
        <w:pStyle w:val="ConsPlusTitle"/>
        <w:jc w:val="center"/>
      </w:pPr>
      <w:r>
        <w:t>ОБ УТВЕРЖДЕНИИ АДМИНИСТРАТИВНОГО РЕГЛАМЕНТА</w:t>
      </w:r>
    </w:p>
    <w:p w:rsidR="00F53B4E" w:rsidRDefault="00F53B4E">
      <w:pPr>
        <w:pStyle w:val="ConsPlusTitle"/>
        <w:jc w:val="center"/>
      </w:pPr>
      <w:r>
        <w:t>ПО ПРЕДОСТАВЛЕНИЮ ГОСУДАРСТВЕННОЙ УСЛУГИ</w:t>
      </w:r>
    </w:p>
    <w:p w:rsidR="00F53B4E" w:rsidRDefault="00F53B4E">
      <w:pPr>
        <w:pStyle w:val="ConsPlusTitle"/>
        <w:jc w:val="center"/>
      </w:pPr>
      <w:r>
        <w:t>"ПРЕДОСТАВЛЕНИЕ ГРАНТОВ СЕЛЬСКОХОЗЯЙСТВЕННЫМ</w:t>
      </w:r>
    </w:p>
    <w:p w:rsidR="00F53B4E" w:rsidRDefault="00F53B4E">
      <w:pPr>
        <w:pStyle w:val="ConsPlusTitle"/>
        <w:jc w:val="center"/>
      </w:pPr>
      <w:r>
        <w:t>ПОТРЕБИТЕЛЬСКИМ КООПЕРАТИВАМ КАБАРДИНО-БАЛКАРСКОЙ</w:t>
      </w:r>
    </w:p>
    <w:p w:rsidR="00F53B4E" w:rsidRDefault="00F53B4E">
      <w:pPr>
        <w:pStyle w:val="ConsPlusTitle"/>
        <w:jc w:val="center"/>
      </w:pPr>
      <w:r>
        <w:t>РЕСПУБЛИКИ НА ФИНАНСОВОЕ ОБЕСПЕЧЕНИЕ ЧАСТИ ЗАТРАТ</w:t>
      </w:r>
    </w:p>
    <w:p w:rsidR="00F53B4E" w:rsidRDefault="00F53B4E">
      <w:pPr>
        <w:pStyle w:val="ConsPlusTitle"/>
        <w:jc w:val="center"/>
      </w:pPr>
      <w:r>
        <w:t>НА РАЗВИТИЕ МАТЕРИАЛЬНО-ТЕХНИЧЕСКОЙ БАЗЫ"</w:t>
      </w:r>
    </w:p>
    <w:p w:rsidR="00F53B4E" w:rsidRDefault="00F53B4E">
      <w:pPr>
        <w:pStyle w:val="ConsPlusNormal"/>
        <w:jc w:val="both"/>
      </w:pPr>
    </w:p>
    <w:p w:rsidR="00F53B4E" w:rsidRDefault="00F53B4E">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постановлением</w:t>
        </w:r>
      </w:hyperlink>
      <w:r>
        <w:t xml:space="preserve"> Правительства Кабардино-Балкарской Республики от 5 сентября 2011 года N 277-ПП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w:t>
      </w:r>
      <w:hyperlink r:id="rId7" w:history="1">
        <w:r>
          <w:rPr>
            <w:color w:val="0000FF"/>
          </w:rPr>
          <w:t>постановлением</w:t>
        </w:r>
      </w:hyperlink>
      <w:r>
        <w:t xml:space="preserve"> Правительства Кабардино-Балкарской Республики от 21 февраля 2017 г. N 23-ПП "Об утверждении порядков предоставления субсидий на оказание содействия достижению целевых показателей государственной программы Кабардино-Балкарской Республики "Развитие сельского хозяйства и регулирование рынков сельскохозяйственной продукции, сырья и продовольствия в Кабардино-Балкарской Республике" приказываю:</w:t>
      </w:r>
    </w:p>
    <w:p w:rsidR="00F53B4E" w:rsidRDefault="00F53B4E">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государственной услуги "Предоставление грантов сельскохозяйственным потребительским кооперативам Кабардино-Балкарской Республики на финансовое обеспечение части затрат материально-технической базы".</w:t>
      </w:r>
    </w:p>
    <w:p w:rsidR="00F53B4E" w:rsidRDefault="00F53B4E">
      <w:pPr>
        <w:pStyle w:val="ConsPlusNormal"/>
        <w:spacing w:before="220"/>
        <w:ind w:firstLine="540"/>
        <w:jc w:val="both"/>
      </w:pPr>
      <w:r>
        <w:t xml:space="preserve">2. Структурным подразделениям Министерства сельского хозяйства Кабардино-Балкарской Республики при предоставлении государственной услуги руководствоваться административным </w:t>
      </w:r>
      <w:hyperlink w:anchor="P40" w:history="1">
        <w:r>
          <w:rPr>
            <w:color w:val="0000FF"/>
          </w:rPr>
          <w:t>регламентом</w:t>
        </w:r>
      </w:hyperlink>
      <w:r>
        <w:t>.</w:t>
      </w:r>
    </w:p>
    <w:p w:rsidR="00F53B4E" w:rsidRDefault="00F53B4E">
      <w:pPr>
        <w:pStyle w:val="ConsPlusNormal"/>
        <w:spacing w:before="220"/>
        <w:ind w:firstLine="540"/>
        <w:jc w:val="both"/>
      </w:pPr>
      <w:r>
        <w:t>3. Сектору делопроизводства (Недужа В.В.) в трехдневный срок направить настоящий приказ:</w:t>
      </w:r>
    </w:p>
    <w:p w:rsidR="00F53B4E" w:rsidRDefault="00F53B4E">
      <w:pPr>
        <w:pStyle w:val="ConsPlusNormal"/>
        <w:spacing w:before="220"/>
        <w:ind w:firstLine="540"/>
        <w:jc w:val="both"/>
      </w:pPr>
      <w:r>
        <w:t>в Управление Министерства юстиции Российской Федерации по Кабардино-Балкарской Республике для внесения в государственный регистр;</w:t>
      </w:r>
    </w:p>
    <w:p w:rsidR="00F53B4E" w:rsidRDefault="00F53B4E">
      <w:pPr>
        <w:pStyle w:val="ConsPlusNormal"/>
        <w:spacing w:before="220"/>
        <w:ind w:firstLine="540"/>
        <w:jc w:val="both"/>
      </w:pPr>
      <w:r>
        <w:t>в прокуратуру Кабардино-Балкарской Республики.</w:t>
      </w:r>
    </w:p>
    <w:p w:rsidR="00F53B4E" w:rsidRDefault="00F53B4E">
      <w:pPr>
        <w:pStyle w:val="ConsPlusNormal"/>
        <w:spacing w:before="220"/>
        <w:ind w:firstLine="540"/>
        <w:jc w:val="both"/>
      </w:pPr>
      <w:r>
        <w:t>4. Сектору организационно-контрольной работы и взаимодействия со СМИ (М.Х. Теуважукова) в течение трех дней после дня государственной регистрации настоящего приказа обеспечить размещение его на странице Министерства сельского хозяйства Кабардино-Балкарской Республики на официальном портале Правительства Кабардино-Балкарской Республики и направить в редакцию газеты "Официальная Кабардино-Балкария" для опубликования.</w:t>
      </w:r>
    </w:p>
    <w:p w:rsidR="00F53B4E" w:rsidRDefault="00F53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B4E">
        <w:trPr>
          <w:jc w:val="center"/>
        </w:trPr>
        <w:tc>
          <w:tcPr>
            <w:tcW w:w="9294" w:type="dxa"/>
            <w:tcBorders>
              <w:top w:val="nil"/>
              <w:left w:val="single" w:sz="24" w:space="0" w:color="CED3F1"/>
              <w:bottom w:val="nil"/>
              <w:right w:val="single" w:sz="24" w:space="0" w:color="F4F3F8"/>
            </w:tcBorders>
            <w:shd w:val="clear" w:color="auto" w:fill="F4F3F8"/>
          </w:tcPr>
          <w:p w:rsidR="00F53B4E" w:rsidRDefault="00F53B4E">
            <w:pPr>
              <w:pStyle w:val="ConsPlusNormal"/>
              <w:jc w:val="both"/>
            </w:pPr>
            <w:r>
              <w:rPr>
                <w:color w:val="392C69"/>
              </w:rPr>
              <w:t>КонсультантПлюс: примечание.</w:t>
            </w:r>
          </w:p>
          <w:p w:rsidR="00F53B4E" w:rsidRDefault="00F53B4E">
            <w:pPr>
              <w:pStyle w:val="ConsPlusNormal"/>
              <w:jc w:val="both"/>
            </w:pPr>
            <w:r>
              <w:rPr>
                <w:color w:val="392C69"/>
              </w:rPr>
              <w:t>Нумерация пунктов дана в соответствии с официальным текстом документа.</w:t>
            </w:r>
          </w:p>
        </w:tc>
      </w:tr>
    </w:tbl>
    <w:p w:rsidR="00F53B4E" w:rsidRDefault="00F53B4E">
      <w:pPr>
        <w:pStyle w:val="ConsPlusNormal"/>
        <w:spacing w:before="280"/>
        <w:ind w:firstLine="540"/>
        <w:jc w:val="both"/>
      </w:pPr>
      <w:r>
        <w:t>6. Контроль за исполнением настоящего приказа возложить на начальника управления финансов, экономики и государственной поддержки АПК Кулакову И.Н.</w:t>
      </w:r>
    </w:p>
    <w:p w:rsidR="00F53B4E" w:rsidRDefault="00F53B4E">
      <w:pPr>
        <w:pStyle w:val="ConsPlusNormal"/>
        <w:spacing w:before="220"/>
        <w:ind w:firstLine="540"/>
        <w:jc w:val="both"/>
      </w:pPr>
      <w:r>
        <w:lastRenderedPageBreak/>
        <w:t>7. Настоящий приказ вступает в силу со дня его официального опубликования.</w:t>
      </w:r>
    </w:p>
    <w:p w:rsidR="00F53B4E" w:rsidRDefault="00F53B4E">
      <w:pPr>
        <w:pStyle w:val="ConsPlusNormal"/>
        <w:jc w:val="both"/>
      </w:pPr>
    </w:p>
    <w:p w:rsidR="00F53B4E" w:rsidRDefault="00F53B4E">
      <w:pPr>
        <w:pStyle w:val="ConsPlusNormal"/>
        <w:jc w:val="right"/>
      </w:pPr>
      <w:r>
        <w:t>Первый заместитель Председателя</w:t>
      </w:r>
    </w:p>
    <w:p w:rsidR="00F53B4E" w:rsidRDefault="00F53B4E">
      <w:pPr>
        <w:pStyle w:val="ConsPlusNormal"/>
        <w:jc w:val="right"/>
      </w:pPr>
      <w:r>
        <w:t>Правительства КБР - министр</w:t>
      </w:r>
    </w:p>
    <w:p w:rsidR="00F53B4E" w:rsidRDefault="00F53B4E">
      <w:pPr>
        <w:pStyle w:val="ConsPlusNormal"/>
        <w:jc w:val="right"/>
      </w:pPr>
      <w:r>
        <w:t>С.ГОВОРОВ</w:t>
      </w:r>
    </w:p>
    <w:p w:rsidR="00F53B4E" w:rsidRDefault="00F53B4E">
      <w:pPr>
        <w:pStyle w:val="ConsPlusNormal"/>
        <w:jc w:val="both"/>
      </w:pPr>
    </w:p>
    <w:p w:rsidR="00F53B4E" w:rsidRDefault="00F53B4E">
      <w:pPr>
        <w:pStyle w:val="ConsPlusNormal"/>
        <w:jc w:val="both"/>
      </w:pPr>
    </w:p>
    <w:p w:rsidR="00F53B4E" w:rsidRDefault="00F53B4E">
      <w:pPr>
        <w:pStyle w:val="ConsPlusNormal"/>
        <w:jc w:val="both"/>
      </w:pPr>
    </w:p>
    <w:p w:rsidR="00F53B4E" w:rsidRDefault="00F53B4E">
      <w:pPr>
        <w:pStyle w:val="ConsPlusNormal"/>
        <w:jc w:val="both"/>
      </w:pPr>
    </w:p>
    <w:p w:rsidR="00F53B4E" w:rsidRDefault="00F53B4E">
      <w:pPr>
        <w:pStyle w:val="ConsPlusNormal"/>
        <w:jc w:val="both"/>
      </w:pPr>
    </w:p>
    <w:p w:rsidR="00F53B4E" w:rsidRDefault="00F53B4E">
      <w:pPr>
        <w:pStyle w:val="ConsPlusNormal"/>
        <w:jc w:val="right"/>
        <w:outlineLvl w:val="0"/>
      </w:pPr>
      <w:r>
        <w:t>Утвержден</w:t>
      </w:r>
    </w:p>
    <w:p w:rsidR="00F53B4E" w:rsidRDefault="00F53B4E">
      <w:pPr>
        <w:pStyle w:val="ConsPlusNormal"/>
        <w:jc w:val="right"/>
      </w:pPr>
      <w:r>
        <w:t>приказом</w:t>
      </w:r>
    </w:p>
    <w:p w:rsidR="00F53B4E" w:rsidRDefault="00F53B4E">
      <w:pPr>
        <w:pStyle w:val="ConsPlusNormal"/>
        <w:jc w:val="right"/>
      </w:pPr>
      <w:r>
        <w:t>Министерства сельского хозяйства</w:t>
      </w:r>
    </w:p>
    <w:p w:rsidR="00F53B4E" w:rsidRDefault="00F53B4E">
      <w:pPr>
        <w:pStyle w:val="ConsPlusNormal"/>
        <w:jc w:val="right"/>
      </w:pPr>
      <w:r>
        <w:t>Кабардино-Балкарской Республики</w:t>
      </w:r>
    </w:p>
    <w:p w:rsidR="00F53B4E" w:rsidRDefault="00F53B4E">
      <w:pPr>
        <w:pStyle w:val="ConsPlusNormal"/>
        <w:jc w:val="right"/>
      </w:pPr>
      <w:r>
        <w:t>от 29 августа 2017 г. N 63</w:t>
      </w:r>
    </w:p>
    <w:p w:rsidR="00F53B4E" w:rsidRDefault="00F53B4E">
      <w:pPr>
        <w:pStyle w:val="ConsPlusNormal"/>
        <w:jc w:val="both"/>
      </w:pPr>
    </w:p>
    <w:p w:rsidR="00F53B4E" w:rsidRDefault="00F53B4E">
      <w:pPr>
        <w:pStyle w:val="ConsPlusTitle"/>
        <w:jc w:val="center"/>
      </w:pPr>
      <w:bookmarkStart w:id="0" w:name="P40"/>
      <w:bookmarkEnd w:id="0"/>
      <w:r>
        <w:t>АДМИНИСТРАТИВНЫЙ РЕГЛАМЕНТ</w:t>
      </w:r>
    </w:p>
    <w:p w:rsidR="00F53B4E" w:rsidRDefault="00F53B4E">
      <w:pPr>
        <w:pStyle w:val="ConsPlusTitle"/>
        <w:jc w:val="center"/>
      </w:pPr>
      <w:r>
        <w:t>МИНИСТЕРСТВА СЕЛЬСКОГО ХОЗЯЙСТВА</w:t>
      </w:r>
    </w:p>
    <w:p w:rsidR="00F53B4E" w:rsidRDefault="00F53B4E">
      <w:pPr>
        <w:pStyle w:val="ConsPlusTitle"/>
        <w:jc w:val="center"/>
      </w:pPr>
      <w:r>
        <w:t>КАБАРДИНО-БАЛКАРСКОЙ РЕСПУБЛИКИ ПО ПРЕДОСТАВЛЕНИЮ</w:t>
      </w:r>
    </w:p>
    <w:p w:rsidR="00F53B4E" w:rsidRDefault="00F53B4E">
      <w:pPr>
        <w:pStyle w:val="ConsPlusTitle"/>
        <w:jc w:val="center"/>
      </w:pPr>
      <w:r>
        <w:t>ГОСУДАРСТВЕННОЙ УСЛУГИ "ПРЕДОСТАВЛЕНИЕ ГРАНТОВ</w:t>
      </w:r>
    </w:p>
    <w:p w:rsidR="00F53B4E" w:rsidRDefault="00F53B4E">
      <w:pPr>
        <w:pStyle w:val="ConsPlusTitle"/>
        <w:jc w:val="center"/>
      </w:pPr>
      <w:r>
        <w:t>СЕЛЬСКОХОЗЯЙСТВЕННЫМ ПОТРЕБИТЕЛЬСКИМ КООПЕРАТИВАМ</w:t>
      </w:r>
    </w:p>
    <w:p w:rsidR="00F53B4E" w:rsidRDefault="00F53B4E">
      <w:pPr>
        <w:pStyle w:val="ConsPlusTitle"/>
        <w:jc w:val="center"/>
      </w:pPr>
      <w:r>
        <w:t>КАБАРДИНО-БАЛКАРСКОЙ РЕСПУБЛИКИ НА ФИНАНСОВОЕ</w:t>
      </w:r>
    </w:p>
    <w:p w:rsidR="00F53B4E" w:rsidRDefault="00F53B4E">
      <w:pPr>
        <w:pStyle w:val="ConsPlusTitle"/>
        <w:jc w:val="center"/>
      </w:pPr>
      <w:r>
        <w:t>ОБЕСПЕЧЕНИЕ ЧАСТИ ЗАТРАТ МАТЕРИАЛЬНО-ТЕХНИЧЕСКОЙ БАЗЫ"</w:t>
      </w:r>
    </w:p>
    <w:p w:rsidR="00F53B4E" w:rsidRDefault="00F53B4E">
      <w:pPr>
        <w:pStyle w:val="ConsPlusNormal"/>
        <w:jc w:val="both"/>
      </w:pPr>
    </w:p>
    <w:p w:rsidR="00F53B4E" w:rsidRDefault="00F53B4E">
      <w:pPr>
        <w:pStyle w:val="ConsPlusNormal"/>
        <w:jc w:val="center"/>
        <w:outlineLvl w:val="1"/>
      </w:pPr>
      <w:r>
        <w:t>1. Общие положения</w:t>
      </w:r>
    </w:p>
    <w:p w:rsidR="00F53B4E" w:rsidRDefault="00F53B4E">
      <w:pPr>
        <w:pStyle w:val="ConsPlusNormal"/>
        <w:jc w:val="both"/>
      </w:pPr>
    </w:p>
    <w:p w:rsidR="00F53B4E" w:rsidRDefault="00F53B4E">
      <w:pPr>
        <w:pStyle w:val="ConsPlusNormal"/>
        <w:ind w:firstLine="540"/>
        <w:jc w:val="both"/>
        <w:outlineLvl w:val="2"/>
      </w:pPr>
      <w:r>
        <w:t>1.1. Предмет регулирования</w:t>
      </w:r>
    </w:p>
    <w:p w:rsidR="00F53B4E" w:rsidRDefault="00F53B4E">
      <w:pPr>
        <w:pStyle w:val="ConsPlusNormal"/>
        <w:spacing w:before="220"/>
        <w:ind w:firstLine="540"/>
        <w:jc w:val="both"/>
      </w:pPr>
      <w:r>
        <w:t>1.1.1. Административный регламент предоставления Министерством сельского хозяйства Кабардино-Балкарской Республики государственной услуги "Предоставление грантов сельскохозяйственным потребительским кооперативам Кабардино-Балкарской Республики на финансовое обеспечение части затрат материально-технической базы" (далее соответственно - Административный регламент, Министерство, государственная услуга) определяет сроки и последовательность действий (административных процедур) по предоставлению государственной услуги.</w:t>
      </w:r>
    </w:p>
    <w:p w:rsidR="00F53B4E" w:rsidRDefault="00F53B4E">
      <w:pPr>
        <w:pStyle w:val="ConsPlusNormal"/>
        <w:spacing w:before="220"/>
        <w:ind w:firstLine="540"/>
        <w:jc w:val="both"/>
      </w:pPr>
      <w:r>
        <w:t xml:space="preserve">1.1.2. Административный регламент разработан в соответствии с Федеральным </w:t>
      </w:r>
      <w:hyperlink r:id="rId8" w:history="1">
        <w:r>
          <w:rPr>
            <w:color w:val="0000FF"/>
          </w:rPr>
          <w:t>законом</w:t>
        </w:r>
      </w:hyperlink>
      <w:r>
        <w:t xml:space="preserve"> от 27 июля 2010 года N 210-ФЗ "Об организации предоставления государственных и муниципальных услуг" и принятыми в соответствии с ним иными нормативными правовыми актами, устанавливает порядок предоставления государственной услуги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w:t>
      </w:r>
    </w:p>
    <w:p w:rsidR="00F53B4E" w:rsidRDefault="00F53B4E">
      <w:pPr>
        <w:pStyle w:val="ConsPlusNormal"/>
        <w:spacing w:before="220"/>
        <w:ind w:firstLine="540"/>
        <w:jc w:val="both"/>
        <w:outlineLvl w:val="2"/>
      </w:pPr>
      <w:bookmarkStart w:id="1" w:name="P53"/>
      <w:bookmarkEnd w:id="1"/>
      <w:r>
        <w:t>1.2. Круг заявителей</w:t>
      </w:r>
    </w:p>
    <w:p w:rsidR="00F53B4E" w:rsidRDefault="00F53B4E">
      <w:pPr>
        <w:pStyle w:val="ConsPlusNormal"/>
        <w:spacing w:before="220"/>
        <w:ind w:firstLine="540"/>
        <w:jc w:val="both"/>
      </w:pPr>
      <w:r>
        <w:t xml:space="preserve">1.2.1. Заявителями при предоставлении государственной услуги являются сельскохозяйственные потребительские (перерабатывающие и сбытовые) кооперативы, зарегистрированные в соответствии с Федеральным </w:t>
      </w:r>
      <w:hyperlink r:id="rId9" w:history="1">
        <w:r>
          <w:rPr>
            <w:color w:val="0000FF"/>
          </w:rPr>
          <w:t>законом</w:t>
        </w:r>
      </w:hyperlink>
      <w:r>
        <w:t xml:space="preserve"> от 8 декабря 1995 г. N 193-ФЗ "О сельскохозяйственной кооперации" и соответствующие требованиям Федерального </w:t>
      </w:r>
      <w:hyperlink r:id="rId10" w:history="1">
        <w:r>
          <w:rPr>
            <w:color w:val="0000FF"/>
          </w:rPr>
          <w:t>закона</w:t>
        </w:r>
      </w:hyperlink>
      <w:r>
        <w:t xml:space="preserve"> от 29 декабря 2006 г. N 264-ФЗ "О развитии сельского хозяйства", действующие не менее 12 месяцев с даты регистрации, осуществляющие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w:t>
      </w:r>
      <w:r>
        <w:lastRenderedPageBreak/>
        <w:t xml:space="preserve">продукции и продуктов ее переработки, объединяющие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 потребительские общества, зарегистрированные в соответствии с </w:t>
      </w:r>
      <w:hyperlink r:id="rId11" w:history="1">
        <w:r>
          <w:rPr>
            <w:color w:val="0000FF"/>
          </w:rPr>
          <w:t>Законом</w:t>
        </w:r>
      </w:hyperlink>
      <w:r>
        <w:t xml:space="preserve"> Российской Федерации от 19 июня 1992 г. N 3085-1 "О потребительской кооперации (потребительских обществах, их союзах) в Российской Федерации", если 70 процентов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 продукции (далее - кооператив).</w:t>
      </w:r>
    </w:p>
    <w:p w:rsidR="00F53B4E" w:rsidRDefault="00F53B4E">
      <w:pPr>
        <w:pStyle w:val="ConsPlusNormal"/>
        <w:spacing w:before="220"/>
        <w:ind w:firstLine="540"/>
        <w:jc w:val="both"/>
      </w:pPr>
      <w:bookmarkStart w:id="2" w:name="P55"/>
      <w:bookmarkEnd w:id="2"/>
      <w:r>
        <w:t>1.2.2. Государственная услуга предоставляется кооперативам на финансовое обеспечение части затрат на развитие материально-технической базы, включая затраты на:</w:t>
      </w:r>
    </w:p>
    <w:p w:rsidR="00F53B4E" w:rsidRDefault="00F53B4E">
      <w:pPr>
        <w:pStyle w:val="ConsPlusNormal"/>
        <w:spacing w:before="220"/>
        <w:ind w:firstLine="540"/>
        <w:jc w:val="both"/>
      </w:pPr>
      <w:r>
        <w:t>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
    <w:p w:rsidR="00F53B4E" w:rsidRDefault="00F53B4E">
      <w:pPr>
        <w:pStyle w:val="ConsPlusNormal"/>
        <w:spacing w:before="220"/>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F53B4E" w:rsidRDefault="00F53B4E">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F53B4E" w:rsidRDefault="00F53B4E">
      <w:pPr>
        <w:pStyle w:val="ConsPlusNormal"/>
        <w:spacing w:before="220"/>
        <w:ind w:firstLine="540"/>
        <w:jc w:val="both"/>
      </w:pPr>
      <w:r>
        <w:t>уплату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аквакультуры,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
    <w:p w:rsidR="00F53B4E" w:rsidRDefault="00F53B4E">
      <w:pPr>
        <w:pStyle w:val="ConsPlusNormal"/>
        <w:spacing w:before="220"/>
        <w:ind w:firstLine="540"/>
        <w:jc w:val="both"/>
      </w:pPr>
      <w:bookmarkStart w:id="3" w:name="P60"/>
      <w:bookmarkEnd w:id="3"/>
      <w:r>
        <w:t>1.2.3. Грант предоставляется кооперативам, отвечающим следующим условиям:</w:t>
      </w:r>
    </w:p>
    <w:p w:rsidR="00F53B4E" w:rsidRDefault="00F53B4E">
      <w:pPr>
        <w:pStyle w:val="ConsPlusNormal"/>
        <w:spacing w:before="220"/>
        <w:ind w:firstLine="540"/>
        <w:jc w:val="both"/>
      </w:pPr>
      <w:r>
        <w:t>1) срок деятельности кооператива на дату подачи заявки на конкурс должен превышать 12 месяцев с даты его регистрации;</w:t>
      </w:r>
    </w:p>
    <w:p w:rsidR="00F53B4E" w:rsidRDefault="00F53B4E">
      <w:pPr>
        <w:pStyle w:val="ConsPlusNormal"/>
        <w:spacing w:before="220"/>
        <w:ind w:firstLine="540"/>
        <w:jc w:val="both"/>
      </w:pPr>
      <w:r>
        <w:t>2) кооператив зарегистрирован на территории Кабардино-Балкарской Республики;</w:t>
      </w:r>
    </w:p>
    <w:p w:rsidR="00F53B4E" w:rsidRDefault="00F53B4E">
      <w:pPr>
        <w:pStyle w:val="ConsPlusNormal"/>
        <w:spacing w:before="220"/>
        <w:ind w:firstLine="540"/>
        <w:jc w:val="both"/>
      </w:pPr>
      <w:r>
        <w:t>3) кооператив предусматривает приобретение у членов кооператива не менее 50 процентов общего объема сельскохозяйственной продукции для заготовки и (или) сортировки, и (или) убоя, и (или) первичной переработки, и (или) охлаждения;</w:t>
      </w:r>
    </w:p>
    <w:p w:rsidR="00F53B4E" w:rsidRDefault="00F53B4E">
      <w:pPr>
        <w:pStyle w:val="ConsPlusNormal"/>
        <w:spacing w:before="220"/>
        <w:ind w:firstLine="540"/>
        <w:jc w:val="both"/>
      </w:pPr>
      <w:r>
        <w:t>4) кооператив обязуется осуществлять деятельность не менее 5 лет после получения гранта;</w:t>
      </w:r>
    </w:p>
    <w:p w:rsidR="00F53B4E" w:rsidRDefault="00F53B4E">
      <w:pPr>
        <w:pStyle w:val="ConsPlusNormal"/>
        <w:spacing w:before="220"/>
        <w:ind w:firstLine="540"/>
        <w:jc w:val="both"/>
      </w:pPr>
      <w:r>
        <w:lastRenderedPageBreak/>
        <w:t>5) кооператив является членом ревизионного союза сельскохозяйственных кооперативов, имеет положительное заключение ревизионного союза сельскохозяйственных кооперативов на проект по развитию материально-технической базы и представляет в Министерство ревизионное заключение по результатам своей деятельности один раз в два года (по итогам каждого финансового года);</w:t>
      </w:r>
    </w:p>
    <w:p w:rsidR="00F53B4E" w:rsidRDefault="00F53B4E">
      <w:pPr>
        <w:pStyle w:val="ConsPlusNormal"/>
        <w:spacing w:before="220"/>
        <w:ind w:firstLine="540"/>
        <w:jc w:val="both"/>
      </w:pPr>
      <w:r>
        <w:t>6) кооператив имеет план по развитию материально-технической базы по направлению деятельности (отрасли), определенной региональной программой, увеличению объема произведенной и реализуемой сельскохозяйственной продукции, обоснование статей расходов со сроком окупаемости не более 5 лет;</w:t>
      </w:r>
    </w:p>
    <w:p w:rsidR="00F53B4E" w:rsidRDefault="00F53B4E">
      <w:pPr>
        <w:pStyle w:val="ConsPlusNormal"/>
        <w:spacing w:before="220"/>
        <w:ind w:firstLine="540"/>
        <w:jc w:val="both"/>
      </w:pPr>
      <w:r>
        <w:t>7) кооператив представляет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и заемных средств);</w:t>
      </w:r>
    </w:p>
    <w:p w:rsidR="00F53B4E" w:rsidRDefault="00F53B4E">
      <w:pPr>
        <w:pStyle w:val="ConsPlusNormal"/>
        <w:spacing w:before="220"/>
        <w:ind w:firstLine="540"/>
        <w:jc w:val="both"/>
      </w:pPr>
      <w:r>
        <w:t>8) кооператив обязуется оплачивать не менее 40 процентов стоимости Приобретений, указанных в плане расходов, в том числе непосредственно за счет собственных средств не менее 10 процентов;</w:t>
      </w:r>
    </w:p>
    <w:p w:rsidR="00F53B4E" w:rsidRDefault="00F53B4E">
      <w:pPr>
        <w:pStyle w:val="ConsPlusNormal"/>
        <w:spacing w:before="220"/>
        <w:ind w:firstLine="540"/>
        <w:jc w:val="both"/>
      </w:pPr>
      <w:r>
        <w:t>9) кооператив планирует создание не менее одного нового постоянного рабочего места на каждые 3 млн рублей гранта в году получения гранта, но не менее одного нового постоянного рабочего места на один кооператив;</w:t>
      </w:r>
    </w:p>
    <w:p w:rsidR="00F53B4E" w:rsidRDefault="00F53B4E">
      <w:pPr>
        <w:pStyle w:val="ConsPlusNormal"/>
        <w:spacing w:before="220"/>
        <w:ind w:firstLine="540"/>
        <w:jc w:val="both"/>
      </w:pPr>
      <w:r>
        <w:t>10) кооператив обязуется сохранить созданные новые постоянные рабочие места в течение не менее 5 лет после получения гранта;</w:t>
      </w:r>
    </w:p>
    <w:p w:rsidR="00F53B4E" w:rsidRDefault="00F53B4E">
      <w:pPr>
        <w:pStyle w:val="ConsPlusNormal"/>
        <w:spacing w:before="220"/>
        <w:ind w:firstLine="540"/>
        <w:jc w:val="both"/>
      </w:pPr>
      <w:r>
        <w:t>11) в случае если после освоения кооперативом ранее предоставленной грантовой поддержки на развитие материально-технической базы прошло не менее одного года;</w:t>
      </w:r>
    </w:p>
    <w:p w:rsidR="00F53B4E" w:rsidRDefault="00F53B4E">
      <w:pPr>
        <w:pStyle w:val="ConsPlusNormal"/>
        <w:spacing w:before="220"/>
        <w:ind w:firstLine="540"/>
        <w:jc w:val="both"/>
      </w:pPr>
      <w:r>
        <w:t xml:space="preserve">12) кооператив не получает и не является получателем средств из республиканского бюджета Кабардино-Балкарской Республики в соответствии с нормативными правовыми актами Кабардино-Балкарской Республики на цели, указанные в </w:t>
      </w:r>
      <w:hyperlink w:anchor="P55" w:history="1">
        <w:r>
          <w:rPr>
            <w:color w:val="0000FF"/>
          </w:rPr>
          <w:t>пункте 1.2.2</w:t>
        </w:r>
      </w:hyperlink>
      <w:r>
        <w:t xml:space="preserve"> настоящего Административного регламента;</w:t>
      </w:r>
    </w:p>
    <w:p w:rsidR="00F53B4E" w:rsidRDefault="00F53B4E">
      <w:pPr>
        <w:pStyle w:val="ConsPlusNormal"/>
        <w:spacing w:before="220"/>
        <w:ind w:firstLine="540"/>
        <w:jc w:val="both"/>
      </w:pPr>
      <w:r>
        <w:t>13) в кооперативе отсутствуют:</w:t>
      </w:r>
    </w:p>
    <w:p w:rsidR="00F53B4E" w:rsidRDefault="00F53B4E">
      <w:pPr>
        <w:pStyle w:val="ConsPlusNormal"/>
        <w:spacing w:before="220"/>
        <w:ind w:firstLine="540"/>
        <w:jc w:val="both"/>
      </w:pPr>
      <w:r>
        <w:t>процедуры реорганизации, ликвидации или банкротства (несостоятельности) в соответствии с законодательством Российской Федерации;</w:t>
      </w:r>
    </w:p>
    <w:p w:rsidR="00F53B4E" w:rsidRDefault="00F53B4E">
      <w:pPr>
        <w:pStyle w:val="ConsPlusNormal"/>
        <w:spacing w:before="220"/>
        <w:ind w:firstLine="540"/>
        <w:jc w:val="both"/>
      </w:pPr>
      <w: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53B4E" w:rsidRDefault="00F53B4E">
      <w:pPr>
        <w:pStyle w:val="ConsPlusNormal"/>
        <w:spacing w:before="220"/>
        <w:ind w:firstLine="540"/>
        <w:jc w:val="both"/>
      </w:pPr>
      <w:r>
        <w:t>просроченная задолженность по заработной плате;</w:t>
      </w:r>
    </w:p>
    <w:p w:rsidR="00F53B4E" w:rsidRDefault="00F53B4E">
      <w:pPr>
        <w:pStyle w:val="ConsPlusNormal"/>
        <w:spacing w:before="220"/>
        <w:ind w:firstLine="540"/>
        <w:jc w:val="both"/>
      </w:pPr>
      <w:r>
        <w:t>просроченная задолженность по возврату в республиканский бюджет Кабардино-Балкарской Республики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 Кабардино-Балкарской Республики.</w:t>
      </w:r>
    </w:p>
    <w:p w:rsidR="00F53B4E" w:rsidRDefault="00F53B4E">
      <w:pPr>
        <w:pStyle w:val="ConsPlusNormal"/>
        <w:spacing w:before="220"/>
        <w:ind w:firstLine="540"/>
        <w:jc w:val="both"/>
        <w:outlineLvl w:val="2"/>
      </w:pPr>
      <w:r>
        <w:t>1.3. Требования к порядку информирования о предоставлении государственной услуги</w:t>
      </w:r>
    </w:p>
    <w:p w:rsidR="00F53B4E" w:rsidRDefault="00F53B4E">
      <w:pPr>
        <w:pStyle w:val="ConsPlusNormal"/>
        <w:spacing w:before="220"/>
        <w:ind w:firstLine="540"/>
        <w:jc w:val="both"/>
      </w:pPr>
      <w:r>
        <w:t>1.3.1. Место нахождения Министерства:</w:t>
      </w:r>
    </w:p>
    <w:p w:rsidR="00F53B4E" w:rsidRDefault="00F53B4E">
      <w:pPr>
        <w:pStyle w:val="ConsPlusNormal"/>
        <w:spacing w:before="220"/>
        <w:ind w:firstLine="540"/>
        <w:jc w:val="both"/>
      </w:pPr>
      <w:r>
        <w:t xml:space="preserve">Кабардино-Балкарская Республика, г. Нальчик, пр. Ленина, 27, Дом Правительства, Министерство сельского хозяйства Кабардино-Балкарской Республики; график работы: с 9 ч. 00 </w:t>
      </w:r>
      <w:r>
        <w:lastRenderedPageBreak/>
        <w:t>мин. до 18 ч. 00 мин., перерыв с 13 ч. 00 мин. до 14 ч. 00 мин., выходные - суббота, воскресенье.</w:t>
      </w:r>
    </w:p>
    <w:p w:rsidR="00F53B4E" w:rsidRDefault="00F53B4E">
      <w:pPr>
        <w:pStyle w:val="ConsPlusNormal"/>
        <w:spacing w:before="220"/>
        <w:ind w:firstLine="540"/>
        <w:jc w:val="both"/>
      </w:pPr>
      <w:r>
        <w:t>Телефоны для справок в Министерстве сельского хозяйства КБР:</w:t>
      </w:r>
    </w:p>
    <w:p w:rsidR="00F53B4E" w:rsidRDefault="00F53B4E">
      <w:pPr>
        <w:pStyle w:val="ConsPlusNormal"/>
        <w:spacing w:before="220"/>
        <w:ind w:firstLine="540"/>
        <w:jc w:val="both"/>
      </w:pPr>
      <w:r>
        <w:t>сектор делопроизводства: (86662) 40-88-41;</w:t>
      </w:r>
    </w:p>
    <w:p w:rsidR="00F53B4E" w:rsidRDefault="00F53B4E">
      <w:pPr>
        <w:pStyle w:val="ConsPlusNormal"/>
        <w:spacing w:before="220"/>
        <w:ind w:firstLine="540"/>
        <w:jc w:val="both"/>
      </w:pPr>
      <w:r>
        <w:t>отдел государственной поддержки АПК: (86662) 40-90-02.</w:t>
      </w:r>
    </w:p>
    <w:p w:rsidR="00F53B4E" w:rsidRDefault="00F53B4E">
      <w:pPr>
        <w:pStyle w:val="ConsPlusNormal"/>
        <w:spacing w:before="220"/>
        <w:ind w:firstLine="540"/>
        <w:jc w:val="both"/>
      </w:pPr>
      <w:r>
        <w:t>1.3.2. Место нахождения ГБУ "МФЦ":</w:t>
      </w:r>
    </w:p>
    <w:p w:rsidR="00F53B4E" w:rsidRDefault="00F53B4E">
      <w:pPr>
        <w:pStyle w:val="ConsPlusNormal"/>
        <w:spacing w:before="220"/>
        <w:ind w:firstLine="540"/>
        <w:jc w:val="both"/>
      </w:pPr>
      <w:r>
        <w:t>Кабардино-Балкарская Республика, г. Нальчик, ул. Хуранова, 9; график работы: понедельник - пятница - с 8 ч. 30 мин. до 20 ч. 00 мин., суббота - с 9 ч. 00 мин. до 14 ч. 00 мин., без перерыва, выходной - воскресенье.</w:t>
      </w:r>
    </w:p>
    <w:p w:rsidR="00F53B4E" w:rsidRDefault="00F53B4E">
      <w:pPr>
        <w:pStyle w:val="ConsPlusNormal"/>
        <w:spacing w:before="220"/>
        <w:ind w:firstLine="540"/>
        <w:jc w:val="both"/>
      </w:pPr>
      <w:r>
        <w:t>Телефон для справок в ГБУ "МФЦ": 42-10-21.</w:t>
      </w:r>
    </w:p>
    <w:p w:rsidR="00F53B4E" w:rsidRDefault="00F53B4E">
      <w:pPr>
        <w:pStyle w:val="ConsPlusNormal"/>
        <w:spacing w:before="220"/>
        <w:ind w:firstLine="540"/>
        <w:jc w:val="both"/>
      </w:pPr>
      <w:r>
        <w:t>1.3.3. По телефону, при личном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F53B4E" w:rsidRDefault="00F53B4E">
      <w:pPr>
        <w:pStyle w:val="ConsPlusNormal"/>
        <w:spacing w:before="220"/>
        <w:ind w:firstLine="540"/>
        <w:jc w:val="both"/>
      </w:pPr>
      <w:r>
        <w:t>При ответах на телефонные звонки сотрудники, ответственные за предоставление государственной услуги, подробно и в вежливой форме информируют заявителей по вопросам предоставления государственной услуги.</w:t>
      </w:r>
    </w:p>
    <w:p w:rsidR="00F53B4E" w:rsidRDefault="00F53B4E">
      <w:pPr>
        <w:pStyle w:val="ConsPlusNormal"/>
        <w:spacing w:before="220"/>
        <w:ind w:firstLine="540"/>
        <w:jc w:val="both"/>
      </w:pPr>
      <w:r>
        <w:t>Время разговора не должно превышать 15 минут. 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F53B4E" w:rsidRDefault="00F53B4E">
      <w:pPr>
        <w:pStyle w:val="ConsPlusNormal"/>
        <w:spacing w:before="220"/>
        <w:ind w:firstLine="540"/>
        <w:jc w:val="both"/>
      </w:pPr>
      <w:r>
        <w:t>1.3.4. Адрес электронной почты для принятия заявлений, запросов и копий документов - mcx@kbr.ru.</w:t>
      </w:r>
    </w:p>
    <w:p w:rsidR="00F53B4E" w:rsidRDefault="00F53B4E">
      <w:pPr>
        <w:pStyle w:val="ConsPlusNormal"/>
        <w:spacing w:before="220"/>
        <w:ind w:firstLine="540"/>
        <w:jc w:val="both"/>
      </w:pPr>
      <w:r>
        <w:t>Адрес официального сайта ГБУ "МФЦ" - мфцкбр.рф, адрес электронной почты - gbu@mail.mfckbr.ru.</w:t>
      </w:r>
    </w:p>
    <w:p w:rsidR="00F53B4E" w:rsidRDefault="00F53B4E">
      <w:pPr>
        <w:pStyle w:val="ConsPlusNormal"/>
        <w:spacing w:before="220"/>
        <w:ind w:firstLine="540"/>
        <w:jc w:val="both"/>
      </w:pPr>
      <w:r>
        <w:t>Адрес федеральной информационной системы "Единый портал государственных и муниципальных услуг (функций)" - www.gosuslugi.ru.</w:t>
      </w:r>
    </w:p>
    <w:p w:rsidR="00F53B4E" w:rsidRDefault="00F53B4E">
      <w:pPr>
        <w:pStyle w:val="ConsPlusNormal"/>
        <w:spacing w:before="220"/>
        <w:ind w:firstLine="540"/>
        <w:jc w:val="both"/>
      </w:pPr>
      <w:r>
        <w:t>1.3.5. Информация о предоставлении государственной услуги размещается на странице Министерства на Едином портале исполнительных органов власти Кабардино-Балкарской Республики и органов местного самоуправления в информационно-телекоммуникационной сети "Интернет", газете "Официальная Кабардино-Балкария", а также в федеральной информационной системе "Единый портал государственных и муниципальных услуг (функций)".</w:t>
      </w:r>
    </w:p>
    <w:p w:rsidR="00F53B4E" w:rsidRDefault="00F53B4E">
      <w:pPr>
        <w:pStyle w:val="ConsPlusNormal"/>
        <w:spacing w:before="220"/>
        <w:ind w:firstLine="540"/>
        <w:jc w:val="both"/>
      </w:pPr>
      <w:r>
        <w:t>1.3.6. На информационном стенде в ГБУ "МФЦ", официальном сайте Министерства и в федеральной информационной системе "Единый портал государственных и муниципальных услуг (функций)" в сети "Интернет" размещается перечень необходимых документов для получения государственной услуги.</w:t>
      </w:r>
    </w:p>
    <w:p w:rsidR="00F53B4E" w:rsidRDefault="00F53B4E">
      <w:pPr>
        <w:pStyle w:val="ConsPlusNormal"/>
        <w:spacing w:before="220"/>
        <w:ind w:firstLine="540"/>
        <w:jc w:val="both"/>
      </w:pPr>
      <w:r>
        <w:t>1.3.7. Для получения заявителем сведений о ходе выполнения запроса о предоставлении государственной услуги обращаться по телефонам: (8662) 40-90-02, 40-66-26.</w:t>
      </w:r>
    </w:p>
    <w:p w:rsidR="00F53B4E" w:rsidRDefault="00F53B4E">
      <w:pPr>
        <w:pStyle w:val="ConsPlusNormal"/>
        <w:jc w:val="both"/>
      </w:pPr>
    </w:p>
    <w:p w:rsidR="00F53B4E" w:rsidRDefault="00F53B4E">
      <w:pPr>
        <w:pStyle w:val="ConsPlusNormal"/>
        <w:jc w:val="center"/>
        <w:outlineLvl w:val="1"/>
      </w:pPr>
      <w:r>
        <w:t>2. Стандарт предоставления государственной услуги</w:t>
      </w:r>
    </w:p>
    <w:p w:rsidR="00F53B4E" w:rsidRDefault="00F53B4E">
      <w:pPr>
        <w:pStyle w:val="ConsPlusNormal"/>
        <w:jc w:val="both"/>
      </w:pPr>
    </w:p>
    <w:p w:rsidR="00F53B4E" w:rsidRDefault="00F53B4E">
      <w:pPr>
        <w:pStyle w:val="ConsPlusNormal"/>
        <w:ind w:firstLine="540"/>
        <w:jc w:val="both"/>
      </w:pPr>
      <w:r>
        <w:t xml:space="preserve">2.1. Наименование государственной услуги - "Предоставление грантов сельскохозяйственным </w:t>
      </w:r>
      <w:r>
        <w:lastRenderedPageBreak/>
        <w:t>потребительским кооперативам Кабардино-Балкарской Республики на финансовое обеспечение части затрат материально-технической базы".</w:t>
      </w:r>
    </w:p>
    <w:p w:rsidR="00F53B4E" w:rsidRDefault="00F53B4E">
      <w:pPr>
        <w:pStyle w:val="ConsPlusNormal"/>
        <w:spacing w:before="220"/>
        <w:ind w:firstLine="540"/>
        <w:jc w:val="both"/>
      </w:pPr>
      <w:r>
        <w:t>2.2. Уполномоченным органом по распределению средств, поступивших из федерального бюджета, главным распорядителем средств республиканского бюджета Кабардино-Балкарской Республики, предоставляемых в виде грантов, а также организатором проведения конкурсного отбора по предоставлению грантов сельскохозяйственным потребительским кооперативам на развитие материально-технической базы является Министерство.</w:t>
      </w:r>
    </w:p>
    <w:p w:rsidR="00F53B4E" w:rsidRDefault="00F53B4E">
      <w:pPr>
        <w:pStyle w:val="ConsPlusNormal"/>
        <w:spacing w:before="220"/>
        <w:ind w:firstLine="540"/>
        <w:jc w:val="both"/>
      </w:pPr>
      <w:r>
        <w:t>Государственная услуга предоставляется также ГБУ "МФЦ".</w:t>
      </w:r>
    </w:p>
    <w:p w:rsidR="00F53B4E" w:rsidRDefault="00F53B4E">
      <w:pPr>
        <w:pStyle w:val="ConsPlusNormal"/>
        <w:spacing w:before="220"/>
        <w:ind w:firstLine="540"/>
        <w:jc w:val="both"/>
      </w:pPr>
      <w:r>
        <w:t>Предоставление государственной услуги обеспечивается следующими структурными подразделениями Министерства:</w:t>
      </w:r>
    </w:p>
    <w:p w:rsidR="00F53B4E" w:rsidRDefault="00F53B4E">
      <w:pPr>
        <w:pStyle w:val="ConsPlusNormal"/>
        <w:spacing w:before="220"/>
        <w:ind w:firstLine="540"/>
        <w:jc w:val="both"/>
      </w:pPr>
      <w:r>
        <w:t>сектором делопроизводства;</w:t>
      </w:r>
    </w:p>
    <w:p w:rsidR="00F53B4E" w:rsidRDefault="00F53B4E">
      <w:pPr>
        <w:pStyle w:val="ConsPlusNormal"/>
        <w:spacing w:before="220"/>
        <w:ind w:firstLine="540"/>
        <w:jc w:val="both"/>
      </w:pPr>
      <w:r>
        <w:t>отделом государственной поддержки АПК.</w:t>
      </w:r>
    </w:p>
    <w:p w:rsidR="00F53B4E" w:rsidRDefault="00F53B4E">
      <w:pPr>
        <w:pStyle w:val="ConsPlusNormal"/>
        <w:spacing w:before="220"/>
        <w:ind w:firstLine="540"/>
        <w:jc w:val="both"/>
      </w:pPr>
      <w:r>
        <w:t>При предоставлении государственной услуги Министерство осуществляет взаимодействие с Управлением Федеральной налоговой службы по Кабардино-Балкарской Республике.</w:t>
      </w:r>
    </w:p>
    <w:p w:rsidR="00F53B4E" w:rsidRDefault="00F53B4E">
      <w:pPr>
        <w:pStyle w:val="ConsPlusNormal"/>
        <w:spacing w:before="220"/>
        <w:ind w:firstLine="540"/>
        <w:jc w:val="both"/>
      </w:pPr>
      <w:r>
        <w:t>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F53B4E" w:rsidRDefault="00F53B4E">
      <w:pPr>
        <w:pStyle w:val="ConsPlusNormal"/>
        <w:spacing w:before="220"/>
        <w:ind w:firstLine="540"/>
        <w:jc w:val="both"/>
      </w:pPr>
      <w:r>
        <w:t>2.3. Результатом предоставления государственной услуги является:</w:t>
      </w:r>
    </w:p>
    <w:p w:rsidR="00F53B4E" w:rsidRDefault="00F53B4E">
      <w:pPr>
        <w:pStyle w:val="ConsPlusNormal"/>
        <w:spacing w:before="220"/>
        <w:ind w:firstLine="540"/>
        <w:jc w:val="both"/>
      </w:pPr>
      <w:r>
        <w:t>предоставление кооперативу гранта на развитие материально-технической базы;</w:t>
      </w:r>
    </w:p>
    <w:p w:rsidR="00F53B4E" w:rsidRDefault="00F53B4E">
      <w:pPr>
        <w:pStyle w:val="ConsPlusNormal"/>
        <w:spacing w:before="220"/>
        <w:ind w:firstLine="540"/>
        <w:jc w:val="both"/>
      </w:pPr>
      <w:r>
        <w:t>отказ в предоставлении государственной услуги с направлением заявителю уведомления об отказе в предоставлении государственной услуги с указанием причины отказа.</w:t>
      </w:r>
    </w:p>
    <w:p w:rsidR="00F53B4E" w:rsidRDefault="00F53B4E">
      <w:pPr>
        <w:pStyle w:val="ConsPlusNormal"/>
        <w:spacing w:before="220"/>
        <w:ind w:firstLine="540"/>
        <w:jc w:val="both"/>
      </w:pPr>
      <w:r>
        <w:t>2.4. Сроки предоставления государственной услуги</w:t>
      </w:r>
    </w:p>
    <w:p w:rsidR="00F53B4E" w:rsidRDefault="00F53B4E">
      <w:pPr>
        <w:pStyle w:val="ConsPlusNormal"/>
        <w:spacing w:before="220"/>
        <w:ind w:firstLine="540"/>
        <w:jc w:val="both"/>
      </w:pPr>
      <w:r>
        <w:t>2.4.1. Срок предоставления государственной услуги не должен превышать 15 рабочих дней со дня принятия Конкурсной комиссией по отбору сельскохозяйственных потребительских кооперативов соответствующего решения.</w:t>
      </w:r>
    </w:p>
    <w:p w:rsidR="00F53B4E" w:rsidRDefault="00F53B4E">
      <w:pPr>
        <w:pStyle w:val="ConsPlusNormal"/>
        <w:spacing w:before="220"/>
        <w:ind w:firstLine="540"/>
        <w:jc w:val="both"/>
      </w:pPr>
      <w:r>
        <w:t>2.5. Предоставление государственной услуги осуществляется в соответствии со следующими нормативными правовыми актами:</w:t>
      </w:r>
    </w:p>
    <w:p w:rsidR="00F53B4E" w:rsidRDefault="00F53B4E">
      <w:pPr>
        <w:pStyle w:val="ConsPlusNormal"/>
        <w:spacing w:before="220"/>
        <w:ind w:firstLine="540"/>
        <w:jc w:val="both"/>
      </w:pPr>
      <w:r>
        <w:t xml:space="preserve">Федеральный </w:t>
      </w:r>
      <w:hyperlink r:id="rId12"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N 49 (ч. V), ст. 7061; 30.07.2012, N 31, ст. 4322; 08.04.2013, N 14, ст. 1651; 08.07.2013, N 27, ст. 3477; 08.07.2013, N 27, ст. 3480; 29.07.2013, N 30 (Часть I), ст. 4084; 23.12.2013, N 51, ст. 6679; 30.12.2013, N 52 (часть I), ст. 6961; 30.12.2013, N 52 (часть I), ст. 7009; 30.06.2014, N 26 (часть I), ст. 3366; 28.07.2014, N 30; 28.07.2014, N 30 (Часть I), ст. 4264; 08.12.2014, N 49 (часть VI), ст. 6928; 05.01.2015, N 1 (часть I), ст. 67; 05.01.2015, N 1 (часть I), ст. 72; 09.03.2015, N 10, ст. 1393; 20.07.2015, N 29 (часть I), ст. 4342; 20.07.2015, N 29 (часть I), ст. 4376; 15.02.2016, N 7, ст. 916; 04.07.2016, N 27 (часть II), ст. 4293; 04.07.2016, N 27 (часть II), ст. 4294; 02.01.2017, N 1 (часть I), ст. 12);</w:t>
      </w:r>
    </w:p>
    <w:p w:rsidR="00F53B4E" w:rsidRDefault="00F53B4E">
      <w:pPr>
        <w:pStyle w:val="ConsPlusNormal"/>
        <w:spacing w:before="220"/>
        <w:ind w:firstLine="540"/>
        <w:jc w:val="both"/>
      </w:pPr>
      <w:r>
        <w:t xml:space="preserve">Федеральный </w:t>
      </w:r>
      <w:hyperlink r:id="rId13" w:history="1">
        <w:r>
          <w:rPr>
            <w:color w:val="0000FF"/>
          </w:rPr>
          <w:t>закон</w:t>
        </w:r>
      </w:hyperlink>
      <w:r>
        <w:t xml:space="preserve"> от 29 декабря 2006 г. N 264-ФЗ "О развитии сельского хозяйства" ("Собрание законодательства Российской Федерации", 01.01.2007, N 1 (1 ч.), ст. 27; 16.06.2008, N 24, ст. 2796; 28.07.2008, N 30 (ч. 2), ст. 3616; 08.12.2008, N 49, ст. 5748; 05.01.2009, N 1, ст. 26; 06.04.2009, </w:t>
      </w:r>
      <w:r>
        <w:lastRenderedPageBreak/>
        <w:t>N 14, ст. 1581; 27.07.2009, N 30, ст. 3735; 01.08.2011, N 31, ст. 4700; 05.03.2012, N 10, ст. 1154; 08.07.2013, N 27, ст. 3477; 29.07.2013,- N 30 (часть I), ст. 4069; 05.01.2015, N 1 (часть I), ст. 20; 16.02.2015, N 7, ст. 1016, 16.02.2015, N 7, ст. 1017);</w:t>
      </w:r>
    </w:p>
    <w:p w:rsidR="00F53B4E" w:rsidRDefault="00F53B4E">
      <w:pPr>
        <w:pStyle w:val="ConsPlusNormal"/>
        <w:spacing w:before="220"/>
        <w:ind w:firstLine="540"/>
        <w:jc w:val="both"/>
      </w:pPr>
      <w:r>
        <w:t xml:space="preserve">Федеральный </w:t>
      </w:r>
      <w:hyperlink r:id="rId14" w:history="1">
        <w:r>
          <w:rPr>
            <w:color w:val="0000FF"/>
          </w:rPr>
          <w:t>закон</w:t>
        </w:r>
      </w:hyperlink>
      <w:r>
        <w:t xml:space="preserve"> от 27 июля 2006 г. N 152-ФЗ "О персональных данных" ("Собрание законодательства Российской Федерации", 2006, N 31 (ч. 1, ст. 3451; 30.11.2009, N 48, ст. 5716; 28.12.2009, N 52 (1 ч.), ст. 6439; 05.07.2010, N 27, ст. 3407; 02.08.2010, N 31, ст. 4173; 02.08.2010, N 31, ст. 4196; 06.12.2010, N 49, ст. 6409; 06.06.2011, N 23, ст. 3263; 01.08.2011, N 31, ст. 4701; 08.04.2013, N 14, ст. 1651; 29.07.2013, N 30 (Часть I), ст. 4038; 23.12.2013, N 51, ст. 6683; 09.06.2014, N 23, ст. 2927; 28.07.2014, N 30 (часть I), ст. 4217; 28.07.2014, N 30 (часть I), ст. 4243; 04.07.2016, N 27 (часть I), ст. 4164; 27.02.2017, N 9, ст. 1276);</w:t>
      </w:r>
    </w:p>
    <w:p w:rsidR="00F53B4E" w:rsidRDefault="00F53B4E">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06.08.2012, N 32, ст. 4549);</w:t>
      </w:r>
    </w:p>
    <w:p w:rsidR="00F53B4E" w:rsidRDefault="00F53B4E">
      <w:pPr>
        <w:pStyle w:val="ConsPlusNormal"/>
        <w:spacing w:before="220"/>
        <w:ind w:firstLine="540"/>
        <w:jc w:val="both"/>
      </w:pPr>
      <w:hyperlink r:id="rId16" w:history="1">
        <w:r>
          <w:rPr>
            <w:color w:val="0000FF"/>
          </w:rPr>
          <w:t>постановление</w:t>
        </w:r>
      </w:hyperlink>
      <w:r>
        <w:t xml:space="preserve"> Правительства Кабардино-Балкарской Республики от 17 июля 2014 г. N 154-ПП "О государственной программе Кабардино-Балкарской Республики "Развитие сельского хозяйства и регулирование рынков сельскохозяйственной продукции, сырья и продовольствия в Кабардино-Балкарской Республике" ("Официальная Кабардино-Балкария", N 30, 01.08.2014; N 12, 03.04.2015; N 49, 11.12.2015; N 10, 18.03.2016; N 41, 28.10.2016; N 1, 13.01.2017);</w:t>
      </w:r>
    </w:p>
    <w:p w:rsidR="00F53B4E" w:rsidRDefault="00F53B4E">
      <w:pPr>
        <w:pStyle w:val="ConsPlusNormal"/>
        <w:spacing w:before="220"/>
        <w:ind w:firstLine="540"/>
        <w:jc w:val="both"/>
      </w:pPr>
      <w:hyperlink r:id="rId17" w:history="1">
        <w:r>
          <w:rPr>
            <w:color w:val="0000FF"/>
          </w:rPr>
          <w:t>постановление</w:t>
        </w:r>
      </w:hyperlink>
      <w:r>
        <w:t xml:space="preserve"> Правительства Кабардино-Балкарской Республики от 21 февраля 2017 г. N 23-ПП "Об утверждении правил предоставления субсидий на оказание содействия достижению целевых показателей государственной программы Кабардино-Балкарской Республики "Развитие сельского хозяйства и регулирование рынков сельскохозяйственной продукции, сырья и продовольствия в Кабардино-Балкарской Республике" ("Официальная Кабардино-Балкария", N 11, 24.03.2017; N 23, 23.06.2017);</w:t>
      </w:r>
    </w:p>
    <w:p w:rsidR="00F53B4E" w:rsidRDefault="00F53B4E">
      <w:pPr>
        <w:pStyle w:val="ConsPlusNormal"/>
        <w:spacing w:before="220"/>
        <w:ind w:firstLine="540"/>
        <w:jc w:val="both"/>
      </w:pPr>
      <w:hyperlink r:id="rId18" w:history="1">
        <w:r>
          <w:rPr>
            <w:color w:val="0000FF"/>
          </w:rPr>
          <w:t>приказ</w:t>
        </w:r>
      </w:hyperlink>
      <w:r>
        <w:t xml:space="preserve"> Министерства сельского хозяйства Кабардино-Балкарской Республики от 10 июня 2015 г. N 74 "О ведомственной целевой программе "Развитие сельскохозяйственной кооперации в Кабардино-Балкарской Республике" на 2015 - 2017 годы" ("Официальная Кабардино-Балкария", 18.09.2015, N 37);</w:t>
      </w:r>
    </w:p>
    <w:p w:rsidR="00F53B4E" w:rsidRDefault="00F53B4E">
      <w:pPr>
        <w:pStyle w:val="ConsPlusNormal"/>
        <w:spacing w:before="220"/>
        <w:ind w:firstLine="540"/>
        <w:jc w:val="both"/>
      </w:pPr>
      <w:hyperlink r:id="rId19" w:history="1">
        <w:r>
          <w:rPr>
            <w:color w:val="0000FF"/>
          </w:rPr>
          <w:t>приказ</w:t>
        </w:r>
      </w:hyperlink>
      <w:r>
        <w:t xml:space="preserve"> Министерства сельского хозяйства Кабардино-Балкарской Республики от 21 декабря 2016 г. N 153 "Об утверждении формы соглашения о предоставлении сельскохозяйственным потребительским кооперативам грантов на развитие материально-технической базы".</w:t>
      </w:r>
    </w:p>
    <w:p w:rsidR="00F53B4E" w:rsidRDefault="00F53B4E">
      <w:pPr>
        <w:pStyle w:val="ConsPlusNormal"/>
        <w:spacing w:before="220"/>
        <w:ind w:firstLine="540"/>
        <w:jc w:val="both"/>
      </w:pPr>
      <w:bookmarkStart w:id="4" w:name="P121"/>
      <w:bookmarkEnd w:id="4"/>
      <w:r>
        <w:t>2.6. Перечень документов, предоставляемых заявителем для получения государственной услуги</w:t>
      </w:r>
    </w:p>
    <w:p w:rsidR="00F53B4E" w:rsidRDefault="00F53B4E">
      <w:pPr>
        <w:pStyle w:val="ConsPlusNormal"/>
        <w:spacing w:before="220"/>
        <w:ind w:firstLine="540"/>
        <w:jc w:val="both"/>
      </w:pPr>
      <w:r>
        <w:t>2.6.1. Для участия в конкурсном отборе руководитель кооператива подает в конкурсную комиссию по отбору сельскохозяйственных кооперативов (далее - конкурсная комиссия), образуемую Министерством, прошитые, пронумерованные, скрепленные печатью кооператива и подписью руководителя кооператива следующие документы:</w:t>
      </w:r>
    </w:p>
    <w:p w:rsidR="00F53B4E" w:rsidRDefault="00F53B4E">
      <w:pPr>
        <w:pStyle w:val="ConsPlusNormal"/>
        <w:spacing w:before="220"/>
        <w:ind w:firstLine="540"/>
        <w:jc w:val="both"/>
      </w:pPr>
      <w:r>
        <w:t>а) заявку на участие в конкурсном отборе;</w:t>
      </w:r>
    </w:p>
    <w:p w:rsidR="00F53B4E" w:rsidRDefault="00F53B4E">
      <w:pPr>
        <w:pStyle w:val="ConsPlusNormal"/>
        <w:spacing w:before="220"/>
        <w:ind w:firstLine="540"/>
        <w:jc w:val="both"/>
      </w:pPr>
      <w:r>
        <w:t>б) копию свидетельства о государственной регистрации или свидетельства о постановке на учет в налоговом органе на территории Кабардино-Балкарской Республики;</w:t>
      </w:r>
    </w:p>
    <w:p w:rsidR="00F53B4E" w:rsidRDefault="00F53B4E">
      <w:pPr>
        <w:pStyle w:val="ConsPlusNormal"/>
        <w:spacing w:before="220"/>
        <w:ind w:firstLine="540"/>
        <w:jc w:val="both"/>
      </w:pPr>
      <w:r>
        <w:t>в) копии учредительных документов в редакции, действующей на дату подачи документов;</w:t>
      </w:r>
    </w:p>
    <w:p w:rsidR="00F53B4E" w:rsidRDefault="00F53B4E">
      <w:pPr>
        <w:pStyle w:val="ConsPlusNormal"/>
        <w:spacing w:before="220"/>
        <w:ind w:firstLine="540"/>
        <w:jc w:val="both"/>
      </w:pPr>
      <w:r>
        <w:t>г) копию документа, подтверждающего полномочия руководителя кооператива, - участника конкурсного отбора;</w:t>
      </w:r>
    </w:p>
    <w:p w:rsidR="00F53B4E" w:rsidRDefault="00F53B4E">
      <w:pPr>
        <w:pStyle w:val="ConsPlusNormal"/>
        <w:spacing w:before="220"/>
        <w:ind w:firstLine="540"/>
        <w:jc w:val="both"/>
      </w:pPr>
      <w:r>
        <w:lastRenderedPageBreak/>
        <w:t>д) согласие членов и руководства кооператива на обработку и передачу их персональных данных по форме, утверждаемой Министерством (для физических лиц);</w:t>
      </w:r>
    </w:p>
    <w:p w:rsidR="00F53B4E" w:rsidRDefault="00F53B4E">
      <w:pPr>
        <w:pStyle w:val="ConsPlusNormal"/>
        <w:spacing w:before="220"/>
        <w:ind w:firstLine="540"/>
        <w:jc w:val="both"/>
      </w:pPr>
      <w:r>
        <w:t>е) копию решения общего собрания членов кооператива об утверждении программы его развития и о согласии выполнения условий получения и расходования гранта, установленных законодательством;</w:t>
      </w:r>
    </w:p>
    <w:p w:rsidR="00F53B4E" w:rsidRDefault="00F53B4E">
      <w:pPr>
        <w:pStyle w:val="ConsPlusNormal"/>
        <w:spacing w:before="220"/>
        <w:ind w:firstLine="540"/>
        <w:jc w:val="both"/>
      </w:pPr>
      <w:r>
        <w:t>ж) копию программы развития кооператива;</w:t>
      </w:r>
    </w:p>
    <w:p w:rsidR="00F53B4E" w:rsidRDefault="00F53B4E">
      <w:pPr>
        <w:pStyle w:val="ConsPlusNormal"/>
        <w:spacing w:before="220"/>
        <w:ind w:firstLine="540"/>
        <w:jc w:val="both"/>
      </w:pPr>
      <w:r>
        <w:t xml:space="preserve">з) </w:t>
      </w:r>
      <w:hyperlink r:id="rId20" w:history="1">
        <w:r>
          <w:rPr>
            <w:color w:val="0000FF"/>
          </w:rPr>
          <w:t>план</w:t>
        </w:r>
      </w:hyperlink>
      <w:r>
        <w:t xml:space="preserve"> расходов по форме согласно приложению N 2 к Правилам предоставления грантов сельскохозяйственным потребительским кооперативам Кабардино-Балкарской Республики на финансовое обеспечение части затрат материально-технической базы;</w:t>
      </w:r>
    </w:p>
    <w:p w:rsidR="00F53B4E" w:rsidRDefault="00F53B4E">
      <w:pPr>
        <w:pStyle w:val="ConsPlusNormal"/>
        <w:spacing w:before="220"/>
        <w:ind w:firstLine="540"/>
        <w:jc w:val="both"/>
      </w:pPr>
      <w:r>
        <w:t>и) копию (копии) решения (решений) общего собрания участника конкурсного отбора о порядке и условиях формирования и расходования паевого, резервного и неделимого фондов сельскохозяйственного потребительского кооператива с учетом условий предоставления и расходования гранта, установленных законодательством;</w:t>
      </w:r>
    </w:p>
    <w:p w:rsidR="00F53B4E" w:rsidRDefault="00F53B4E">
      <w:pPr>
        <w:pStyle w:val="ConsPlusNormal"/>
        <w:spacing w:before="220"/>
        <w:ind w:firstLine="540"/>
        <w:jc w:val="both"/>
      </w:pPr>
      <w:r>
        <w:t>к) справку о состоянии паевого, резервного и неделимого фондов кооператива;</w:t>
      </w:r>
    </w:p>
    <w:p w:rsidR="00F53B4E" w:rsidRDefault="00F53B4E">
      <w:pPr>
        <w:pStyle w:val="ConsPlusNormal"/>
        <w:spacing w:before="220"/>
        <w:ind w:firstLine="540"/>
        <w:jc w:val="both"/>
      </w:pPr>
      <w:r>
        <w:t xml:space="preserve">л) справку ревизионного союза сельскохозяйственных кооперативов о членстве участника конкурсного отбора в ревизионном союзе сельскохозяйственных кооперативов, зарегистрированных и действующих на территории Российской Федерации в соответствии с Федеральным </w:t>
      </w:r>
      <w:hyperlink r:id="rId21" w:history="1">
        <w:r>
          <w:rPr>
            <w:color w:val="0000FF"/>
          </w:rPr>
          <w:t>законом</w:t>
        </w:r>
      </w:hyperlink>
      <w:r>
        <w:t xml:space="preserve"> от 8 декабря 1995 г. N 193-ФЗ "О сельскохозяйственной кооперации", на месяц подачи заявки;</w:t>
      </w:r>
    </w:p>
    <w:p w:rsidR="00F53B4E" w:rsidRDefault="00F53B4E">
      <w:pPr>
        <w:pStyle w:val="ConsPlusNormal"/>
        <w:spacing w:before="220"/>
        <w:ind w:firstLine="540"/>
        <w:jc w:val="both"/>
      </w:pPr>
      <w:r>
        <w:t xml:space="preserve">м) копию заключения ревизионного союза сельскохозяйственных кооперативов согласно </w:t>
      </w:r>
      <w:hyperlink r:id="rId22" w:history="1">
        <w:r>
          <w:rPr>
            <w:color w:val="0000FF"/>
          </w:rPr>
          <w:t>статье 33</w:t>
        </w:r>
      </w:hyperlink>
      <w:r>
        <w:t xml:space="preserve"> Федерального закона от 8 декабря 1995 г. N 193-ФЗ "О сельскохозяйственной кооперации" по итогам периода, предшествующего году подачи заявки, - для участников конкурсного отбора, зарегистрированных до начала текущего финансового года;</w:t>
      </w:r>
    </w:p>
    <w:p w:rsidR="00F53B4E" w:rsidRDefault="00F53B4E">
      <w:pPr>
        <w:pStyle w:val="ConsPlusNormal"/>
        <w:spacing w:before="220"/>
        <w:ind w:firstLine="540"/>
        <w:jc w:val="both"/>
      </w:pPr>
      <w:r>
        <w:t>н) справку по состоянию на первое число месяца подачи документов об отсутствии просроченной задолженности по заработной плате, о величине среднемесячной заработной платы (нарастающим итогом с начала года) с указанием среднесписочной численности работников (в случае отсутствия наемных работников - справка об их отсутствии), заверенная руководителем кооператива;</w:t>
      </w:r>
    </w:p>
    <w:p w:rsidR="00F53B4E" w:rsidRDefault="00F53B4E">
      <w:pPr>
        <w:pStyle w:val="ConsPlusNormal"/>
        <w:spacing w:before="220"/>
        <w:ind w:firstLine="540"/>
        <w:jc w:val="both"/>
      </w:pPr>
      <w:r>
        <w:t>о) документы, подтверждающие выполнение участником конкурсного отбора требований по обеспечению софинансирования за счет собственных (заемных) средств не менее 40 процентов стоимости каждого наименования приобретаемого имущества, выполняемых работ, оказываемых услуг, указанных в плане расходов, а именно:</w:t>
      </w:r>
    </w:p>
    <w:p w:rsidR="00F53B4E" w:rsidRDefault="00F53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B4E">
        <w:trPr>
          <w:jc w:val="center"/>
        </w:trPr>
        <w:tc>
          <w:tcPr>
            <w:tcW w:w="9294" w:type="dxa"/>
            <w:tcBorders>
              <w:top w:val="nil"/>
              <w:left w:val="single" w:sz="24" w:space="0" w:color="CED3F1"/>
              <w:bottom w:val="nil"/>
              <w:right w:val="single" w:sz="24" w:space="0" w:color="F4F3F8"/>
            </w:tcBorders>
            <w:shd w:val="clear" w:color="auto" w:fill="F4F3F8"/>
          </w:tcPr>
          <w:p w:rsidR="00F53B4E" w:rsidRDefault="00F53B4E">
            <w:pPr>
              <w:pStyle w:val="ConsPlusNormal"/>
              <w:jc w:val="both"/>
            </w:pPr>
            <w:r>
              <w:rPr>
                <w:color w:val="392C69"/>
              </w:rPr>
              <w:t>КонсультантПлюс: примечание.</w:t>
            </w:r>
          </w:p>
          <w:p w:rsidR="00F53B4E" w:rsidRDefault="00F53B4E">
            <w:pPr>
              <w:pStyle w:val="ConsPlusNormal"/>
              <w:jc w:val="both"/>
            </w:pPr>
            <w:r>
              <w:rPr>
                <w:color w:val="392C69"/>
              </w:rPr>
              <w:t>Нумерация подпунктов дана в соответствии с официальным текстом документа.</w:t>
            </w:r>
          </w:p>
        </w:tc>
      </w:tr>
    </w:tbl>
    <w:p w:rsidR="00F53B4E" w:rsidRDefault="00F53B4E">
      <w:pPr>
        <w:pStyle w:val="ConsPlusNormal"/>
        <w:spacing w:before="280"/>
        <w:ind w:firstLine="540"/>
        <w:jc w:val="both"/>
      </w:pPr>
      <w:r>
        <w:t>п) выписку из расчетного счета, открытого в российской кредитной организации или учреждении Центрального банка Российской Федерации, о наличии на счете собственных средств в размере не менее 10 процентов стоимости каждого Приобретения, указанного в плане расходов;</w:t>
      </w:r>
    </w:p>
    <w:p w:rsidR="00F53B4E" w:rsidRDefault="00F53B4E">
      <w:pPr>
        <w:pStyle w:val="ConsPlusNormal"/>
        <w:spacing w:before="220"/>
        <w:ind w:firstLine="540"/>
        <w:jc w:val="both"/>
      </w:pPr>
      <w:r>
        <w:t>р) в случае если будут привлекаться заемные средства - информацию российской кредитной организации (кредитного кооператива) о готовности предоставления участнику конкурсного отбора кредита (займа) для реализации программы развития кооператива в размере не менее 30 процентов стоимости каждого наименования приобретаемого имущества, выполняемых работ, оказываемых услуг, указанных в плане расходов, заверенная российской кредитной организацией (кредитным кооперативом);</w:t>
      </w:r>
    </w:p>
    <w:p w:rsidR="00F53B4E" w:rsidRDefault="00F53B4E">
      <w:pPr>
        <w:pStyle w:val="ConsPlusNormal"/>
        <w:spacing w:before="220"/>
        <w:ind w:firstLine="540"/>
        <w:jc w:val="both"/>
      </w:pPr>
      <w:r>
        <w:lastRenderedPageBreak/>
        <w:t>с) документы, подтверждающие наличие поставщиков сельскохозяйственной продукции, заинтересованных в ее заготовке и переработке участником конкурсного отбора;</w:t>
      </w:r>
    </w:p>
    <w:p w:rsidR="00F53B4E" w:rsidRDefault="00F53B4E">
      <w:pPr>
        <w:pStyle w:val="ConsPlusNormal"/>
        <w:spacing w:before="220"/>
        <w:ind w:firstLine="540"/>
        <w:jc w:val="both"/>
      </w:pPr>
      <w:r>
        <w:t>т) список членов и лиц, входящих в органы управления кооператива (для участника конкурсного отбора - сельскохозяйственного потребительского кооператива);</w:t>
      </w:r>
    </w:p>
    <w:p w:rsidR="00F53B4E" w:rsidRDefault="00F53B4E">
      <w:pPr>
        <w:pStyle w:val="ConsPlusNormal"/>
        <w:spacing w:before="220"/>
        <w:ind w:firstLine="540"/>
        <w:jc w:val="both"/>
      </w:pPr>
      <w:r>
        <w:t>у) документы, подтверждающие соответствие потребительского общества требованию по формированию 70 процентов выручки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w:t>
      </w:r>
    </w:p>
    <w:p w:rsidR="00F53B4E" w:rsidRDefault="00F53B4E">
      <w:pPr>
        <w:pStyle w:val="ConsPlusNormal"/>
        <w:spacing w:before="220"/>
        <w:ind w:firstLine="540"/>
        <w:jc w:val="both"/>
      </w:pPr>
      <w:r>
        <w:t xml:space="preserve">Министерство запрашивает в рамках межведомственного информационного взаимодействия в соответствии с </w:t>
      </w:r>
      <w:hyperlink r:id="rId23" w:history="1">
        <w:r>
          <w:rPr>
            <w:color w:val="0000FF"/>
          </w:rPr>
          <w:t>распоряжением</w:t>
        </w:r>
      </w:hyperlink>
      <w:r>
        <w:t xml:space="preserve"> Правительства Российской Федерации от 1 ноября 2016 г.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в течение 5 рабочих дней со дня предоставления перечня участников конкурсного отбора конкурсной комиссией:</w:t>
      </w:r>
    </w:p>
    <w:p w:rsidR="00F53B4E" w:rsidRDefault="00F53B4E">
      <w:pPr>
        <w:pStyle w:val="ConsPlusNormal"/>
        <w:spacing w:before="220"/>
        <w:ind w:firstLine="540"/>
        <w:jc w:val="both"/>
      </w:pPr>
      <w:r>
        <w:t>справку об отсутствии задолженности налогам, сборам и иным обязательным платежам в бюджеты бюджетной системы Российской Федерации;</w:t>
      </w:r>
    </w:p>
    <w:p w:rsidR="00F53B4E" w:rsidRDefault="00F53B4E">
      <w:pPr>
        <w:pStyle w:val="ConsPlusNormal"/>
        <w:spacing w:before="220"/>
        <w:ind w:firstLine="540"/>
        <w:jc w:val="both"/>
      </w:pPr>
      <w:r>
        <w:t>выписку из Единого государственного реестра юридических лиц;</w:t>
      </w:r>
    </w:p>
    <w:p w:rsidR="00F53B4E" w:rsidRDefault="00F53B4E">
      <w:pPr>
        <w:pStyle w:val="ConsPlusNormal"/>
        <w:spacing w:before="220"/>
        <w:ind w:firstLine="540"/>
        <w:jc w:val="both"/>
      </w:pPr>
      <w:r>
        <w:t>справку об отсутствии у кооператива (потребительского общества) просроченной задолженности по денежным обязательствам перед республиканским бюджетом Кабардино-Балкарской Республики;</w:t>
      </w:r>
    </w:p>
    <w:p w:rsidR="00F53B4E" w:rsidRDefault="00F53B4E">
      <w:pPr>
        <w:pStyle w:val="ConsPlusNormal"/>
        <w:spacing w:before="220"/>
        <w:ind w:firstLine="540"/>
        <w:jc w:val="both"/>
      </w:pPr>
      <w:r>
        <w:t>выписку из Единого государственного реестра прав на недвижимое имущество и сделок с ним о правах участника конкурсного отбора на имеющиеся или имевшиеся объекты недвижимого имущества, содержащая сведения о правах на земельный участок (земельные участки) из земель сельскохозяйственного назначения, производственный объект (производственные объекты).</w:t>
      </w:r>
    </w:p>
    <w:p w:rsidR="00F53B4E" w:rsidRDefault="00F53B4E">
      <w:pPr>
        <w:pStyle w:val="ConsPlusNormal"/>
        <w:spacing w:before="220"/>
        <w:ind w:firstLine="540"/>
        <w:jc w:val="both"/>
      </w:pPr>
      <w:r>
        <w:t>2.6.2. Руководитель кооператива одновременно с заявкой вправе по собственной инициативе представить следующие документы:</w:t>
      </w:r>
    </w:p>
    <w:p w:rsidR="00F53B4E" w:rsidRDefault="00F53B4E">
      <w:pPr>
        <w:pStyle w:val="ConsPlusNormal"/>
        <w:spacing w:before="220"/>
        <w:ind w:firstLine="540"/>
        <w:jc w:val="both"/>
      </w:pPr>
      <w:r>
        <w:t>а) копии документов, подтверждающих деловую репутацию кооператива (сертификаты, грамоты, награды региональных и федеральных конкурсов, выставок);</w:t>
      </w:r>
    </w:p>
    <w:p w:rsidR="00F53B4E" w:rsidRDefault="00F53B4E">
      <w:pPr>
        <w:pStyle w:val="ConsPlusNormal"/>
        <w:spacing w:before="220"/>
        <w:ind w:firstLine="540"/>
        <w:jc w:val="both"/>
      </w:pPr>
      <w:r>
        <w:t>б) копию кредитной истории членов кооператива на год подачи документов, полученную в установленном порядке;</w:t>
      </w:r>
    </w:p>
    <w:p w:rsidR="00F53B4E" w:rsidRDefault="00F53B4E">
      <w:pPr>
        <w:pStyle w:val="ConsPlusNormal"/>
        <w:spacing w:before="220"/>
        <w:ind w:firstLine="540"/>
        <w:jc w:val="both"/>
      </w:pPr>
      <w:r>
        <w:t>в) информацию от органов местного самоуправления, общественных организаций, иных лиц об общественной активности и ответственности членов кооператива, об их участии в мероприятиях, направленных на социально-экономическое развитие муниципального образования.</w:t>
      </w:r>
    </w:p>
    <w:p w:rsidR="00F53B4E" w:rsidRDefault="00F53B4E">
      <w:pPr>
        <w:pStyle w:val="ConsPlusNormal"/>
        <w:spacing w:before="220"/>
        <w:ind w:firstLine="540"/>
        <w:jc w:val="both"/>
      </w:pPr>
      <w:r>
        <w:t>2.6.3. Программа развития кооператива разрабатывается на срок не менее 5 лет и должна предусматривать:</w:t>
      </w:r>
    </w:p>
    <w:p w:rsidR="00F53B4E" w:rsidRDefault="00F53B4E">
      <w:pPr>
        <w:pStyle w:val="ConsPlusNormal"/>
        <w:spacing w:before="220"/>
        <w:ind w:firstLine="540"/>
        <w:jc w:val="both"/>
      </w:pPr>
      <w:r>
        <w:t>а) создание нового и (или) развитие действующего имущественного комплекса, обеспечивающего заготовку (сбор), переработку, хранение, транспортировку и сбыт сельскохозяйственной продукции и продуктов ее переработки;</w:t>
      </w:r>
    </w:p>
    <w:p w:rsidR="00F53B4E" w:rsidRDefault="00F53B4E">
      <w:pPr>
        <w:pStyle w:val="ConsPlusNormal"/>
        <w:spacing w:before="220"/>
        <w:ind w:firstLine="540"/>
        <w:jc w:val="both"/>
      </w:pPr>
      <w:r>
        <w:t xml:space="preserve">б) прирост численности занятого населения (создание дополнительных рабочих мест, увеличение количества членов кооператива, а также количества сельскохозяйственных </w:t>
      </w:r>
      <w:r>
        <w:lastRenderedPageBreak/>
        <w:t>товаропроизводителей, обслуживаемых кооперативом);</w:t>
      </w:r>
    </w:p>
    <w:p w:rsidR="00F53B4E" w:rsidRDefault="00F53B4E">
      <w:pPr>
        <w:pStyle w:val="ConsPlusNormal"/>
        <w:spacing w:before="220"/>
        <w:ind w:firstLine="540"/>
        <w:jc w:val="both"/>
      </w:pPr>
      <w:r>
        <w:t>в) прирост объема сельскохозяйственной продукции, реализованной всеми получателями гранта, по состоянию на 31 декабря года предоставления грантовой поддержки, должен составлять не менее 10 процентов от объема реализованной продукции сельского хозяйства в году, предшествующему году получения гранта;</w:t>
      </w:r>
    </w:p>
    <w:p w:rsidR="00F53B4E" w:rsidRDefault="00F53B4E">
      <w:pPr>
        <w:pStyle w:val="ConsPlusNormal"/>
        <w:spacing w:before="220"/>
        <w:ind w:firstLine="540"/>
        <w:jc w:val="both"/>
      </w:pPr>
      <w:r>
        <w:t>г) прирост выручки от реализации сельскохозяйственной продукции (оказания услуг) не менее чем на 4 процента в год;</w:t>
      </w:r>
    </w:p>
    <w:p w:rsidR="00F53B4E" w:rsidRDefault="00F53B4E">
      <w:pPr>
        <w:pStyle w:val="ConsPlusNormal"/>
        <w:spacing w:before="220"/>
        <w:ind w:firstLine="540"/>
        <w:jc w:val="both"/>
      </w:pPr>
      <w:r>
        <w:t>д) долю заготовки (сбора), переработки, хранения, транспортировки и сбыта сельскохозяйственной продукции собственного производства членов кооператива,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долю выполненных работ (услуг) для членов данных кооперативов, в общем объеме не менее 50 процентов;</w:t>
      </w:r>
    </w:p>
    <w:p w:rsidR="00F53B4E" w:rsidRDefault="00F53B4E">
      <w:pPr>
        <w:pStyle w:val="ConsPlusNormal"/>
        <w:spacing w:before="220"/>
        <w:ind w:firstLine="540"/>
        <w:jc w:val="both"/>
      </w:pPr>
      <w:r>
        <w:t>е) наличие долгосрочного плана финансово-хозяйственной деятельности.</w:t>
      </w:r>
    </w:p>
    <w:p w:rsidR="00F53B4E" w:rsidRDefault="00F53B4E">
      <w:pPr>
        <w:pStyle w:val="ConsPlusNormal"/>
        <w:spacing w:before="220"/>
        <w:ind w:firstLine="540"/>
        <w:jc w:val="both"/>
      </w:pPr>
      <w:r>
        <w:t>2.6.4. Заявка должна соответствовать следующим требованиям:</w:t>
      </w:r>
    </w:p>
    <w:p w:rsidR="00F53B4E" w:rsidRDefault="00F53B4E">
      <w:pPr>
        <w:pStyle w:val="ConsPlusNormal"/>
        <w:spacing w:before="220"/>
        <w:ind w:firstLine="540"/>
        <w:jc w:val="both"/>
      </w:pPr>
      <w:r>
        <w:t xml:space="preserve">а) подготовлена по </w:t>
      </w:r>
      <w:hyperlink r:id="rId24" w:history="1">
        <w:r>
          <w:rPr>
            <w:color w:val="0000FF"/>
          </w:rPr>
          <w:t>форме</w:t>
        </w:r>
      </w:hyperlink>
      <w:r>
        <w:t>, предусмотренной приложением N 1 к Правилам предоставления грантов сельскохозяйственным потребительским кооперативам Кабардино-Балкарской Республики на финансовое обеспечение части затрат материально-технической базы, утвержденным постановлением Правительства Кабардино-Балкарской Республики от 21 февраля 2017 г. N 23-ПП (далее - Правила);</w:t>
      </w:r>
    </w:p>
    <w:p w:rsidR="00F53B4E" w:rsidRDefault="00F53B4E">
      <w:pPr>
        <w:pStyle w:val="ConsPlusNormal"/>
        <w:spacing w:before="220"/>
        <w:ind w:firstLine="540"/>
        <w:jc w:val="both"/>
      </w:pPr>
      <w:r>
        <w:t xml:space="preserve">б) содержать все сведения и документы, указанные в </w:t>
      </w:r>
      <w:hyperlink r:id="rId25" w:history="1">
        <w:r>
          <w:rPr>
            <w:color w:val="0000FF"/>
          </w:rPr>
          <w:t>пунктах 6</w:t>
        </w:r>
      </w:hyperlink>
      <w:r>
        <w:t xml:space="preserve"> - </w:t>
      </w:r>
      <w:hyperlink r:id="rId26" w:history="1">
        <w:r>
          <w:rPr>
            <w:color w:val="0000FF"/>
          </w:rPr>
          <w:t>7</w:t>
        </w:r>
      </w:hyperlink>
      <w:r>
        <w:t xml:space="preserve"> Правил;</w:t>
      </w:r>
    </w:p>
    <w:p w:rsidR="00F53B4E" w:rsidRDefault="00F53B4E">
      <w:pPr>
        <w:pStyle w:val="ConsPlusNormal"/>
        <w:spacing w:before="220"/>
        <w:ind w:firstLine="540"/>
        <w:jc w:val="both"/>
      </w:pPr>
      <w:r>
        <w:t>в) сведения, содержащиеся в представляемых документах (в случае их повторения), должны быть одинаковыми и не должны допускать двусмысленных толкований;</w:t>
      </w:r>
    </w:p>
    <w:p w:rsidR="00F53B4E" w:rsidRDefault="00F53B4E">
      <w:pPr>
        <w:pStyle w:val="ConsPlusNormal"/>
        <w:spacing w:before="220"/>
        <w:ind w:firstLine="540"/>
        <w:jc w:val="both"/>
      </w:pPr>
      <w:r>
        <w:t>г) представляемые документы не должны содержать недостоверных сведений;</w:t>
      </w:r>
    </w:p>
    <w:p w:rsidR="00F53B4E" w:rsidRDefault="00F53B4E">
      <w:pPr>
        <w:pStyle w:val="ConsPlusNormal"/>
        <w:spacing w:before="220"/>
        <w:ind w:firstLine="540"/>
        <w:jc w:val="both"/>
      </w:pPr>
      <w:r>
        <w:t>д) все документы должны располагаться в порядке, указанном в описи документов.</w:t>
      </w:r>
    </w:p>
    <w:p w:rsidR="00F53B4E" w:rsidRDefault="00F53B4E">
      <w:pPr>
        <w:pStyle w:val="ConsPlusNormal"/>
        <w:spacing w:before="220"/>
        <w:ind w:firstLine="540"/>
        <w:jc w:val="both"/>
      </w:pPr>
      <w:r>
        <w:t>Все листы заявки должны быть прошиты и пронумерованы. Заявка должна содержать опись входящих в ее состав документов, быть подписана руководителем кооператива и скреплена его печатью.</w:t>
      </w:r>
    </w:p>
    <w:p w:rsidR="00F53B4E" w:rsidRDefault="00F53B4E">
      <w:pPr>
        <w:pStyle w:val="ConsPlusNormal"/>
        <w:spacing w:before="220"/>
        <w:ind w:firstLine="540"/>
        <w:jc w:val="both"/>
      </w:pPr>
      <w:r>
        <w:t xml:space="preserve">2.7. Документы, указанные в </w:t>
      </w:r>
      <w:hyperlink w:anchor="P121" w:history="1">
        <w:r>
          <w:rPr>
            <w:color w:val="0000FF"/>
          </w:rPr>
          <w:t>пункте 2.6</w:t>
        </w:r>
      </w:hyperlink>
      <w:r>
        <w:t xml:space="preserve"> настоящего Административного регламента, представляются в оригинале либо в заверенных надлежащим образом копиях, должны быть надлежащим образом оформлены и иметь необходимые для их идентификации реквизиты (дата выдачи, должность и подпись подписавшего лица с расшифровкой, печать при наличии).</w:t>
      </w:r>
    </w:p>
    <w:p w:rsidR="00F53B4E" w:rsidRDefault="00F53B4E">
      <w:pPr>
        <w:pStyle w:val="ConsPlusNormal"/>
        <w:spacing w:before="220"/>
        <w:ind w:firstLine="540"/>
        <w:jc w:val="both"/>
      </w:pPr>
      <w:r>
        <w:t>Подчистки и исправления в документах не допускаются, за исключением исправлений, скрепленных печатью и заверенных главой крестьянского (фермерского) хозяйства.</w:t>
      </w:r>
    </w:p>
    <w:p w:rsidR="00F53B4E" w:rsidRDefault="00F53B4E">
      <w:pPr>
        <w:pStyle w:val="ConsPlusNormal"/>
        <w:spacing w:before="220"/>
        <w:ind w:firstLine="540"/>
        <w:jc w:val="both"/>
      </w:pPr>
      <w:r>
        <w:t>Документы, предусмотренные настоящим пунктом, могут быть представлены заявителем в Министерство:</w:t>
      </w:r>
    </w:p>
    <w:p w:rsidR="00F53B4E" w:rsidRDefault="00F53B4E">
      <w:pPr>
        <w:pStyle w:val="ConsPlusNormal"/>
        <w:spacing w:before="220"/>
        <w:ind w:firstLine="540"/>
        <w:jc w:val="both"/>
      </w:pPr>
      <w:r>
        <w:t xml:space="preserve">в форме электронного документа в порядке, утвержденном </w:t>
      </w:r>
      <w:hyperlink r:id="rId27"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53B4E" w:rsidRDefault="00F53B4E">
      <w:pPr>
        <w:pStyle w:val="ConsPlusNormal"/>
        <w:spacing w:before="220"/>
        <w:ind w:firstLine="540"/>
        <w:jc w:val="both"/>
      </w:pPr>
      <w:r>
        <w:t xml:space="preserve">через многофункциональный центр предоставления государственных и муниципальных </w:t>
      </w:r>
      <w:r>
        <w:lastRenderedPageBreak/>
        <w:t>услуг;</w:t>
      </w:r>
    </w:p>
    <w:p w:rsidR="00F53B4E" w:rsidRDefault="00F53B4E">
      <w:pPr>
        <w:pStyle w:val="ConsPlusNormal"/>
        <w:spacing w:before="220"/>
        <w:ind w:firstLine="540"/>
        <w:jc w:val="both"/>
      </w:pPr>
      <w:r>
        <w:t>посредством ФГУП "Почта России".</w:t>
      </w:r>
    </w:p>
    <w:p w:rsidR="00F53B4E" w:rsidRDefault="00F53B4E">
      <w:pPr>
        <w:pStyle w:val="ConsPlusNormal"/>
        <w:spacing w:before="220"/>
        <w:ind w:firstLine="540"/>
        <w:jc w:val="both"/>
      </w:pPr>
      <w:r>
        <w:t>Заявитель, подавший документы на получение гранта, вправе отозвать заявление до установленного срока окончания приема документов, направив об этом письменное уведомление в конкурсную комиссию.</w:t>
      </w:r>
    </w:p>
    <w:p w:rsidR="00F53B4E" w:rsidRDefault="00F53B4E">
      <w:pPr>
        <w:pStyle w:val="ConsPlusNormal"/>
        <w:spacing w:before="220"/>
        <w:ind w:firstLine="540"/>
        <w:jc w:val="both"/>
      </w:pPr>
      <w:r>
        <w:t>2.8. Органы, предоставляющие государственную услугу, не вправе требовать от заявителя:</w:t>
      </w:r>
    </w:p>
    <w:p w:rsidR="00F53B4E" w:rsidRDefault="00F53B4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53B4E" w:rsidRDefault="00F53B4E">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государственную услугу. Заявитель вправе представить указанные документы и информацию в органы, предоставляющие государственную услугу по собственной инициативе.</w:t>
      </w:r>
    </w:p>
    <w:p w:rsidR="00F53B4E" w:rsidRDefault="00F53B4E">
      <w:pPr>
        <w:pStyle w:val="ConsPlusNormal"/>
        <w:spacing w:before="220"/>
        <w:ind w:firstLine="540"/>
        <w:jc w:val="both"/>
      </w:pPr>
      <w:r>
        <w:t>2.9. Основанием для отказа в допуске к конкурсному отбору является:</w:t>
      </w:r>
    </w:p>
    <w:p w:rsidR="00F53B4E" w:rsidRDefault="00F53B4E">
      <w:pPr>
        <w:pStyle w:val="ConsPlusNormal"/>
        <w:spacing w:before="220"/>
        <w:ind w:firstLine="540"/>
        <w:jc w:val="both"/>
      </w:pPr>
      <w:r>
        <w:t xml:space="preserve">не соответствие требованиям, указанным в </w:t>
      </w:r>
      <w:hyperlink w:anchor="P60" w:history="1">
        <w:r>
          <w:rPr>
            <w:color w:val="0000FF"/>
          </w:rPr>
          <w:t>пункте 1.2.3</w:t>
        </w:r>
      </w:hyperlink>
      <w:r>
        <w:t xml:space="preserve"> настоящего Административного регламента;</w:t>
      </w:r>
    </w:p>
    <w:p w:rsidR="00F53B4E" w:rsidRDefault="00F53B4E">
      <w:pPr>
        <w:pStyle w:val="ConsPlusNormal"/>
        <w:spacing w:before="220"/>
        <w:ind w:firstLine="540"/>
        <w:jc w:val="both"/>
      </w:pPr>
      <w:r>
        <w:t xml:space="preserve">документы, предусмотренные </w:t>
      </w:r>
      <w:hyperlink w:anchor="P121" w:history="1">
        <w:r>
          <w:rPr>
            <w:color w:val="0000FF"/>
          </w:rPr>
          <w:t>пунктом 2.6</w:t>
        </w:r>
      </w:hyperlink>
      <w:r>
        <w:t xml:space="preserve"> настоящего Административного регламента, представлены не в полном объеме;</w:t>
      </w:r>
    </w:p>
    <w:p w:rsidR="00F53B4E" w:rsidRDefault="00F53B4E">
      <w:pPr>
        <w:pStyle w:val="ConsPlusNormal"/>
        <w:spacing w:before="220"/>
        <w:ind w:firstLine="540"/>
        <w:jc w:val="both"/>
      </w:pPr>
      <w:r>
        <w:t>представлены недостоверные сведения или документы (копии документов);</w:t>
      </w:r>
    </w:p>
    <w:p w:rsidR="00F53B4E" w:rsidRDefault="00F53B4E">
      <w:pPr>
        <w:pStyle w:val="ConsPlusNormal"/>
        <w:spacing w:before="220"/>
        <w:ind w:firstLine="540"/>
        <w:jc w:val="both"/>
      </w:pPr>
      <w:r>
        <w:t>документы представлены не уполномоченным лицом;</w:t>
      </w:r>
    </w:p>
    <w:p w:rsidR="00F53B4E" w:rsidRDefault="00F53B4E">
      <w:pPr>
        <w:pStyle w:val="ConsPlusNormal"/>
        <w:spacing w:before="220"/>
        <w:ind w:firstLine="540"/>
        <w:jc w:val="both"/>
      </w:pPr>
      <w:r>
        <w:t>документы представлены с нарушением установленного срока;</w:t>
      </w:r>
    </w:p>
    <w:p w:rsidR="00F53B4E" w:rsidRDefault="00F53B4E">
      <w:pPr>
        <w:pStyle w:val="ConsPlusNormal"/>
        <w:spacing w:before="220"/>
        <w:ind w:firstLine="540"/>
        <w:jc w:val="both"/>
      </w:pPr>
      <w:r>
        <w:t>отсутствует подпись на документах, предусматривающих подпись руководителя кооператива или соответствующего должностного лица.</w:t>
      </w:r>
    </w:p>
    <w:p w:rsidR="00F53B4E" w:rsidRDefault="00F53B4E">
      <w:pPr>
        <w:pStyle w:val="ConsPlusNormal"/>
        <w:spacing w:before="220"/>
        <w:ind w:firstLine="540"/>
        <w:jc w:val="both"/>
      </w:pPr>
      <w:r>
        <w:t>2.10. Предоставление государственной услуги осуществляется бесплатно.</w:t>
      </w:r>
    </w:p>
    <w:p w:rsidR="00F53B4E" w:rsidRDefault="00F53B4E">
      <w:pPr>
        <w:pStyle w:val="ConsPlusNormal"/>
        <w:spacing w:before="220"/>
        <w:ind w:firstLine="540"/>
        <w:jc w:val="both"/>
      </w:pPr>
      <w:r>
        <w:t>2.11. Требования к местам предоставления государственной услуги</w:t>
      </w:r>
    </w:p>
    <w:p w:rsidR="00F53B4E" w:rsidRDefault="00F53B4E">
      <w:pPr>
        <w:pStyle w:val="ConsPlusNormal"/>
        <w:spacing w:before="220"/>
        <w:ind w:firstLine="540"/>
        <w:jc w:val="both"/>
      </w:pPr>
      <w:r>
        <w:t>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F53B4E" w:rsidRDefault="00F53B4E">
      <w:pPr>
        <w:pStyle w:val="ConsPlusNormal"/>
        <w:spacing w:before="220"/>
        <w:ind w:firstLine="540"/>
        <w:jc w:val="both"/>
      </w:pPr>
      <w:r>
        <w:t>Помещение для работы с гражданами в ГБУ "МФЦ" должно размещаться на нижних этажах здания и иметь отдельный вход.</w:t>
      </w:r>
    </w:p>
    <w:p w:rsidR="00F53B4E" w:rsidRDefault="00F53B4E">
      <w:pPr>
        <w:pStyle w:val="ConsPlusNormal"/>
        <w:spacing w:before="220"/>
        <w:ind w:firstLine="540"/>
        <w:jc w:val="both"/>
      </w:pPr>
      <w:r>
        <w:t>Вход в здание должен быть оборудован удобной лестницей с поручнями, а также пандусами.</w:t>
      </w:r>
    </w:p>
    <w:p w:rsidR="00F53B4E" w:rsidRDefault="00F53B4E">
      <w:pPr>
        <w:pStyle w:val="ConsPlusNormal"/>
        <w:spacing w:before="220"/>
        <w:ind w:firstLine="540"/>
        <w:jc w:val="both"/>
      </w:pPr>
      <w:r>
        <w:t>Места предоставления государственной услуги, места ожидания, места для заполнения запросов о предоставлении государственной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быть обеспечены:</w:t>
      </w:r>
    </w:p>
    <w:p w:rsidR="00F53B4E" w:rsidRDefault="00F53B4E">
      <w:pPr>
        <w:pStyle w:val="ConsPlusNormal"/>
        <w:spacing w:before="220"/>
        <w:ind w:firstLine="540"/>
        <w:jc w:val="both"/>
      </w:pPr>
      <w:r>
        <w:t>условия доступа к объекту (зданию, помещению), в котором предоставляется государственная услуга, а также беспрепятственное пользование транспортом, средствами связи и информации;</w:t>
      </w:r>
    </w:p>
    <w:p w:rsidR="00F53B4E" w:rsidRDefault="00F53B4E">
      <w:pPr>
        <w:pStyle w:val="ConsPlusNormal"/>
        <w:spacing w:before="220"/>
        <w:ind w:firstLine="540"/>
        <w:jc w:val="both"/>
      </w:pPr>
      <w:r>
        <w:t xml:space="preserve">сопровождение инвалидов, имеющих стойкие расстройства функции зрения и </w:t>
      </w:r>
      <w:r>
        <w:lastRenderedPageBreak/>
        <w:t>самостоятельного передвижения;</w:t>
      </w:r>
    </w:p>
    <w:p w:rsidR="00F53B4E" w:rsidRDefault="00F53B4E">
      <w:pPr>
        <w:pStyle w:val="ConsPlusNormal"/>
        <w:spacing w:before="220"/>
        <w:ind w:firstLine="540"/>
        <w:jc w:val="both"/>
      </w:pPr>
      <w:r>
        <w:t>допуск сурдопереводчика и тифлосурдопереводчика;</w:t>
      </w:r>
    </w:p>
    <w:p w:rsidR="00F53B4E" w:rsidRDefault="00F53B4E">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F53B4E" w:rsidRDefault="00F53B4E">
      <w:pPr>
        <w:pStyle w:val="ConsPlusNormal"/>
        <w:spacing w:before="220"/>
        <w:ind w:firstLine="540"/>
        <w:jc w:val="both"/>
      </w:pPr>
      <w:r>
        <w:t>Места ожидания в очереди на представление государственной услуги должны соответствовать санитарным правилам и нормам, необходимым мерам безопасности.</w:t>
      </w:r>
    </w:p>
    <w:p w:rsidR="00F53B4E" w:rsidRDefault="00F53B4E">
      <w:pPr>
        <w:pStyle w:val="ConsPlusNormal"/>
        <w:spacing w:before="220"/>
        <w:ind w:firstLine="540"/>
        <w:jc w:val="both"/>
      </w:pPr>
      <w:r>
        <w:t>Здание ГБУ "МФЦ"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F53B4E" w:rsidRDefault="00F53B4E">
      <w:pPr>
        <w:pStyle w:val="ConsPlusNormal"/>
        <w:spacing w:before="220"/>
        <w:ind w:firstLine="540"/>
        <w:jc w:val="both"/>
      </w:pPr>
      <w:r>
        <w:t>место нахождения и юридический адрес;</w:t>
      </w:r>
    </w:p>
    <w:p w:rsidR="00F53B4E" w:rsidRDefault="00F53B4E">
      <w:pPr>
        <w:pStyle w:val="ConsPlusNormal"/>
        <w:spacing w:before="220"/>
        <w:ind w:firstLine="540"/>
        <w:jc w:val="both"/>
      </w:pPr>
      <w:r>
        <w:t>режим работы;</w:t>
      </w:r>
    </w:p>
    <w:p w:rsidR="00F53B4E" w:rsidRDefault="00F53B4E">
      <w:pPr>
        <w:pStyle w:val="ConsPlusNormal"/>
        <w:spacing w:before="220"/>
        <w:ind w:firstLine="540"/>
        <w:jc w:val="both"/>
      </w:pPr>
      <w:r>
        <w:t>адрес регионального портала государственных (муниципальных) услуг;</w:t>
      </w:r>
    </w:p>
    <w:p w:rsidR="00F53B4E" w:rsidRDefault="00F53B4E">
      <w:pPr>
        <w:pStyle w:val="ConsPlusNormal"/>
        <w:spacing w:before="220"/>
        <w:ind w:firstLine="540"/>
        <w:jc w:val="both"/>
      </w:pPr>
      <w:r>
        <w:t>телефонные номера и адреса электронной почты справочной службы ГБУ "МФЦ" (телефоны и адреса электронной почты, "горячей линии" и call-центра).</w:t>
      </w:r>
    </w:p>
    <w:p w:rsidR="00F53B4E" w:rsidRDefault="00F53B4E">
      <w:pPr>
        <w:pStyle w:val="ConsPlusNormal"/>
        <w:spacing w:before="220"/>
        <w:ind w:firstLine="540"/>
        <w:jc w:val="both"/>
      </w:pPr>
      <w:r>
        <w:t>Информационные таблички должны размещаться рядом с входом либо на двери входа.</w:t>
      </w:r>
    </w:p>
    <w:p w:rsidR="00F53B4E" w:rsidRDefault="00F53B4E">
      <w:pPr>
        <w:pStyle w:val="ConsPlusNormal"/>
        <w:spacing w:before="220"/>
        <w:ind w:firstLine="540"/>
        <w:jc w:val="both"/>
      </w:pPr>
      <w:r>
        <w:t>Фасад здания (строения) должен быть оборудован осветительными приборами, позволяющими беспрепятственно ознакомиться с информационными табличками в течение рабочего времени ГБУ "МФЦ".</w:t>
      </w:r>
    </w:p>
    <w:p w:rsidR="00F53B4E" w:rsidRDefault="00F53B4E">
      <w:pPr>
        <w:pStyle w:val="ConsPlusNormal"/>
        <w:spacing w:before="220"/>
        <w:ind w:firstLine="540"/>
        <w:jc w:val="both"/>
      </w:pPr>
      <w:r>
        <w:t>Прием документов должен осуществляться двумя группами "окон" - на прием и выдачу документов операторами ГБУ "МФЦ".</w:t>
      </w:r>
    </w:p>
    <w:p w:rsidR="00F53B4E" w:rsidRDefault="00F53B4E">
      <w:pPr>
        <w:pStyle w:val="ConsPlusNormal"/>
        <w:spacing w:before="220"/>
        <w:ind w:firstLine="540"/>
        <w:jc w:val="both"/>
      </w:pPr>
      <w:r>
        <w:t>Сектор информирования должен быть оборудован информационными стендами.</w:t>
      </w:r>
    </w:p>
    <w:p w:rsidR="00F53B4E" w:rsidRDefault="00F53B4E">
      <w:pPr>
        <w:pStyle w:val="ConsPlusNormal"/>
        <w:spacing w:before="220"/>
        <w:ind w:firstLine="540"/>
        <w:jc w:val="both"/>
      </w:pPr>
      <w:r>
        <w:t>Секторы информирования и ожидания оборудуются стульями, креслами, столами (стойками) для возможности оформления документов.</w:t>
      </w:r>
    </w:p>
    <w:p w:rsidR="00F53B4E" w:rsidRDefault="00F53B4E">
      <w:pPr>
        <w:pStyle w:val="ConsPlusNormal"/>
        <w:spacing w:before="220"/>
        <w:ind w:firstLine="540"/>
        <w:jc w:val="both"/>
      </w:pPr>
      <w:r>
        <w:t>2.12. Показатели доступности и качества государственной услуги</w:t>
      </w:r>
    </w:p>
    <w:p w:rsidR="00F53B4E" w:rsidRDefault="00F53B4E">
      <w:pPr>
        <w:pStyle w:val="ConsPlusNormal"/>
        <w:spacing w:before="220"/>
        <w:ind w:firstLine="540"/>
        <w:jc w:val="both"/>
      </w:pPr>
      <w:r>
        <w:t>2.12.1. Показателями оценки доступности государственной услуги являются:</w:t>
      </w:r>
    </w:p>
    <w:p w:rsidR="00F53B4E" w:rsidRDefault="00F53B4E">
      <w:pPr>
        <w:pStyle w:val="ConsPlusNormal"/>
        <w:spacing w:before="220"/>
        <w:ind w:firstLine="540"/>
        <w:jc w:val="both"/>
      </w:pPr>
      <w: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F53B4E" w:rsidRDefault="00F53B4E">
      <w:pPr>
        <w:pStyle w:val="ConsPlusNormal"/>
        <w:spacing w:before="220"/>
        <w:ind w:firstLine="540"/>
        <w:jc w:val="both"/>
      </w:pPr>
      <w:r>
        <w:t>размещение информации о порядке предоставления государственной услуги на официальном сайте Министерства, газете "Официальная Кабардино-Балкария", а также на портале государственных (муниципальных) услуг Кабардино-Балкарской Республики.</w:t>
      </w:r>
    </w:p>
    <w:p w:rsidR="00F53B4E" w:rsidRDefault="00F53B4E">
      <w:pPr>
        <w:pStyle w:val="ConsPlusNormal"/>
        <w:spacing w:before="220"/>
        <w:ind w:firstLine="540"/>
        <w:jc w:val="both"/>
      </w:pPr>
      <w:r>
        <w:t>2.12.2. Показателями оценки качества государственной услуги являются:</w:t>
      </w:r>
    </w:p>
    <w:p w:rsidR="00F53B4E" w:rsidRDefault="00F53B4E">
      <w:pPr>
        <w:pStyle w:val="ConsPlusNormal"/>
        <w:spacing w:before="220"/>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2 - получение конечного результата);</w:t>
      </w:r>
    </w:p>
    <w:p w:rsidR="00F53B4E" w:rsidRDefault="00F53B4E">
      <w:pPr>
        <w:pStyle w:val="ConsPlusNormal"/>
        <w:spacing w:before="220"/>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F53B4E" w:rsidRDefault="00F53B4E">
      <w:pPr>
        <w:pStyle w:val="ConsPlusNormal"/>
        <w:spacing w:before="220"/>
        <w:ind w:firstLine="540"/>
        <w:jc w:val="both"/>
      </w:pPr>
      <w:r>
        <w:t xml:space="preserve">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w:t>
      </w:r>
      <w:r>
        <w:lastRenderedPageBreak/>
        <w:t>конечного результата - менее 15 минут);</w:t>
      </w:r>
    </w:p>
    <w:p w:rsidR="00F53B4E" w:rsidRDefault="00F53B4E">
      <w:pPr>
        <w:pStyle w:val="ConsPlusNormal"/>
        <w:spacing w:before="220"/>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w:t>
      </w:r>
    </w:p>
    <w:p w:rsidR="00F53B4E" w:rsidRDefault="00F53B4E">
      <w:pPr>
        <w:pStyle w:val="ConsPlusNormal"/>
        <w:spacing w:before="220"/>
        <w:ind w:firstLine="540"/>
        <w:jc w:val="both"/>
      </w:pPr>
      <w:r>
        <w:t>2.13. Особенности предоставления государственной услуги в многофункциональном центре, а также в электронном виде.</w:t>
      </w:r>
    </w:p>
    <w:p w:rsidR="00F53B4E" w:rsidRDefault="00F53B4E">
      <w:pPr>
        <w:pStyle w:val="ConsPlusNormal"/>
        <w:spacing w:before="220"/>
        <w:ind w:firstLine="540"/>
        <w:jc w:val="both"/>
      </w:pPr>
      <w:r>
        <w:t xml:space="preserve">2.13.1. Предоставление государственных и муниципальных услуг в многофункциональном центре осуществляется в соответствии с Федеральным </w:t>
      </w:r>
      <w:hyperlink r:id="rId28"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Министерством.</w:t>
      </w:r>
    </w:p>
    <w:p w:rsidR="00F53B4E" w:rsidRDefault="00F53B4E">
      <w:pPr>
        <w:pStyle w:val="ConsPlusNormal"/>
        <w:spacing w:before="220"/>
        <w:ind w:firstLine="540"/>
        <w:jc w:val="both"/>
      </w:pPr>
      <w:r>
        <w:t xml:space="preserve">Особенности организации предоставления государственной услуги в многофункциональном центре устанавливаются </w:t>
      </w:r>
      <w:hyperlink r:id="rId29" w:history="1">
        <w:r>
          <w:rPr>
            <w:color w:val="0000FF"/>
          </w:rPr>
          <w:t>постановлением</w:t>
        </w:r>
      </w:hyperlink>
      <w:r>
        <w:t xml:space="preserve"> Правительства Кабардино-Балкарской Республики от 6 августа 2008 года N 186-ПП "Об организации предоставления государственных услуг на базе многофункционального центра Кабардино-Балкарской Республики".</w:t>
      </w:r>
    </w:p>
    <w:p w:rsidR="00F53B4E" w:rsidRDefault="00F53B4E">
      <w:pPr>
        <w:pStyle w:val="ConsPlusNormal"/>
        <w:spacing w:before="220"/>
        <w:ind w:firstLine="540"/>
        <w:jc w:val="both"/>
      </w:pPr>
      <w:r>
        <w:t xml:space="preserve">2.13.2. Организация предоставления государственной услуги в электронной форме утверждена </w:t>
      </w:r>
      <w:hyperlink r:id="rId30" w:history="1">
        <w:r>
          <w:rPr>
            <w:color w:val="0000FF"/>
          </w:rPr>
          <w:t>распоряжением</w:t>
        </w:r>
      </w:hyperlink>
      <w:r>
        <w:t xml:space="preserve"> Правительства Кабардино-Балкарской Республики от 29 апреля 2010 года N 158-рп "О мерах по обеспечению перехода на предоставление государственных и муниципальных услуг (функций) в электронном виде".</w:t>
      </w:r>
    </w:p>
    <w:p w:rsidR="00F53B4E" w:rsidRDefault="00F53B4E">
      <w:pPr>
        <w:pStyle w:val="ConsPlusNormal"/>
        <w:spacing w:before="220"/>
        <w:ind w:firstLine="540"/>
        <w:jc w:val="both"/>
      </w:pPr>
      <w:r>
        <w:t>В федеральной информационной системе "Единый портал государственных и муниципальных услуг (функций)" размещаются:</w:t>
      </w:r>
    </w:p>
    <w:p w:rsidR="00F53B4E" w:rsidRDefault="00F53B4E">
      <w:pPr>
        <w:pStyle w:val="ConsPlusNormal"/>
        <w:spacing w:before="220"/>
        <w:ind w:firstLine="540"/>
        <w:jc w:val="both"/>
      </w:pPr>
      <w:r>
        <w:t>перечень документов, необходимых для предоставления государственной услуги;</w:t>
      </w:r>
    </w:p>
    <w:p w:rsidR="00F53B4E" w:rsidRDefault="00F53B4E">
      <w:pPr>
        <w:pStyle w:val="ConsPlusNormal"/>
        <w:spacing w:before="220"/>
        <w:ind w:firstLine="540"/>
        <w:jc w:val="both"/>
      </w:pPr>
      <w:r>
        <w:t>перечень оснований для отказа в предоставлении государственной услуги;</w:t>
      </w:r>
    </w:p>
    <w:p w:rsidR="00F53B4E" w:rsidRDefault="00F53B4E">
      <w:pPr>
        <w:pStyle w:val="ConsPlusNormal"/>
        <w:spacing w:before="220"/>
        <w:ind w:firstLine="540"/>
        <w:jc w:val="both"/>
      </w:pPr>
      <w:r>
        <w:t>сроки оказания государственной услуги;</w:t>
      </w:r>
    </w:p>
    <w:p w:rsidR="00F53B4E" w:rsidRDefault="00F53B4E">
      <w:pPr>
        <w:pStyle w:val="ConsPlusNormal"/>
        <w:spacing w:before="220"/>
        <w:ind w:firstLine="540"/>
        <w:jc w:val="both"/>
      </w:pPr>
      <w:r>
        <w:t>сведения о бесплатности предоставления государственной услуги.</w:t>
      </w:r>
    </w:p>
    <w:p w:rsidR="00F53B4E" w:rsidRDefault="00F53B4E">
      <w:pPr>
        <w:pStyle w:val="ConsPlusNormal"/>
        <w:spacing w:before="220"/>
        <w:ind w:firstLine="540"/>
        <w:jc w:val="both"/>
      </w:pPr>
      <w:r>
        <w:t>На портале также размещаются формы заявлений на предоставление государственной услуги и обеспечивается доступ к ним для копирования и заполнения в электронном виде.</w:t>
      </w:r>
    </w:p>
    <w:p w:rsidR="00F53B4E" w:rsidRDefault="00F53B4E">
      <w:pPr>
        <w:pStyle w:val="ConsPlusNormal"/>
        <w:jc w:val="both"/>
      </w:pPr>
    </w:p>
    <w:p w:rsidR="00F53B4E" w:rsidRDefault="00F53B4E">
      <w:pPr>
        <w:pStyle w:val="ConsPlusNormal"/>
        <w:jc w:val="center"/>
        <w:outlineLvl w:val="1"/>
      </w:pPr>
      <w:r>
        <w:t>3. Состав, последовательность и сроки выполнения</w:t>
      </w:r>
    </w:p>
    <w:p w:rsidR="00F53B4E" w:rsidRDefault="00F53B4E">
      <w:pPr>
        <w:pStyle w:val="ConsPlusNormal"/>
        <w:jc w:val="center"/>
      </w:pPr>
      <w:r>
        <w:t>административных процедур, требования</w:t>
      </w:r>
    </w:p>
    <w:p w:rsidR="00F53B4E" w:rsidRDefault="00F53B4E">
      <w:pPr>
        <w:pStyle w:val="ConsPlusNormal"/>
        <w:jc w:val="center"/>
      </w:pPr>
      <w:r>
        <w:t>к порядку их выполнения</w:t>
      </w:r>
    </w:p>
    <w:p w:rsidR="00F53B4E" w:rsidRDefault="00F53B4E">
      <w:pPr>
        <w:pStyle w:val="ConsPlusNormal"/>
        <w:jc w:val="both"/>
      </w:pPr>
    </w:p>
    <w:p w:rsidR="00F53B4E" w:rsidRDefault="00F53B4E">
      <w:pPr>
        <w:pStyle w:val="ConsPlusNormal"/>
        <w:ind w:firstLine="540"/>
        <w:jc w:val="both"/>
      </w:pPr>
      <w:r>
        <w:t xml:space="preserve">3.1. Предоставление государственной услуги представлено </w:t>
      </w:r>
      <w:hyperlink w:anchor="P346" w:history="1">
        <w:r>
          <w:rPr>
            <w:color w:val="0000FF"/>
          </w:rPr>
          <w:t>блок-схемой</w:t>
        </w:r>
      </w:hyperlink>
      <w:r>
        <w:t xml:space="preserve"> (приложение N 1) и включает в себя следующие административные процедуры:</w:t>
      </w:r>
    </w:p>
    <w:p w:rsidR="00F53B4E" w:rsidRDefault="00F53B4E">
      <w:pPr>
        <w:pStyle w:val="ConsPlusNormal"/>
        <w:spacing w:before="220"/>
        <w:ind w:firstLine="540"/>
        <w:jc w:val="both"/>
      </w:pPr>
      <w:r>
        <w:t>прием и регистрация документов;</w:t>
      </w:r>
    </w:p>
    <w:p w:rsidR="00F53B4E" w:rsidRDefault="00F53B4E">
      <w:pPr>
        <w:pStyle w:val="ConsPlusNormal"/>
        <w:spacing w:before="220"/>
        <w:ind w:firstLine="540"/>
        <w:jc w:val="both"/>
      </w:pPr>
      <w:r>
        <w:t>рассмотрение документов, направление межведомственных запросов и принятие решения;</w:t>
      </w:r>
    </w:p>
    <w:p w:rsidR="00F53B4E" w:rsidRDefault="00F53B4E">
      <w:pPr>
        <w:pStyle w:val="ConsPlusNormal"/>
        <w:spacing w:before="220"/>
        <w:ind w:firstLine="540"/>
        <w:jc w:val="both"/>
      </w:pPr>
      <w:r>
        <w:t xml:space="preserve">заключение соглашения между Министерством и заявителем - победителем конкурсного </w:t>
      </w:r>
      <w:r>
        <w:lastRenderedPageBreak/>
        <w:t>отбора;</w:t>
      </w:r>
    </w:p>
    <w:p w:rsidR="00F53B4E" w:rsidRDefault="00F53B4E">
      <w:pPr>
        <w:pStyle w:val="ConsPlusNormal"/>
        <w:spacing w:before="220"/>
        <w:ind w:firstLine="540"/>
        <w:jc w:val="both"/>
      </w:pPr>
      <w:r>
        <w:t>оформление платежных документов для перечисления гранта на расчетный счет получателя гранта.</w:t>
      </w:r>
    </w:p>
    <w:p w:rsidR="00F53B4E" w:rsidRDefault="00F53B4E">
      <w:pPr>
        <w:pStyle w:val="ConsPlusNormal"/>
        <w:spacing w:before="220"/>
        <w:ind w:firstLine="540"/>
        <w:jc w:val="both"/>
      </w:pPr>
      <w:r>
        <w:t>3.2. Прием и регистрация документов</w:t>
      </w:r>
    </w:p>
    <w:p w:rsidR="00F53B4E" w:rsidRDefault="00F53B4E">
      <w:pPr>
        <w:pStyle w:val="ConsPlusNormal"/>
        <w:spacing w:before="220"/>
        <w:ind w:firstLine="540"/>
        <w:jc w:val="both"/>
      </w:pPr>
      <w:r>
        <w:t xml:space="preserve">3.2.1. Основанием для начала административной процедуры "Прием и регистрация документов" является обращение заявителя в Конкурсную комиссию с заявлением и документами, указанными в </w:t>
      </w:r>
      <w:hyperlink w:anchor="P121" w:history="1">
        <w:r>
          <w:rPr>
            <w:color w:val="0000FF"/>
          </w:rPr>
          <w:t>пункте 2.6</w:t>
        </w:r>
      </w:hyperlink>
      <w:r>
        <w:t xml:space="preserve"> настоящего Административного регламента.</w:t>
      </w:r>
    </w:p>
    <w:p w:rsidR="00F53B4E" w:rsidRDefault="00F53B4E">
      <w:pPr>
        <w:pStyle w:val="ConsPlusNormal"/>
        <w:spacing w:before="220"/>
        <w:ind w:firstLine="540"/>
        <w:jc w:val="both"/>
      </w:pPr>
      <w:r>
        <w:t>Лицом, ответственным за исполнение данной административной процедуры, является секретарь конкурсной комиссии.</w:t>
      </w:r>
    </w:p>
    <w:p w:rsidR="00F53B4E" w:rsidRDefault="00F53B4E">
      <w:pPr>
        <w:pStyle w:val="ConsPlusNormal"/>
        <w:spacing w:before="220"/>
        <w:ind w:firstLine="540"/>
        <w:jc w:val="both"/>
      </w:pPr>
      <w:r>
        <w:t>Секретарь конкурсной комиссии регистрирует каждую заявку, поступившую в срок, указанный в информационном сообщении о проведении конкурсного отбора, опубликованном на странице Министерства на едином Портале исполнительных органов власти Кабардино-Балкарской Республики и органов местного самоуправления в информационно-телекоммуникационной сети "Интернет", а также в газете "Официальная Кабардино-Балкария", в журнале регистрации, листы которого должны быть пронумерованы и прошнурованы.</w:t>
      </w:r>
    </w:p>
    <w:p w:rsidR="00F53B4E" w:rsidRDefault="00F53B4E">
      <w:pPr>
        <w:pStyle w:val="ConsPlusNormal"/>
        <w:spacing w:before="220"/>
        <w:ind w:firstLine="540"/>
        <w:jc w:val="both"/>
      </w:pPr>
      <w:r>
        <w:t>Максимальный срок выполнения административной процедуры регистрации документов составляет 15 минут на каждого заявителя.</w:t>
      </w:r>
    </w:p>
    <w:p w:rsidR="00F53B4E" w:rsidRDefault="00F53B4E">
      <w:pPr>
        <w:pStyle w:val="ConsPlusNormal"/>
        <w:spacing w:before="220"/>
        <w:ind w:firstLine="540"/>
        <w:jc w:val="both"/>
      </w:pPr>
      <w:r>
        <w:t>3.2.2. Результат административной процедуры: прием и регистрация документов.</w:t>
      </w:r>
    </w:p>
    <w:p w:rsidR="00F53B4E" w:rsidRDefault="00F53B4E">
      <w:pPr>
        <w:pStyle w:val="ConsPlusNormal"/>
        <w:spacing w:before="220"/>
        <w:ind w:firstLine="540"/>
        <w:jc w:val="both"/>
      </w:pPr>
      <w:r>
        <w:t>3.3. Рассмотрение документов, направление межведомственных запросов и принятие решения</w:t>
      </w:r>
    </w:p>
    <w:p w:rsidR="00F53B4E" w:rsidRDefault="00F53B4E">
      <w:pPr>
        <w:pStyle w:val="ConsPlusNormal"/>
        <w:spacing w:before="220"/>
        <w:ind w:firstLine="540"/>
        <w:jc w:val="both"/>
      </w:pPr>
      <w:r>
        <w:t>3.3.1. Основанием для начала административной процедуры является окончание приема документов, необходимых для предоставления государственной услуги.</w:t>
      </w:r>
    </w:p>
    <w:p w:rsidR="00F53B4E" w:rsidRDefault="00F53B4E">
      <w:pPr>
        <w:pStyle w:val="ConsPlusNormal"/>
        <w:spacing w:before="220"/>
        <w:ind w:firstLine="540"/>
        <w:jc w:val="both"/>
      </w:pPr>
      <w:r>
        <w:t xml:space="preserve">Члены конкурсной комиссии в течение 5 рабочих дней со дня окончания приема заявок рассматривают представленные документы на соответствие перечню документов, указанных в </w:t>
      </w:r>
      <w:hyperlink w:anchor="P121" w:history="1">
        <w:r>
          <w:rPr>
            <w:color w:val="0000FF"/>
          </w:rPr>
          <w:t>пункте 2.6</w:t>
        </w:r>
      </w:hyperlink>
      <w:r>
        <w:t xml:space="preserve"> настоящего Административного регламента, на соответствие заявителей условиям, указанным в </w:t>
      </w:r>
      <w:hyperlink w:anchor="P53" w:history="1">
        <w:r>
          <w:rPr>
            <w:color w:val="0000FF"/>
          </w:rPr>
          <w:t>пункте 1.2</w:t>
        </w:r>
      </w:hyperlink>
      <w:r>
        <w:t xml:space="preserve"> настоящего Административного регламента, проверяют их правильность и достоверность и принимает решение о допуске заявителей к участию в конкурсном отборе либо об отказе в допуске к участию в конкурсе.</w:t>
      </w:r>
    </w:p>
    <w:p w:rsidR="00F53B4E" w:rsidRDefault="00F53B4E">
      <w:pPr>
        <w:pStyle w:val="ConsPlusNormal"/>
        <w:spacing w:before="220"/>
        <w:ind w:firstLine="540"/>
        <w:jc w:val="both"/>
      </w:pPr>
      <w:r>
        <w:t>Решение конкурсной комиссии о допуске заявителей к участию в конкурсном отборе оформляется протоколом, который не позднее первого рабочего дня, следующего за днем подписания протокола, секретарь конкурсной комиссии направляет в отдел государственной поддержки АПК для направления межведомственных запросов.</w:t>
      </w:r>
    </w:p>
    <w:p w:rsidR="00F53B4E" w:rsidRDefault="00F53B4E">
      <w:pPr>
        <w:pStyle w:val="ConsPlusNormal"/>
        <w:spacing w:before="220"/>
        <w:ind w:firstLine="540"/>
        <w:jc w:val="both"/>
      </w:pPr>
      <w:r>
        <w:t>Уполномоченный сотрудник отдела государственной поддержки АПК Министерства оформляет запросы о предоставлении выписки из Единого государственного реестра индивидуальных предпринимателей, справки о состоянии расчетов по налогам, сборам и иным обязательным платежам в течение 5 рабочих дней со дня предоставления конкурсной комиссией перечня участников конкурсного отбора в порядке межведомственного информационного взаимодействия. В день получения ответов на запросы уполномоченный сотрудник отдела государственной поддержки АПК передает их секретарю конкурсной комиссии.</w:t>
      </w:r>
    </w:p>
    <w:p w:rsidR="00F53B4E" w:rsidRDefault="00F53B4E">
      <w:pPr>
        <w:pStyle w:val="ConsPlusNormal"/>
        <w:spacing w:before="220"/>
        <w:ind w:firstLine="540"/>
        <w:jc w:val="both"/>
      </w:pPr>
      <w:r>
        <w:t>В течение 5 рабочих дней со дня принятия конкурсной комиссией соответствующего решения заявителям, не допущенным к участию в конкурсном отборе, секретарь конкурсной комиссии направляет мотивированный отказ.</w:t>
      </w:r>
    </w:p>
    <w:p w:rsidR="00F53B4E" w:rsidRDefault="00F53B4E">
      <w:pPr>
        <w:pStyle w:val="ConsPlusNormal"/>
        <w:spacing w:before="220"/>
        <w:ind w:firstLine="540"/>
        <w:jc w:val="both"/>
      </w:pPr>
      <w:r>
        <w:lastRenderedPageBreak/>
        <w:t>Конкурсная комиссия в течение 5 рабочих дней со дня получения результатов межведомственных запросов и с учетом очного собеседования и конкурсного отбора в соответствии с системой критериев отбора и балльной оценки участников конкурса принимает решение:</w:t>
      </w:r>
    </w:p>
    <w:p w:rsidR="00F53B4E" w:rsidRDefault="00F53B4E">
      <w:pPr>
        <w:pStyle w:val="ConsPlusNormal"/>
        <w:spacing w:before="220"/>
        <w:ind w:firstLine="540"/>
        <w:jc w:val="both"/>
      </w:pPr>
      <w:r>
        <w:t>о включении участника конкурсного отбора в число участников Программы и размере предоставляемых грантов в пределах лимитов бюджетных обязательств, предусмотренных на предоставление грантов;</w:t>
      </w:r>
    </w:p>
    <w:p w:rsidR="00F53B4E" w:rsidRDefault="00F53B4E">
      <w:pPr>
        <w:pStyle w:val="ConsPlusNormal"/>
        <w:spacing w:before="220"/>
        <w:ind w:firstLine="540"/>
        <w:jc w:val="both"/>
      </w:pPr>
      <w:r>
        <w:t>об отказе во включении участника конкурсного отбора в число участников Программы.</w:t>
      </w:r>
    </w:p>
    <w:p w:rsidR="00F53B4E" w:rsidRDefault="00F53B4E">
      <w:pPr>
        <w:pStyle w:val="ConsPlusNormal"/>
        <w:spacing w:before="220"/>
        <w:ind w:firstLine="540"/>
        <w:jc w:val="both"/>
      </w:pPr>
      <w:r>
        <w:t>Мотивированный отказ во включении в число участников Программы, в течение 5 рабочих дней со дня утверждения участников Программы, секретарь конкурсной комиссии вручает лично заявителю либо представителю по доверенности или направляет заказным письмом с уведомлением заявителя.</w:t>
      </w:r>
    </w:p>
    <w:p w:rsidR="00F53B4E" w:rsidRDefault="00F53B4E">
      <w:pPr>
        <w:pStyle w:val="ConsPlusNormal"/>
        <w:spacing w:before="220"/>
        <w:ind w:firstLine="540"/>
        <w:jc w:val="both"/>
      </w:pPr>
      <w:r>
        <w:t>Решение конкурсной комиссии о включении участников конкурсного отбора в число участников Программы оформляется протоколом с указанием количества баллов, присваиваемых каждому участнику Программы в соответствии с критериями отбора и присвоением рейтингового номера. Не позднее первого рабочего дня, следующего за днем подписания протокола, секретарь конкурсной комиссии направляет его в отдел государственной поддержки АПК.</w:t>
      </w:r>
    </w:p>
    <w:p w:rsidR="00F53B4E" w:rsidRDefault="00F53B4E">
      <w:pPr>
        <w:pStyle w:val="ConsPlusNormal"/>
        <w:spacing w:before="220"/>
        <w:ind w:firstLine="540"/>
        <w:jc w:val="both"/>
      </w:pPr>
      <w:r>
        <w:t>Специалист отдела государственной поддержки АПК в течение 5 рабочих дней со дня получения протокола конкурсной комиссии обеспечивает издание Министерством приказа об утверждении списка получателей грантов.</w:t>
      </w:r>
    </w:p>
    <w:p w:rsidR="00F53B4E" w:rsidRDefault="00F53B4E">
      <w:pPr>
        <w:pStyle w:val="ConsPlusNormal"/>
        <w:spacing w:before="220"/>
        <w:ind w:firstLine="540"/>
        <w:jc w:val="both"/>
      </w:pPr>
      <w:r>
        <w:t>В течение 3 рабочих дней со дня утверждения результатов конкурсного отбора информация о результатах конкурсного отбора размещается на странице Министерства на едином Портале исполнительных органов власти Кабардино-Балкарской Республики и органов местного самоуправления в информационно-телекоммуникационной сети "Интернет".</w:t>
      </w:r>
    </w:p>
    <w:p w:rsidR="00F53B4E" w:rsidRDefault="00F53B4E">
      <w:pPr>
        <w:pStyle w:val="ConsPlusNormal"/>
        <w:spacing w:before="220"/>
        <w:ind w:firstLine="540"/>
        <w:jc w:val="both"/>
      </w:pPr>
      <w:r>
        <w:t>3.3.2. Максимальный срок исполнения административной процедуры составляет 15 рабочих дней со дня окончания приема документов.</w:t>
      </w:r>
    </w:p>
    <w:p w:rsidR="00F53B4E" w:rsidRDefault="00F53B4E">
      <w:pPr>
        <w:pStyle w:val="ConsPlusNormal"/>
        <w:spacing w:before="220"/>
        <w:ind w:firstLine="540"/>
        <w:jc w:val="both"/>
      </w:pPr>
      <w:r>
        <w:t>Результатом выполнения административной процедуры является:</w:t>
      </w:r>
    </w:p>
    <w:p w:rsidR="00F53B4E" w:rsidRDefault="00F53B4E">
      <w:pPr>
        <w:pStyle w:val="ConsPlusNormal"/>
        <w:spacing w:before="220"/>
        <w:ind w:firstLine="540"/>
        <w:jc w:val="both"/>
      </w:pPr>
      <w:r>
        <w:t>а) принятие решения о предоставлении гранта;</w:t>
      </w:r>
    </w:p>
    <w:p w:rsidR="00F53B4E" w:rsidRDefault="00F53B4E">
      <w:pPr>
        <w:pStyle w:val="ConsPlusNormal"/>
        <w:spacing w:before="220"/>
        <w:ind w:firstLine="540"/>
        <w:jc w:val="both"/>
      </w:pPr>
      <w:r>
        <w:t>б) принятие решения об отказе в предоставлении гранта.</w:t>
      </w:r>
    </w:p>
    <w:p w:rsidR="00F53B4E" w:rsidRDefault="00F53B4E">
      <w:pPr>
        <w:pStyle w:val="ConsPlusNormal"/>
        <w:spacing w:before="220"/>
        <w:ind w:firstLine="540"/>
        <w:jc w:val="both"/>
      </w:pPr>
      <w:r>
        <w:t>3.4. Заключение Соглашения между Министерством и получателем гранта</w:t>
      </w:r>
    </w:p>
    <w:p w:rsidR="00F53B4E" w:rsidRDefault="00F53B4E">
      <w:pPr>
        <w:pStyle w:val="ConsPlusNormal"/>
        <w:spacing w:before="220"/>
        <w:ind w:firstLine="540"/>
        <w:jc w:val="both"/>
      </w:pPr>
      <w:r>
        <w:t>3.4.1. Основанием для начала административной процедуры является наличие приказа Министерства об утверждении списка получателей грантов.</w:t>
      </w:r>
    </w:p>
    <w:p w:rsidR="00F53B4E" w:rsidRDefault="00F53B4E">
      <w:pPr>
        <w:pStyle w:val="ConsPlusNormal"/>
        <w:spacing w:before="220"/>
        <w:ind w:firstLine="540"/>
        <w:jc w:val="both"/>
      </w:pPr>
      <w:r>
        <w:t>Уполномоченный сотрудник отдела государственной поддержки АПК в течение 5 рабочих дней со дня издания Министерством приказа об утверждении списка получателей грантов обеспечивает подписание между Министерством и получателем гранта соглашения о предоставлении гранта кооперативам на развитие материально-технической базы по форме, устанавливаемой приказом Министерства.</w:t>
      </w:r>
    </w:p>
    <w:p w:rsidR="00F53B4E" w:rsidRDefault="00F53B4E">
      <w:pPr>
        <w:pStyle w:val="ConsPlusNormal"/>
        <w:spacing w:before="220"/>
        <w:ind w:firstLine="540"/>
        <w:jc w:val="both"/>
      </w:pPr>
      <w:r>
        <w:t>3.4.2. Результатом административной процедуры является соглашение, подписанное министром сельского хозяйства Кабардино-Балкарской Республики и получателем гранта.</w:t>
      </w:r>
    </w:p>
    <w:p w:rsidR="00F53B4E" w:rsidRDefault="00F53B4E">
      <w:pPr>
        <w:pStyle w:val="ConsPlusNormal"/>
        <w:spacing w:before="220"/>
        <w:ind w:firstLine="540"/>
        <w:jc w:val="both"/>
      </w:pPr>
      <w:r>
        <w:t>3.5. Оформление платежных документов для перечисления гранта на счет получателя гранта</w:t>
      </w:r>
    </w:p>
    <w:p w:rsidR="00F53B4E" w:rsidRDefault="00F53B4E">
      <w:pPr>
        <w:pStyle w:val="ConsPlusNormal"/>
        <w:spacing w:before="220"/>
        <w:ind w:firstLine="540"/>
        <w:jc w:val="both"/>
      </w:pPr>
      <w:r>
        <w:t xml:space="preserve">3.5.1. Основанием для начала административной процедуры является наличие приказа </w:t>
      </w:r>
      <w:r>
        <w:lastRenderedPageBreak/>
        <w:t>Министерства об утверждении списка получателей грантов и соглашений, подписанных министром сельского хозяйства Кабардино-Балкарской Республики и получателями гранта.</w:t>
      </w:r>
    </w:p>
    <w:p w:rsidR="00F53B4E" w:rsidRDefault="00F53B4E">
      <w:pPr>
        <w:pStyle w:val="ConsPlusNormal"/>
        <w:spacing w:before="220"/>
        <w:ind w:firstLine="540"/>
        <w:jc w:val="both"/>
      </w:pPr>
      <w:r>
        <w:t>Уполномоченный сотрудник отдела государственной поддержки АПК в течение 2 рабочих дней со дня заключения соглашений составляет сводный реестр получателей грантов, обеспечивает подписание соответствующими должностными лицами и направляет реестр в отдел бухгалтерского учета и отчетности.</w:t>
      </w:r>
    </w:p>
    <w:p w:rsidR="00F53B4E" w:rsidRDefault="00F53B4E">
      <w:pPr>
        <w:pStyle w:val="ConsPlusNormal"/>
        <w:spacing w:before="220"/>
        <w:ind w:firstLine="540"/>
        <w:jc w:val="both"/>
      </w:pPr>
      <w:r>
        <w:t>3.5.2. Уполномоченный сотрудник отдела бухгалтерского учета и отчетности в течение 3 рабочих дней со дня получения сводных реестров оформляет платежные документы для перечисления средств грантов на соответствующие счета грантополучателей и направляет их в уполномоченный финансовый орган для произведения выплат.</w:t>
      </w:r>
    </w:p>
    <w:p w:rsidR="00F53B4E" w:rsidRDefault="00F53B4E">
      <w:pPr>
        <w:pStyle w:val="ConsPlusNormal"/>
        <w:spacing w:before="220"/>
        <w:ind w:firstLine="540"/>
        <w:jc w:val="both"/>
      </w:pPr>
      <w:r>
        <w:t>Перечисление гранта осуществляется уполномоченным финансовым органом в течение 10 рабочих дней со дня получения платежных и иных документов, необходимых для перечисления получателям причитающихся средств гранта на соответствующие счета.</w:t>
      </w:r>
    </w:p>
    <w:p w:rsidR="00F53B4E" w:rsidRDefault="00F53B4E">
      <w:pPr>
        <w:pStyle w:val="ConsPlusNormal"/>
        <w:spacing w:before="220"/>
        <w:ind w:firstLine="540"/>
        <w:jc w:val="both"/>
      </w:pPr>
      <w:r>
        <w:t>3.6. В случае если на конкурсный отбор не представлено ни одной заявки, конкурсный отбор считается несостоявшимся.</w:t>
      </w:r>
    </w:p>
    <w:p w:rsidR="00F53B4E" w:rsidRDefault="00F53B4E">
      <w:pPr>
        <w:pStyle w:val="ConsPlusNormal"/>
        <w:spacing w:before="220"/>
        <w:ind w:firstLine="540"/>
        <w:jc w:val="both"/>
      </w:pPr>
      <w:r>
        <w:t>3.7. В случае отказа участника Программы от гранта, сумма гранта перераспределяется конкурсной комиссией на участников Программы, не прошедших конкурсный отбор по количеству баллов в порядке ранжирования.</w:t>
      </w:r>
    </w:p>
    <w:p w:rsidR="00F53B4E" w:rsidRDefault="00F53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B4E">
        <w:trPr>
          <w:jc w:val="center"/>
        </w:trPr>
        <w:tc>
          <w:tcPr>
            <w:tcW w:w="9294" w:type="dxa"/>
            <w:tcBorders>
              <w:top w:val="nil"/>
              <w:left w:val="single" w:sz="24" w:space="0" w:color="CED3F1"/>
              <w:bottom w:val="nil"/>
              <w:right w:val="single" w:sz="24" w:space="0" w:color="F4F3F8"/>
            </w:tcBorders>
            <w:shd w:val="clear" w:color="auto" w:fill="F4F3F8"/>
          </w:tcPr>
          <w:p w:rsidR="00F53B4E" w:rsidRDefault="00F53B4E">
            <w:pPr>
              <w:pStyle w:val="ConsPlusNormal"/>
              <w:jc w:val="both"/>
            </w:pPr>
            <w:r>
              <w:rPr>
                <w:color w:val="392C69"/>
              </w:rPr>
              <w:t>КонсультантПлюс: примечание.</w:t>
            </w:r>
          </w:p>
          <w:p w:rsidR="00F53B4E" w:rsidRDefault="00F53B4E">
            <w:pPr>
              <w:pStyle w:val="ConsPlusNormal"/>
              <w:jc w:val="both"/>
            </w:pPr>
            <w:r>
              <w:rPr>
                <w:color w:val="392C69"/>
              </w:rPr>
              <w:t>В официальном тексте документа, видимо, допущена опечатка: возможно, в нижеследующем пункте вместо слов "указанных в настоящих Правилах" следует читать "указанных в Правилах".</w:t>
            </w:r>
          </w:p>
        </w:tc>
      </w:tr>
    </w:tbl>
    <w:p w:rsidR="00F53B4E" w:rsidRDefault="00F53B4E">
      <w:pPr>
        <w:pStyle w:val="ConsPlusNormal"/>
        <w:spacing w:before="280"/>
        <w:ind w:firstLine="540"/>
        <w:jc w:val="both"/>
      </w:pPr>
      <w:r>
        <w:t xml:space="preserve">3.8. В случае поступления в текущем году дополнительных средств из федерального бюджета и бюджета Кабардино-Балкарской Республики на финансирование целей, указанных в настоящих </w:t>
      </w:r>
      <w:hyperlink r:id="rId31" w:history="1">
        <w:r>
          <w:rPr>
            <w:color w:val="0000FF"/>
          </w:rPr>
          <w:t>Правилах</w:t>
        </w:r>
      </w:hyperlink>
      <w:r>
        <w:t>, объявляется дополнительный прием документов для участия в конкурсном отборе.</w:t>
      </w:r>
    </w:p>
    <w:p w:rsidR="00F53B4E" w:rsidRDefault="00F53B4E">
      <w:pPr>
        <w:pStyle w:val="ConsPlusNormal"/>
        <w:spacing w:before="220"/>
        <w:ind w:firstLine="540"/>
        <w:jc w:val="both"/>
      </w:pPr>
      <w:r>
        <w:t>3.9. Документы кооперативов, не прошедших конкурсный отбор, возврату не подлежат, хранятся в архиве Министерства в течение шести месяцев со дня утверждения результатов конкурсного отбора, по истечении которых они подлежат уничтожению в установленном порядке.</w:t>
      </w:r>
    </w:p>
    <w:p w:rsidR="00F53B4E" w:rsidRDefault="00F53B4E">
      <w:pPr>
        <w:pStyle w:val="ConsPlusNormal"/>
        <w:jc w:val="both"/>
      </w:pPr>
    </w:p>
    <w:p w:rsidR="00F53B4E" w:rsidRDefault="00F53B4E">
      <w:pPr>
        <w:pStyle w:val="ConsPlusNormal"/>
        <w:jc w:val="center"/>
        <w:outlineLvl w:val="1"/>
      </w:pPr>
      <w:r>
        <w:t>4. Формы контроля за предоставлением</w:t>
      </w:r>
    </w:p>
    <w:p w:rsidR="00F53B4E" w:rsidRDefault="00F53B4E">
      <w:pPr>
        <w:pStyle w:val="ConsPlusNormal"/>
        <w:jc w:val="center"/>
      </w:pPr>
      <w:r>
        <w:t>государственной услуги</w:t>
      </w:r>
    </w:p>
    <w:p w:rsidR="00F53B4E" w:rsidRDefault="00F53B4E">
      <w:pPr>
        <w:pStyle w:val="ConsPlusNormal"/>
        <w:jc w:val="both"/>
      </w:pPr>
    </w:p>
    <w:p w:rsidR="00F53B4E" w:rsidRDefault="00F53B4E">
      <w:pPr>
        <w:pStyle w:val="ConsPlusNormal"/>
        <w:ind w:firstLine="540"/>
        <w:jc w:val="both"/>
      </w:pPr>
      <w:r>
        <w:t>4.1. Порядок осуществления текущего контроля за соблюдением и исполнением положений Административного регламента</w:t>
      </w:r>
    </w:p>
    <w:p w:rsidR="00F53B4E" w:rsidRDefault="00F53B4E">
      <w:pPr>
        <w:pStyle w:val="ConsPlusNormal"/>
        <w:spacing w:before="220"/>
        <w:ind w:firstLine="540"/>
        <w:jc w:val="both"/>
      </w:pPr>
      <w:r>
        <w:t>Текущий контроль за соблюдением и исполнением положений Административного регламента, устанавливающих требования к предоставлению государственной услуги, и принятых в ходе их исполнения решений осуществляются заместителями министра сельского хозяйства Кабардино-Балкарской Республики - заместителями председателя конкурсной комиссии.</w:t>
      </w:r>
    </w:p>
    <w:p w:rsidR="00F53B4E" w:rsidRDefault="00F53B4E">
      <w:pPr>
        <w:pStyle w:val="ConsPlusNormal"/>
        <w:spacing w:before="220"/>
        <w:ind w:firstLine="540"/>
        <w:jc w:val="both"/>
      </w:pPr>
      <w:r>
        <w:t>Текущий контроль осуществляется путем проведения ежедневных проверок соблюдения и исполнения положений Административного регламента, иных нормативных правовых актов Российской Федерации и Кабардино-Балкарской Республики, устанавливающих требования к предоставлению государственной услуги.</w:t>
      </w:r>
    </w:p>
    <w:p w:rsidR="00F53B4E" w:rsidRDefault="00F53B4E">
      <w:pPr>
        <w:pStyle w:val="ConsPlusNormal"/>
        <w:spacing w:before="220"/>
        <w:ind w:firstLine="540"/>
        <w:jc w:val="both"/>
      </w:pPr>
      <w:r>
        <w:t xml:space="preserve">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w:t>
      </w:r>
      <w:r>
        <w:lastRenderedPageBreak/>
        <w:t>регламентом предоставления государственной услуги, и принятия в ходе ее предоставления неправомерных решений виновные лица привлекаются к ответственности в соответствии с законодательством Российской Федерации.</w:t>
      </w:r>
    </w:p>
    <w:p w:rsidR="00F53B4E" w:rsidRDefault="00F53B4E">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F53B4E" w:rsidRDefault="00F53B4E">
      <w:pPr>
        <w:pStyle w:val="ConsPlusNormal"/>
        <w:spacing w:before="220"/>
        <w:ind w:firstLine="540"/>
        <w:jc w:val="both"/>
      </w:pPr>
      <w:r>
        <w:t>4.2.1. Контроль за полнотой и качеством предоставления государственной услуги осуществляется комиссией, образуемой приказом Министерства.</w:t>
      </w:r>
    </w:p>
    <w:p w:rsidR="00F53B4E" w:rsidRDefault="00F53B4E">
      <w:pPr>
        <w:pStyle w:val="ConsPlusNormal"/>
        <w:spacing w:before="220"/>
        <w:ind w:firstLine="540"/>
        <w:jc w:val="both"/>
      </w:pPr>
      <w:r>
        <w:t>4.2.2. 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ответственными лицами Министерства порядка предоставления государственной услуги).</w:t>
      </w:r>
    </w:p>
    <w:p w:rsidR="00F53B4E" w:rsidRDefault="00F53B4E">
      <w:pPr>
        <w:pStyle w:val="ConsPlusNormal"/>
        <w:spacing w:before="220"/>
        <w:ind w:firstLine="540"/>
        <w:jc w:val="both"/>
      </w:pPr>
      <w:r>
        <w:t>4.2.3. Срок проведения проверки и оформления акта проверки составляет не более 30 календарных дней со дня начала проверки. Днем начала проверки считается день принятия правового акта о назначении проверки.</w:t>
      </w:r>
    </w:p>
    <w:p w:rsidR="00F53B4E" w:rsidRDefault="00F53B4E">
      <w:pPr>
        <w:pStyle w:val="ConsPlusNormal"/>
        <w:spacing w:before="220"/>
        <w:ind w:firstLine="540"/>
        <w:jc w:val="both"/>
      </w:pPr>
      <w:r>
        <w:t>4.2.4. В случае обращения заявителя о проведении внеплановой проверки правовой акт Министерства о назначении проверки принимается в течение 10 рабочих дней с момента конкретного обращения сельскохозяйственного товаропроизводителя.</w:t>
      </w:r>
    </w:p>
    <w:p w:rsidR="00F53B4E" w:rsidRDefault="00F53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B4E">
        <w:trPr>
          <w:jc w:val="center"/>
        </w:trPr>
        <w:tc>
          <w:tcPr>
            <w:tcW w:w="9294" w:type="dxa"/>
            <w:tcBorders>
              <w:top w:val="nil"/>
              <w:left w:val="single" w:sz="24" w:space="0" w:color="CED3F1"/>
              <w:bottom w:val="nil"/>
              <w:right w:val="single" w:sz="24" w:space="0" w:color="F4F3F8"/>
            </w:tcBorders>
            <w:shd w:val="clear" w:color="auto" w:fill="F4F3F8"/>
          </w:tcPr>
          <w:p w:rsidR="00F53B4E" w:rsidRDefault="00F53B4E">
            <w:pPr>
              <w:pStyle w:val="ConsPlusNormal"/>
              <w:jc w:val="both"/>
            </w:pPr>
            <w:r>
              <w:rPr>
                <w:color w:val="392C69"/>
              </w:rPr>
              <w:t>КонсультантПлюс: примечание.</w:t>
            </w:r>
          </w:p>
          <w:p w:rsidR="00F53B4E" w:rsidRDefault="00F53B4E">
            <w:pPr>
              <w:pStyle w:val="ConsPlusNormal"/>
              <w:jc w:val="both"/>
            </w:pPr>
            <w:r>
              <w:rPr>
                <w:color w:val="392C69"/>
              </w:rPr>
              <w:t>Нумерация подпунктов дана в соответствии с официальным текстом документа.</w:t>
            </w:r>
          </w:p>
        </w:tc>
      </w:tr>
    </w:tbl>
    <w:p w:rsidR="00F53B4E" w:rsidRDefault="00F53B4E">
      <w:pPr>
        <w:pStyle w:val="ConsPlusNormal"/>
        <w:spacing w:before="280"/>
        <w:ind w:firstLine="540"/>
        <w:jc w:val="both"/>
      </w:pPr>
      <w:r>
        <w:t>4.2.4. По результатам проведения проверки за порядком предоставления государственной услуги оформляется акт проверки, в котором описываются выявленные недостатки в случае наличия и предложения по их устранению.</w:t>
      </w:r>
    </w:p>
    <w:p w:rsidR="00F53B4E" w:rsidRDefault="00F53B4E">
      <w:pPr>
        <w:pStyle w:val="ConsPlusNormal"/>
        <w:spacing w:before="220"/>
        <w:ind w:firstLine="540"/>
        <w:jc w:val="both"/>
      </w:pPr>
      <w:r>
        <w:t>4.2.5. Заявитель уведомляется о результатах проверки в течение 10 рабочих дней со дня подписания акта проверки.</w:t>
      </w:r>
    </w:p>
    <w:p w:rsidR="00F53B4E" w:rsidRDefault="00F53B4E">
      <w:pPr>
        <w:pStyle w:val="ConsPlusNormal"/>
        <w:spacing w:before="220"/>
        <w:ind w:firstLine="540"/>
        <w:jc w:val="both"/>
      </w:pPr>
      <w:r>
        <w:t>4.2.6.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53B4E" w:rsidRDefault="00F53B4E">
      <w:pPr>
        <w:pStyle w:val="ConsPlusNormal"/>
        <w:spacing w:before="220"/>
        <w:ind w:firstLine="540"/>
        <w:jc w:val="both"/>
      </w:pPr>
      <w:r>
        <w:t>4.3. Персональная ответственность специалистов закрепляется в их должностных регламентах в соответствии с требованиями законодательства.</w:t>
      </w:r>
    </w:p>
    <w:p w:rsidR="00F53B4E" w:rsidRDefault="00F53B4E">
      <w:pPr>
        <w:pStyle w:val="ConsPlusNormal"/>
        <w:jc w:val="both"/>
      </w:pPr>
    </w:p>
    <w:p w:rsidR="00F53B4E" w:rsidRDefault="00F53B4E">
      <w:pPr>
        <w:pStyle w:val="ConsPlusNormal"/>
        <w:jc w:val="center"/>
        <w:outlineLvl w:val="1"/>
      </w:pPr>
      <w:r>
        <w:t>5. Досудебный (внесудебный) порядок обжалования</w:t>
      </w:r>
    </w:p>
    <w:p w:rsidR="00F53B4E" w:rsidRDefault="00F53B4E">
      <w:pPr>
        <w:pStyle w:val="ConsPlusNormal"/>
        <w:jc w:val="center"/>
      </w:pPr>
      <w:r>
        <w:t>решений и действий (бездействия) Министерства,</w:t>
      </w:r>
    </w:p>
    <w:p w:rsidR="00F53B4E" w:rsidRDefault="00F53B4E">
      <w:pPr>
        <w:pStyle w:val="ConsPlusNormal"/>
        <w:jc w:val="center"/>
      </w:pPr>
      <w:r>
        <w:t>а также его должностных лиц</w:t>
      </w:r>
    </w:p>
    <w:p w:rsidR="00F53B4E" w:rsidRDefault="00F53B4E">
      <w:pPr>
        <w:pStyle w:val="ConsPlusNormal"/>
        <w:jc w:val="both"/>
      </w:pPr>
    </w:p>
    <w:p w:rsidR="00F53B4E" w:rsidRDefault="00F53B4E">
      <w:pPr>
        <w:pStyle w:val="ConsPlusNormal"/>
        <w:ind w:firstLine="540"/>
        <w:jc w:val="both"/>
      </w:pPr>
      <w:r>
        <w:t>5.1.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(далее также - жалоба).</w:t>
      </w:r>
    </w:p>
    <w:p w:rsidR="00F53B4E" w:rsidRDefault="00F53B4E">
      <w:pPr>
        <w:pStyle w:val="ConsPlusNormal"/>
        <w:spacing w:before="220"/>
        <w:ind w:firstLine="540"/>
        <w:jc w:val="both"/>
      </w:pPr>
      <w:r>
        <w:t>5.2. Предметом досудебного (внесудебного) обжалования заявителем решений и действий (бездействия) Министерства, должностного лица Министерства либо государственного служащего является решение или действие (бездействие) должностного лица, принятое или осуществленное им в ходе предоставления государственной услуги, в том числе в следующих случаях:</w:t>
      </w:r>
    </w:p>
    <w:p w:rsidR="00F53B4E" w:rsidRDefault="00F53B4E">
      <w:pPr>
        <w:pStyle w:val="ConsPlusNormal"/>
        <w:spacing w:before="220"/>
        <w:ind w:firstLine="540"/>
        <w:jc w:val="both"/>
      </w:pPr>
      <w:r>
        <w:t>нарушение срока регистрации запроса заявителя о предоставлении государственной услуги;</w:t>
      </w:r>
    </w:p>
    <w:p w:rsidR="00F53B4E" w:rsidRDefault="00F53B4E">
      <w:pPr>
        <w:pStyle w:val="ConsPlusNormal"/>
        <w:spacing w:before="220"/>
        <w:ind w:firstLine="540"/>
        <w:jc w:val="both"/>
      </w:pPr>
      <w:r>
        <w:lastRenderedPageBreak/>
        <w:t>нарушение срока предоставления государственной услуги;</w:t>
      </w:r>
    </w:p>
    <w:p w:rsidR="00F53B4E" w:rsidRDefault="00F53B4E">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w:t>
      </w:r>
    </w:p>
    <w:p w:rsidR="00F53B4E" w:rsidRDefault="00F53B4E">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 у заявителя;</w:t>
      </w:r>
    </w:p>
    <w:p w:rsidR="00F53B4E" w:rsidRDefault="00F53B4E">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Кабардино-Балкарской Республики;</w:t>
      </w:r>
    </w:p>
    <w:p w:rsidR="00F53B4E" w:rsidRDefault="00F53B4E">
      <w:pPr>
        <w:pStyle w:val="ConsPlusNormal"/>
        <w:spacing w:before="220"/>
        <w:ind w:firstLine="540"/>
        <w:jc w:val="both"/>
      </w:pPr>
      <w: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w:t>
      </w:r>
    </w:p>
    <w:p w:rsidR="00F53B4E" w:rsidRDefault="00F53B4E">
      <w:pPr>
        <w:pStyle w:val="ConsPlusNormal"/>
        <w:spacing w:before="220"/>
        <w:ind w:firstLine="540"/>
        <w:jc w:val="both"/>
      </w:pPr>
      <w:r>
        <w:t>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53B4E" w:rsidRDefault="00F53B4E">
      <w:pPr>
        <w:pStyle w:val="ConsPlusNormal"/>
        <w:spacing w:before="220"/>
        <w:ind w:firstLine="540"/>
        <w:jc w:val="both"/>
      </w:pPr>
      <w:r>
        <w:t>5.3.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должностным лицам, уполномоченным приказом Министерства на рассмотрение жалоб.</w:t>
      </w:r>
    </w:p>
    <w:p w:rsidR="00F53B4E" w:rsidRDefault="00F53B4E">
      <w:pPr>
        <w:pStyle w:val="ConsPlusNormal"/>
        <w:spacing w:before="220"/>
        <w:ind w:firstLine="540"/>
        <w:jc w:val="both"/>
      </w:pPr>
      <w:r>
        <w:t>Жалоба подается заявителем в Министерство.</w:t>
      </w:r>
    </w:p>
    <w:p w:rsidR="00F53B4E" w:rsidRDefault="00F53B4E">
      <w:pPr>
        <w:pStyle w:val="ConsPlusNormal"/>
        <w:spacing w:before="220"/>
        <w:ind w:firstLine="540"/>
        <w:jc w:val="both"/>
      </w:pPr>
      <w:r>
        <w:t>5.4. Жалоба может также быть подана через представителя заявителя.</w:t>
      </w:r>
    </w:p>
    <w:p w:rsidR="00F53B4E" w:rsidRDefault="00F53B4E">
      <w:pPr>
        <w:pStyle w:val="ConsPlusNormal"/>
        <w:spacing w:before="220"/>
        <w:ind w:firstLine="540"/>
        <w:jc w:val="both"/>
      </w:pPr>
      <w: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3B4E" w:rsidRDefault="00F53B4E">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53B4E" w:rsidRDefault="00F53B4E">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53B4E" w:rsidRDefault="00F53B4E">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3B4E" w:rsidRDefault="00F53B4E">
      <w:pPr>
        <w:pStyle w:val="ConsPlusNormal"/>
        <w:spacing w:before="220"/>
        <w:ind w:firstLine="540"/>
        <w:jc w:val="both"/>
      </w:pPr>
      <w:r>
        <w:t>5.5.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Министерство.</w:t>
      </w:r>
    </w:p>
    <w:p w:rsidR="00F53B4E" w:rsidRDefault="00F53B4E">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посредством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F53B4E" w:rsidRDefault="00F53B4E">
      <w:pPr>
        <w:pStyle w:val="ConsPlusNormal"/>
        <w:spacing w:before="220"/>
        <w:ind w:firstLine="540"/>
        <w:jc w:val="both"/>
      </w:pPr>
      <w:r>
        <w:lastRenderedPageBreak/>
        <w:t>Жалоба должна содержать:</w:t>
      </w:r>
    </w:p>
    <w:p w:rsidR="00F53B4E" w:rsidRDefault="00F53B4E">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F53B4E" w:rsidRDefault="00F53B4E">
      <w:pPr>
        <w:pStyle w:val="ConsPlusNormal"/>
        <w:spacing w:before="220"/>
        <w:ind w:firstLine="540"/>
        <w:jc w:val="both"/>
      </w:pPr>
      <w:r>
        <w:t>фамилию, имя, отчество (последнее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3B4E" w:rsidRDefault="00F53B4E">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F53B4E" w:rsidRDefault="00F53B4E">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F53B4E" w:rsidRDefault="00F53B4E">
      <w:pPr>
        <w:pStyle w:val="ConsPlusNormal"/>
        <w:spacing w:before="220"/>
        <w:ind w:firstLine="540"/>
        <w:jc w:val="both"/>
      </w:pPr>
      <w:r>
        <w:t>5.6. Жалоба, поступившая в Министерство, подлежит рассмотрению должностным лицом, наделенным полномочиями по рассмотрению жалоб, в течение 30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10 рабочих дней со дня ее регистрации.</w:t>
      </w:r>
    </w:p>
    <w:p w:rsidR="00F53B4E" w:rsidRDefault="00F53B4E">
      <w:pPr>
        <w:pStyle w:val="ConsPlusNormal"/>
        <w:spacing w:before="220"/>
        <w:ind w:firstLine="540"/>
        <w:jc w:val="both"/>
      </w:pPr>
      <w:r>
        <w:t>5.7. Основания для приостановления рассмотрения жалобы не предусмотрены.</w:t>
      </w:r>
    </w:p>
    <w:p w:rsidR="00F53B4E" w:rsidRDefault="00F53B4E">
      <w:pPr>
        <w:pStyle w:val="ConsPlusNormal"/>
        <w:spacing w:before="220"/>
        <w:ind w:firstLine="540"/>
        <w:jc w:val="both"/>
      </w:pPr>
      <w:r>
        <w:t>5.8. По результатам рассмотрения жалобы Министерство принимает одно из следующих решений:</w:t>
      </w:r>
    </w:p>
    <w:p w:rsidR="00F53B4E" w:rsidRDefault="00F53B4E">
      <w:pPr>
        <w:pStyle w:val="ConsPlusNormal"/>
        <w:spacing w:before="220"/>
        <w:ind w:firstLine="540"/>
        <w:jc w:val="both"/>
      </w:pPr>
      <w: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F53B4E" w:rsidRDefault="00F53B4E">
      <w:pPr>
        <w:pStyle w:val="ConsPlusNormal"/>
        <w:spacing w:before="220"/>
        <w:ind w:firstLine="540"/>
        <w:jc w:val="both"/>
      </w:pPr>
      <w:r>
        <w:t>отказывает в удовлетворении жалобы.</w:t>
      </w:r>
    </w:p>
    <w:p w:rsidR="00F53B4E" w:rsidRDefault="00F53B4E">
      <w:pPr>
        <w:pStyle w:val="ConsPlusNormal"/>
        <w:spacing w:before="220"/>
        <w:ind w:firstLine="540"/>
        <w:jc w:val="both"/>
      </w:pPr>
      <w:r>
        <w:t>5.9. Не позднее 5 рабочих дней после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3B4E" w:rsidRDefault="00F53B4E">
      <w:pPr>
        <w:pStyle w:val="ConsPlusNormal"/>
        <w:spacing w:before="220"/>
        <w:ind w:firstLine="540"/>
        <w:jc w:val="both"/>
      </w:pPr>
      <w:r>
        <w:t>5.10. Заявители вправе обжаловать решения, принятые в ходе предоставления государственной услуги, действия или бездействие должностных лиц Министерства в судебном порядке в соответствии с законодательством Российской Федерации.</w:t>
      </w:r>
    </w:p>
    <w:p w:rsidR="00F53B4E" w:rsidRDefault="00F53B4E">
      <w:pPr>
        <w:pStyle w:val="ConsPlusNormal"/>
        <w:spacing w:before="220"/>
        <w:ind w:firstLine="540"/>
        <w:jc w:val="both"/>
      </w:pPr>
      <w:r>
        <w:t>5.11. Заявители имеют право обратиться в Министерство за получением информации и документов, необходимых для обоснования и рассмотрения жалобы.</w:t>
      </w:r>
    </w:p>
    <w:p w:rsidR="00F53B4E" w:rsidRDefault="00F53B4E">
      <w:pPr>
        <w:pStyle w:val="ConsPlusNormal"/>
        <w:spacing w:before="220"/>
        <w:ind w:firstLine="540"/>
        <w:jc w:val="both"/>
      </w:pPr>
      <w:r>
        <w:t>5.12. Информацию о порядке подачи и рассмотрения жалобы заявители могут получить в месте предоставления государственной услуги, а также посредством федеральной государственной информационной системы "Единый портал государственных и муниципальных услуг (функций)".</w:t>
      </w:r>
    </w:p>
    <w:p w:rsidR="00F53B4E" w:rsidRDefault="00F53B4E">
      <w:pPr>
        <w:pStyle w:val="ConsPlusNormal"/>
        <w:spacing w:before="220"/>
        <w:ind w:firstLine="540"/>
        <w:jc w:val="both"/>
      </w:pPr>
      <w:r>
        <w:t xml:space="preserve">5.13. Процедура, изложенная в настоящем разделе, применяется также в случае подачи </w:t>
      </w:r>
      <w:r>
        <w:lastRenderedPageBreak/>
        <w:t>жалобы через представителя. В этом случае переписка ведется с представителем заявителя.</w:t>
      </w:r>
    </w:p>
    <w:p w:rsidR="00F53B4E" w:rsidRDefault="00F53B4E">
      <w:pPr>
        <w:pStyle w:val="ConsPlusNormal"/>
        <w:jc w:val="both"/>
      </w:pPr>
    </w:p>
    <w:p w:rsidR="00F53B4E" w:rsidRDefault="00F53B4E">
      <w:pPr>
        <w:pStyle w:val="ConsPlusNormal"/>
        <w:jc w:val="both"/>
      </w:pPr>
    </w:p>
    <w:p w:rsidR="00F53B4E" w:rsidRDefault="00F53B4E">
      <w:pPr>
        <w:pStyle w:val="ConsPlusNormal"/>
        <w:jc w:val="both"/>
      </w:pPr>
    </w:p>
    <w:p w:rsidR="00F53B4E" w:rsidRDefault="00F53B4E">
      <w:pPr>
        <w:pStyle w:val="ConsPlusNormal"/>
        <w:jc w:val="both"/>
      </w:pPr>
    </w:p>
    <w:p w:rsidR="00F53B4E" w:rsidRDefault="00F53B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B4E">
        <w:trPr>
          <w:jc w:val="center"/>
        </w:trPr>
        <w:tc>
          <w:tcPr>
            <w:tcW w:w="9294" w:type="dxa"/>
            <w:tcBorders>
              <w:top w:val="nil"/>
              <w:left w:val="single" w:sz="24" w:space="0" w:color="CED3F1"/>
              <w:bottom w:val="nil"/>
              <w:right w:val="single" w:sz="24" w:space="0" w:color="F4F3F8"/>
            </w:tcBorders>
            <w:shd w:val="clear" w:color="auto" w:fill="F4F3F8"/>
          </w:tcPr>
          <w:p w:rsidR="00F53B4E" w:rsidRDefault="00F53B4E">
            <w:pPr>
              <w:pStyle w:val="ConsPlusNormal"/>
              <w:jc w:val="both"/>
            </w:pPr>
            <w:r>
              <w:rPr>
                <w:color w:val="392C69"/>
              </w:rPr>
              <w:t>КонсультантПлюс: примечание.</w:t>
            </w:r>
          </w:p>
          <w:p w:rsidR="00F53B4E" w:rsidRDefault="00F53B4E">
            <w:pPr>
              <w:pStyle w:val="ConsPlusNormal"/>
              <w:jc w:val="both"/>
            </w:pPr>
            <w:r>
              <w:rPr>
                <w:color w:val="392C69"/>
              </w:rPr>
              <w:t>В официальном тексте документа, видимо, допущена опечатка: возможно, в "шапке" нижеследующего приложения слова "Министерством сельского хозяйства Кабардино-Балкарской Республики" - лишние.</w:t>
            </w:r>
          </w:p>
        </w:tc>
      </w:tr>
    </w:tbl>
    <w:p w:rsidR="00F53B4E" w:rsidRDefault="00F53B4E">
      <w:pPr>
        <w:pStyle w:val="ConsPlusNormal"/>
        <w:spacing w:before="280"/>
        <w:jc w:val="right"/>
        <w:outlineLvl w:val="1"/>
      </w:pPr>
      <w:r>
        <w:t>Приложение</w:t>
      </w:r>
    </w:p>
    <w:p w:rsidR="00F53B4E" w:rsidRDefault="00F53B4E">
      <w:pPr>
        <w:pStyle w:val="ConsPlusNormal"/>
        <w:jc w:val="right"/>
      </w:pPr>
      <w:r>
        <w:t>к Административному регламенту</w:t>
      </w:r>
    </w:p>
    <w:p w:rsidR="00F53B4E" w:rsidRDefault="00F53B4E">
      <w:pPr>
        <w:pStyle w:val="ConsPlusNormal"/>
        <w:jc w:val="right"/>
      </w:pPr>
      <w:r>
        <w:t>по предоставлению Министерством сельского</w:t>
      </w:r>
    </w:p>
    <w:p w:rsidR="00F53B4E" w:rsidRDefault="00F53B4E">
      <w:pPr>
        <w:pStyle w:val="ConsPlusNormal"/>
        <w:jc w:val="right"/>
      </w:pPr>
      <w:r>
        <w:t>хозяйства Кабардино-Балкарской Республики</w:t>
      </w:r>
    </w:p>
    <w:p w:rsidR="00F53B4E" w:rsidRDefault="00F53B4E">
      <w:pPr>
        <w:pStyle w:val="ConsPlusNormal"/>
        <w:jc w:val="right"/>
      </w:pPr>
      <w:r>
        <w:t>государственной услуги "Предоставление</w:t>
      </w:r>
    </w:p>
    <w:p w:rsidR="00F53B4E" w:rsidRDefault="00F53B4E">
      <w:pPr>
        <w:pStyle w:val="ConsPlusNormal"/>
        <w:jc w:val="right"/>
      </w:pPr>
      <w:r>
        <w:t>грантов сельскохозяйственным потребительским</w:t>
      </w:r>
    </w:p>
    <w:p w:rsidR="00F53B4E" w:rsidRDefault="00F53B4E">
      <w:pPr>
        <w:pStyle w:val="ConsPlusNormal"/>
        <w:jc w:val="right"/>
      </w:pPr>
      <w:r>
        <w:t>кооперативам Кабардино-Балкарской</w:t>
      </w:r>
    </w:p>
    <w:p w:rsidR="00F53B4E" w:rsidRDefault="00F53B4E">
      <w:pPr>
        <w:pStyle w:val="ConsPlusNormal"/>
        <w:jc w:val="right"/>
      </w:pPr>
      <w:r>
        <w:t>Республики на финансовое обеспечение</w:t>
      </w:r>
    </w:p>
    <w:p w:rsidR="00F53B4E" w:rsidRDefault="00F53B4E">
      <w:pPr>
        <w:pStyle w:val="ConsPlusNormal"/>
        <w:jc w:val="right"/>
      </w:pPr>
      <w:r>
        <w:t>части затрат материально-технической базы"</w:t>
      </w:r>
    </w:p>
    <w:p w:rsidR="00F53B4E" w:rsidRDefault="00F53B4E">
      <w:pPr>
        <w:pStyle w:val="ConsPlusNormal"/>
        <w:jc w:val="both"/>
      </w:pPr>
    </w:p>
    <w:p w:rsidR="00F53B4E" w:rsidRDefault="00F53B4E">
      <w:pPr>
        <w:pStyle w:val="ConsPlusNormal"/>
        <w:jc w:val="center"/>
      </w:pPr>
      <w:bookmarkStart w:id="5" w:name="P346"/>
      <w:bookmarkEnd w:id="5"/>
      <w:r>
        <w:t>БЛОК-СХЕМА</w:t>
      </w:r>
    </w:p>
    <w:p w:rsidR="00F53B4E" w:rsidRDefault="00F53B4E">
      <w:pPr>
        <w:pStyle w:val="ConsPlusNormal"/>
        <w:jc w:val="center"/>
      </w:pPr>
      <w:r>
        <w:t>ПРОХОЖДЕНИЯ АДМИНИСТРАТИВНОЙ ПРОЦЕДУРЫ</w:t>
      </w:r>
    </w:p>
    <w:p w:rsidR="00F53B4E" w:rsidRDefault="00F53B4E">
      <w:pPr>
        <w:pStyle w:val="ConsPlusNormal"/>
        <w:jc w:val="both"/>
      </w:pPr>
    </w:p>
    <w:p w:rsidR="00F53B4E" w:rsidRDefault="00F53B4E">
      <w:pPr>
        <w:pStyle w:val="ConsPlusNonformat"/>
        <w:jc w:val="both"/>
      </w:pPr>
      <w:r>
        <w:t xml:space="preserve">           ┌───────────────────────────────────────────────────┐</w:t>
      </w:r>
    </w:p>
    <w:p w:rsidR="00F53B4E" w:rsidRDefault="00F53B4E">
      <w:pPr>
        <w:pStyle w:val="ConsPlusNonformat"/>
        <w:jc w:val="both"/>
      </w:pPr>
      <w:r>
        <w:t xml:space="preserve">           │         Поступление в конкурсную комиссию         │</w:t>
      </w:r>
    </w:p>
    <w:p w:rsidR="00F53B4E" w:rsidRDefault="00F53B4E">
      <w:pPr>
        <w:pStyle w:val="ConsPlusNonformat"/>
        <w:jc w:val="both"/>
      </w:pPr>
      <w:r>
        <w:t xml:space="preserve">           │       Министерства сельского хозяйства КБР        │</w:t>
      </w:r>
    </w:p>
    <w:p w:rsidR="00F53B4E" w:rsidRDefault="00F53B4E">
      <w:pPr>
        <w:pStyle w:val="ConsPlusNonformat"/>
        <w:jc w:val="both"/>
      </w:pPr>
      <w:r>
        <w:t xml:space="preserve">           │  комплекта документов заявителя и их регистрация  │</w:t>
      </w:r>
    </w:p>
    <w:p w:rsidR="00F53B4E" w:rsidRDefault="00F53B4E">
      <w:pPr>
        <w:pStyle w:val="ConsPlusNonformat"/>
        <w:jc w:val="both"/>
      </w:pPr>
      <w:r>
        <w:t xml:space="preserve">           └──────────────────────────┬────────────────────────┘</w:t>
      </w:r>
    </w:p>
    <w:p w:rsidR="00F53B4E" w:rsidRDefault="00F53B4E">
      <w:pPr>
        <w:pStyle w:val="ConsPlusNonformat"/>
        <w:jc w:val="both"/>
      </w:pPr>
      <w:r>
        <w:t xml:space="preserve">                                      v</w:t>
      </w:r>
    </w:p>
    <w:p w:rsidR="00F53B4E" w:rsidRDefault="00F53B4E">
      <w:pPr>
        <w:pStyle w:val="ConsPlusNonformat"/>
        <w:jc w:val="both"/>
      </w:pPr>
      <w:r>
        <w:t xml:space="preserve">           ┌───────────────────────────────────────────────────┐</w:t>
      </w:r>
    </w:p>
    <w:p w:rsidR="00F53B4E" w:rsidRDefault="00F53B4E">
      <w:pPr>
        <w:pStyle w:val="ConsPlusNonformat"/>
        <w:jc w:val="both"/>
      </w:pPr>
      <w:r>
        <w:t xml:space="preserve">           │       Рассмотрение документов, направление        │</w:t>
      </w:r>
    </w:p>
    <w:p w:rsidR="00F53B4E" w:rsidRDefault="00F53B4E">
      <w:pPr>
        <w:pStyle w:val="ConsPlusNonformat"/>
        <w:jc w:val="both"/>
      </w:pPr>
      <w:r>
        <w:t xml:space="preserve">           │   межведомственных запросов и принятие решения    │</w:t>
      </w:r>
    </w:p>
    <w:p w:rsidR="00F53B4E" w:rsidRDefault="00F53B4E">
      <w:pPr>
        <w:pStyle w:val="ConsPlusNonformat"/>
        <w:jc w:val="both"/>
      </w:pPr>
      <w:r>
        <w:t xml:space="preserve">           └──────────────────────────┬────────────────────────┘</w:t>
      </w:r>
    </w:p>
    <w:p w:rsidR="00F53B4E" w:rsidRDefault="00F53B4E">
      <w:pPr>
        <w:pStyle w:val="ConsPlusNonformat"/>
        <w:jc w:val="both"/>
      </w:pPr>
      <w:r>
        <w:t xml:space="preserve">                                      v</w:t>
      </w:r>
    </w:p>
    <w:p w:rsidR="00F53B4E" w:rsidRDefault="00F53B4E">
      <w:pPr>
        <w:pStyle w:val="ConsPlusNonformat"/>
        <w:jc w:val="both"/>
      </w:pPr>
      <w:r>
        <w:t xml:space="preserve">           ┌───────────────────────────────────────────────────┐</w:t>
      </w:r>
    </w:p>
    <w:p w:rsidR="00F53B4E" w:rsidRDefault="00F53B4E">
      <w:pPr>
        <w:pStyle w:val="ConsPlusNonformat"/>
        <w:jc w:val="both"/>
      </w:pPr>
      <w:r>
        <w:t xml:space="preserve">           │     Заключение Соглашения между Министерством     │</w:t>
      </w:r>
    </w:p>
    <w:p w:rsidR="00F53B4E" w:rsidRDefault="00F53B4E">
      <w:pPr>
        <w:pStyle w:val="ConsPlusNonformat"/>
        <w:jc w:val="both"/>
      </w:pPr>
      <w:r>
        <w:t xml:space="preserve">           │ сельского хозяйства КБР и заявителем-победителем  │</w:t>
      </w:r>
    </w:p>
    <w:p w:rsidR="00F53B4E" w:rsidRDefault="00F53B4E">
      <w:pPr>
        <w:pStyle w:val="ConsPlusNonformat"/>
        <w:jc w:val="both"/>
      </w:pPr>
      <w:r>
        <w:t xml:space="preserve">           │                конкурсного отбора                 │</w:t>
      </w:r>
    </w:p>
    <w:p w:rsidR="00F53B4E" w:rsidRDefault="00F53B4E">
      <w:pPr>
        <w:pStyle w:val="ConsPlusNonformat"/>
        <w:jc w:val="both"/>
      </w:pPr>
      <w:r>
        <w:t xml:space="preserve">           └──────────────────────────┬────────────────────────┘</w:t>
      </w:r>
    </w:p>
    <w:p w:rsidR="00F53B4E" w:rsidRDefault="00F53B4E">
      <w:pPr>
        <w:pStyle w:val="ConsPlusNonformat"/>
        <w:jc w:val="both"/>
      </w:pPr>
      <w:r>
        <w:t xml:space="preserve">                                      v</w:t>
      </w:r>
    </w:p>
    <w:p w:rsidR="00F53B4E" w:rsidRDefault="00F53B4E">
      <w:pPr>
        <w:pStyle w:val="ConsPlusNonformat"/>
        <w:jc w:val="both"/>
      </w:pPr>
      <w:r>
        <w:t xml:space="preserve">           ┌───────────────────────────────────────────────────┐</w:t>
      </w:r>
    </w:p>
    <w:p w:rsidR="00F53B4E" w:rsidRDefault="00F53B4E">
      <w:pPr>
        <w:pStyle w:val="ConsPlusNonformat"/>
        <w:jc w:val="both"/>
      </w:pPr>
      <w:r>
        <w:t xml:space="preserve">           │ Оформление платежных документов для перечисления  │</w:t>
      </w:r>
    </w:p>
    <w:p w:rsidR="00F53B4E" w:rsidRDefault="00F53B4E">
      <w:pPr>
        <w:pStyle w:val="ConsPlusNonformat"/>
        <w:jc w:val="both"/>
      </w:pPr>
      <w:r>
        <w:t xml:space="preserve">           │         гранта на лицевой счет заявителя          │</w:t>
      </w:r>
    </w:p>
    <w:p w:rsidR="00F53B4E" w:rsidRDefault="00F53B4E">
      <w:pPr>
        <w:pStyle w:val="ConsPlusNonformat"/>
        <w:jc w:val="both"/>
      </w:pPr>
      <w:r>
        <w:t xml:space="preserve">           └───────────┬───────────────────────────┬───────────┘</w:t>
      </w:r>
    </w:p>
    <w:p w:rsidR="00F53B4E" w:rsidRDefault="00F53B4E">
      <w:pPr>
        <w:pStyle w:val="ConsPlusNonformat"/>
        <w:jc w:val="both"/>
      </w:pPr>
      <w:r>
        <w:t xml:space="preserve">                       v                           v</w:t>
      </w:r>
    </w:p>
    <w:p w:rsidR="00F53B4E" w:rsidRDefault="00F53B4E">
      <w:pPr>
        <w:pStyle w:val="ConsPlusNonformat"/>
        <w:jc w:val="both"/>
      </w:pPr>
      <w:r>
        <w:t xml:space="preserve">           ┌──────────────────────┐   ┌────────────────────────┐</w:t>
      </w:r>
    </w:p>
    <w:p w:rsidR="00F53B4E" w:rsidRDefault="00F53B4E">
      <w:pPr>
        <w:pStyle w:val="ConsPlusNonformat"/>
        <w:jc w:val="both"/>
      </w:pPr>
      <w:r>
        <w:t xml:space="preserve">           │Выплата средств гранта│   │ Мотивированный отказ   │</w:t>
      </w:r>
    </w:p>
    <w:p w:rsidR="00F53B4E" w:rsidRDefault="00F53B4E">
      <w:pPr>
        <w:pStyle w:val="ConsPlusNonformat"/>
        <w:jc w:val="both"/>
      </w:pPr>
      <w:r>
        <w:t xml:space="preserve">           │                      │   │ в предоставлении       │</w:t>
      </w:r>
    </w:p>
    <w:p w:rsidR="00F53B4E" w:rsidRDefault="00F53B4E">
      <w:pPr>
        <w:pStyle w:val="ConsPlusNonformat"/>
        <w:jc w:val="both"/>
      </w:pPr>
      <w:r>
        <w:t xml:space="preserve">           │                      │   │ государственной услуги │</w:t>
      </w:r>
    </w:p>
    <w:p w:rsidR="00F53B4E" w:rsidRDefault="00F53B4E">
      <w:pPr>
        <w:pStyle w:val="ConsPlusNonformat"/>
        <w:jc w:val="both"/>
      </w:pPr>
      <w:r>
        <w:t xml:space="preserve">           └──────────────────────┘   └────────────────────────┘</w:t>
      </w:r>
    </w:p>
    <w:p w:rsidR="00F53B4E" w:rsidRDefault="00F53B4E">
      <w:pPr>
        <w:pStyle w:val="ConsPlusNonformat"/>
        <w:jc w:val="both"/>
      </w:pPr>
      <w:r>
        <w:t xml:space="preserve">           ┌───────────────────────────────────────────────────┐</w:t>
      </w:r>
    </w:p>
    <w:p w:rsidR="00F53B4E" w:rsidRDefault="00F53B4E">
      <w:pPr>
        <w:pStyle w:val="ConsPlusNonformat"/>
        <w:jc w:val="both"/>
      </w:pPr>
      <w:r>
        <w:t xml:space="preserve">           │   Поступление жалобы на действие (бездействие)    │</w:t>
      </w:r>
    </w:p>
    <w:p w:rsidR="00F53B4E" w:rsidRDefault="00F53B4E">
      <w:pPr>
        <w:pStyle w:val="ConsPlusNonformat"/>
        <w:jc w:val="both"/>
      </w:pPr>
      <w:r>
        <w:t xml:space="preserve">           │ должностного лица при предоставлении либо отказе  │</w:t>
      </w:r>
    </w:p>
    <w:p w:rsidR="00F53B4E" w:rsidRDefault="00F53B4E">
      <w:pPr>
        <w:pStyle w:val="ConsPlusNonformat"/>
        <w:jc w:val="both"/>
      </w:pPr>
      <w:r>
        <w:t xml:space="preserve">           │      в предоставлении государственной услуги      │</w:t>
      </w:r>
    </w:p>
    <w:p w:rsidR="00F53B4E" w:rsidRDefault="00F53B4E">
      <w:pPr>
        <w:pStyle w:val="ConsPlusNonformat"/>
        <w:jc w:val="both"/>
      </w:pPr>
      <w:r>
        <w:t xml:space="preserve">           └───────────────┬─────────────────────────┬─────────┘</w:t>
      </w:r>
    </w:p>
    <w:p w:rsidR="00F53B4E" w:rsidRDefault="00F53B4E">
      <w:pPr>
        <w:pStyle w:val="ConsPlusNonformat"/>
        <w:jc w:val="both"/>
      </w:pPr>
      <w:r>
        <w:t xml:space="preserve">                           v                         v</w:t>
      </w:r>
    </w:p>
    <w:p w:rsidR="00F53B4E" w:rsidRDefault="00F53B4E">
      <w:pPr>
        <w:pStyle w:val="ConsPlusNonformat"/>
        <w:jc w:val="both"/>
      </w:pPr>
      <w:r>
        <w:t xml:space="preserve">           ┌─────────────────────────────┐  ┌─────────────────┐</w:t>
      </w:r>
    </w:p>
    <w:p w:rsidR="00F53B4E" w:rsidRDefault="00F53B4E">
      <w:pPr>
        <w:pStyle w:val="ConsPlusNonformat"/>
        <w:jc w:val="both"/>
      </w:pPr>
      <w:r>
        <w:lastRenderedPageBreak/>
        <w:t xml:space="preserve">           │Удовлетворение жалобы в форме│  │Мотивированный   │</w:t>
      </w:r>
    </w:p>
    <w:p w:rsidR="00F53B4E" w:rsidRDefault="00F53B4E">
      <w:pPr>
        <w:pStyle w:val="ConsPlusNonformat"/>
        <w:jc w:val="both"/>
      </w:pPr>
      <w:r>
        <w:t xml:space="preserve">           │отмены принятого решения,    │  │отказ в          │</w:t>
      </w:r>
    </w:p>
    <w:p w:rsidR="00F53B4E" w:rsidRDefault="00F53B4E">
      <w:pPr>
        <w:pStyle w:val="ConsPlusNonformat"/>
        <w:jc w:val="both"/>
      </w:pPr>
      <w:r>
        <w:t xml:space="preserve">           │исправления допущенных       │  │удовлетворении   │</w:t>
      </w:r>
    </w:p>
    <w:p w:rsidR="00F53B4E" w:rsidRDefault="00F53B4E">
      <w:pPr>
        <w:pStyle w:val="ConsPlusNonformat"/>
        <w:jc w:val="both"/>
      </w:pPr>
      <w:r>
        <w:t xml:space="preserve">           │Министерством опечаток       │  │жалобы           │</w:t>
      </w:r>
    </w:p>
    <w:p w:rsidR="00F53B4E" w:rsidRDefault="00F53B4E">
      <w:pPr>
        <w:pStyle w:val="ConsPlusNonformat"/>
        <w:jc w:val="both"/>
      </w:pPr>
      <w:r>
        <w:t xml:space="preserve">           │и ошибок в выданных в        │  └─────────────────┘</w:t>
      </w:r>
    </w:p>
    <w:p w:rsidR="00F53B4E" w:rsidRDefault="00F53B4E">
      <w:pPr>
        <w:pStyle w:val="ConsPlusNonformat"/>
        <w:jc w:val="both"/>
      </w:pPr>
      <w:r>
        <w:t xml:space="preserve">           │результате предоставления    │</w:t>
      </w:r>
    </w:p>
    <w:p w:rsidR="00F53B4E" w:rsidRDefault="00F53B4E">
      <w:pPr>
        <w:pStyle w:val="ConsPlusNonformat"/>
        <w:jc w:val="both"/>
      </w:pPr>
      <w:r>
        <w:t xml:space="preserve">           │государственной услуги       │</w:t>
      </w:r>
    </w:p>
    <w:p w:rsidR="00F53B4E" w:rsidRDefault="00F53B4E">
      <w:pPr>
        <w:pStyle w:val="ConsPlusNonformat"/>
        <w:jc w:val="both"/>
      </w:pPr>
      <w:r>
        <w:t xml:space="preserve">           │документах, возврата         │</w:t>
      </w:r>
    </w:p>
    <w:p w:rsidR="00F53B4E" w:rsidRDefault="00F53B4E">
      <w:pPr>
        <w:pStyle w:val="ConsPlusNonformat"/>
        <w:jc w:val="both"/>
      </w:pPr>
      <w:r>
        <w:t xml:space="preserve">           │заявителю денежных средств,  │</w:t>
      </w:r>
    </w:p>
    <w:p w:rsidR="00F53B4E" w:rsidRDefault="00F53B4E">
      <w:pPr>
        <w:pStyle w:val="ConsPlusNonformat"/>
        <w:jc w:val="both"/>
      </w:pPr>
      <w:r>
        <w:t xml:space="preserve">           │взимание которых не          │</w:t>
      </w:r>
    </w:p>
    <w:p w:rsidR="00F53B4E" w:rsidRDefault="00F53B4E">
      <w:pPr>
        <w:pStyle w:val="ConsPlusNonformat"/>
        <w:jc w:val="both"/>
      </w:pPr>
      <w:r>
        <w:t xml:space="preserve">           │предусмотрено нормативными   │</w:t>
      </w:r>
    </w:p>
    <w:p w:rsidR="00F53B4E" w:rsidRDefault="00F53B4E">
      <w:pPr>
        <w:pStyle w:val="ConsPlusNonformat"/>
        <w:jc w:val="both"/>
      </w:pPr>
      <w:r>
        <w:t xml:space="preserve">           │правовыми актами Российской  │</w:t>
      </w:r>
    </w:p>
    <w:p w:rsidR="00F53B4E" w:rsidRDefault="00F53B4E">
      <w:pPr>
        <w:pStyle w:val="ConsPlusNonformat"/>
        <w:jc w:val="both"/>
      </w:pPr>
      <w:r>
        <w:t xml:space="preserve">           │Федерации, нормативными      │</w:t>
      </w:r>
    </w:p>
    <w:p w:rsidR="00F53B4E" w:rsidRDefault="00F53B4E">
      <w:pPr>
        <w:pStyle w:val="ConsPlusNonformat"/>
        <w:jc w:val="both"/>
      </w:pPr>
      <w:r>
        <w:t xml:space="preserve">           │правовыми актами             │</w:t>
      </w:r>
    </w:p>
    <w:p w:rsidR="00F53B4E" w:rsidRDefault="00F53B4E">
      <w:pPr>
        <w:pStyle w:val="ConsPlusNonformat"/>
        <w:jc w:val="both"/>
      </w:pPr>
      <w:r>
        <w:t xml:space="preserve">           │Кабардино-Балкарской         │</w:t>
      </w:r>
    </w:p>
    <w:p w:rsidR="00F53B4E" w:rsidRDefault="00F53B4E">
      <w:pPr>
        <w:pStyle w:val="ConsPlusNonformat"/>
        <w:jc w:val="both"/>
      </w:pPr>
      <w:r>
        <w:t xml:space="preserve">           │Республики, а также          │</w:t>
      </w:r>
    </w:p>
    <w:p w:rsidR="00F53B4E" w:rsidRDefault="00F53B4E">
      <w:pPr>
        <w:pStyle w:val="ConsPlusNonformat"/>
        <w:jc w:val="both"/>
      </w:pPr>
      <w:r>
        <w:t xml:space="preserve">           │в иных формах                │</w:t>
      </w:r>
    </w:p>
    <w:p w:rsidR="00F53B4E" w:rsidRDefault="00F53B4E">
      <w:pPr>
        <w:pStyle w:val="ConsPlusNonformat"/>
        <w:jc w:val="both"/>
      </w:pPr>
      <w:r>
        <w:t xml:space="preserve">           └─────────────────────────────┘</w:t>
      </w:r>
    </w:p>
    <w:p w:rsidR="00F53B4E" w:rsidRDefault="00F53B4E">
      <w:pPr>
        <w:pStyle w:val="ConsPlusNormal"/>
        <w:jc w:val="both"/>
      </w:pPr>
    </w:p>
    <w:p w:rsidR="00F53B4E" w:rsidRDefault="00F53B4E">
      <w:pPr>
        <w:pStyle w:val="ConsPlusNormal"/>
        <w:jc w:val="both"/>
      </w:pPr>
    </w:p>
    <w:p w:rsidR="00F53B4E" w:rsidRDefault="00F53B4E">
      <w:pPr>
        <w:pStyle w:val="ConsPlusNormal"/>
        <w:pBdr>
          <w:top w:val="single" w:sz="6" w:space="0" w:color="auto"/>
        </w:pBdr>
        <w:spacing w:before="100" w:after="100"/>
        <w:jc w:val="both"/>
        <w:rPr>
          <w:sz w:val="2"/>
          <w:szCs w:val="2"/>
        </w:rPr>
      </w:pPr>
    </w:p>
    <w:p w:rsidR="00A53184" w:rsidRDefault="00A53184">
      <w:bookmarkStart w:id="6" w:name="_GoBack"/>
      <w:bookmarkEnd w:id="6"/>
    </w:p>
    <w:sectPr w:rsidR="00A53184" w:rsidSect="009D3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4E"/>
    <w:rsid w:val="00A53184"/>
    <w:rsid w:val="00F53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FAB55-52D7-417E-8579-86C43C0C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3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3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3B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D63F0D6334CC955C5ABB82080E8B4154ACDDD4641458C8BF24BE2559Y937M" TargetMode="External"/><Relationship Id="rId18" Type="http://schemas.openxmlformats.org/officeDocument/2006/relationships/hyperlink" Target="consultantplus://offline/ref=64D63F0D6334CC955C5AA58F1E62D64C53A780DF6614519EE67BE5780E9E349DY935M" TargetMode="External"/><Relationship Id="rId26" Type="http://schemas.openxmlformats.org/officeDocument/2006/relationships/hyperlink" Target="consultantplus://offline/ref=64D63F0D6334CC955C5AA58F1E62D64C53A780DF6415549DE77BE5780E9E349D957EA8BAB07C8C79318C04Y730M" TargetMode="External"/><Relationship Id="rId3" Type="http://schemas.openxmlformats.org/officeDocument/2006/relationships/webSettings" Target="webSettings.xml"/><Relationship Id="rId21" Type="http://schemas.openxmlformats.org/officeDocument/2006/relationships/hyperlink" Target="consultantplus://offline/ref=64D63F0D6334CC955C5ABB82080E8B4155A5D8D76B1558C8BF24BE2559Y937M" TargetMode="External"/><Relationship Id="rId7" Type="http://schemas.openxmlformats.org/officeDocument/2006/relationships/hyperlink" Target="consultantplus://offline/ref=64D63F0D6334CC955C5AA58F1E62D64C53A780DF6415549DE77BE5780E9E349DY935M" TargetMode="External"/><Relationship Id="rId12" Type="http://schemas.openxmlformats.org/officeDocument/2006/relationships/hyperlink" Target="consultantplus://offline/ref=64D63F0D6334CC955C5ABB82080E8B4154ACDCDB651458C8BF24BE2559Y937M" TargetMode="External"/><Relationship Id="rId17" Type="http://schemas.openxmlformats.org/officeDocument/2006/relationships/hyperlink" Target="consultantplus://offline/ref=64D63F0D6334CC955C5AA58F1E62D64C53A780DF6415549DE77BE5780E9E349DY935M" TargetMode="External"/><Relationship Id="rId25" Type="http://schemas.openxmlformats.org/officeDocument/2006/relationships/hyperlink" Target="consultantplus://offline/ref=64D63F0D6334CC955C5AA58F1E62D64C53A780DF6415549DE77BE5780E9E349D957EA8BAB07C8C79318304Y736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4D63F0D6334CC955C5AA58F1E62D64C53A780DF6712529EEA7BE5780E9E349DY935M" TargetMode="External"/><Relationship Id="rId20" Type="http://schemas.openxmlformats.org/officeDocument/2006/relationships/hyperlink" Target="consultantplus://offline/ref=64D63F0D6334CC955C5AA58F1E62D64C53A780DF6415549DE77BE5780E9E349D957EA8BAB07C8C79318203Y735M" TargetMode="External"/><Relationship Id="rId29" Type="http://schemas.openxmlformats.org/officeDocument/2006/relationships/hyperlink" Target="consultantplus://offline/ref=64D63F0D6334CC955C5AA58F1E62D64C53A780DF6015529DE57BE5780E9E349DY935M" TargetMode="External"/><Relationship Id="rId1" Type="http://schemas.openxmlformats.org/officeDocument/2006/relationships/styles" Target="styles.xml"/><Relationship Id="rId6" Type="http://schemas.openxmlformats.org/officeDocument/2006/relationships/hyperlink" Target="consultantplus://offline/ref=64D63F0D6334CC955C5AA58F1E62D64C53A780DF661D5B9BE07BE5780E9E349DY935M" TargetMode="External"/><Relationship Id="rId11" Type="http://schemas.openxmlformats.org/officeDocument/2006/relationships/hyperlink" Target="consultantplus://offline/ref=64D63F0D6334CC955C5ABB82080E8B4156A8D6D4621C58C8BF24BE2559Y937M" TargetMode="External"/><Relationship Id="rId24" Type="http://schemas.openxmlformats.org/officeDocument/2006/relationships/hyperlink" Target="consultantplus://offline/ref=64D63F0D6334CC955C5AA58F1E62D64C53A780DF6415549DE77BE5780E9E349D957EA8BAB07C8C79318206Y736M" TargetMode="External"/><Relationship Id="rId32" Type="http://schemas.openxmlformats.org/officeDocument/2006/relationships/fontTable" Target="fontTable.xml"/><Relationship Id="rId5" Type="http://schemas.openxmlformats.org/officeDocument/2006/relationships/hyperlink" Target="consultantplus://offline/ref=64D63F0D6334CC955C5ABB82080E8B4154ACDCDB651458C8BF24BE2559Y937M" TargetMode="External"/><Relationship Id="rId15" Type="http://schemas.openxmlformats.org/officeDocument/2006/relationships/hyperlink" Target="consultantplus://offline/ref=64D63F0D6334CC955C5ABB82080E8B4154ACD8D1671758C8BF24BE2559Y937M" TargetMode="External"/><Relationship Id="rId23" Type="http://schemas.openxmlformats.org/officeDocument/2006/relationships/hyperlink" Target="consultantplus://offline/ref=64D63F0D6334CC955C5ABB82080E8B4155ADD6D0651758C8BF24BE2559Y937M" TargetMode="External"/><Relationship Id="rId28" Type="http://schemas.openxmlformats.org/officeDocument/2006/relationships/hyperlink" Target="consultantplus://offline/ref=64D63F0D6334CC955C5ABB82080E8B4154ACDCDB651458C8BF24BE2559Y937M" TargetMode="External"/><Relationship Id="rId10" Type="http://schemas.openxmlformats.org/officeDocument/2006/relationships/hyperlink" Target="consultantplus://offline/ref=64D63F0D6334CC955C5ABB82080E8B4154ACDDD4641458C8BF24BE2559Y937M" TargetMode="External"/><Relationship Id="rId19" Type="http://schemas.openxmlformats.org/officeDocument/2006/relationships/hyperlink" Target="consultantplus://offline/ref=64D63F0D6334CC955C5AA58F1E62D64C53A780DF6716529CE27BE5780E9E349DY935M" TargetMode="External"/><Relationship Id="rId31" Type="http://schemas.openxmlformats.org/officeDocument/2006/relationships/hyperlink" Target="consultantplus://offline/ref=64D63F0D6334CC955C5AA58F1E62D64C53A780DF6415549DE77BE5780E9E349D957EA8BAB07C8C79318C07Y73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4D63F0D6334CC955C5ABB82080E8B4155A5D8D76B1558C8BF24BE2559Y937M" TargetMode="External"/><Relationship Id="rId14" Type="http://schemas.openxmlformats.org/officeDocument/2006/relationships/hyperlink" Target="consultantplus://offline/ref=64D63F0D6334CC955C5ABB82080E8B4155A4D8DB671C58C8BF24BE2559Y937M" TargetMode="External"/><Relationship Id="rId22" Type="http://schemas.openxmlformats.org/officeDocument/2006/relationships/hyperlink" Target="consultantplus://offline/ref=64D63F0D6334CC955C5ABB82080E8B4155A5D8D76B1558C8BF24BE2559973ECAD231F1F8F471857FY337M" TargetMode="External"/><Relationship Id="rId27" Type="http://schemas.openxmlformats.org/officeDocument/2006/relationships/hyperlink" Target="consultantplus://offline/ref=64D63F0D6334CC955C5ABB82080E8B4156ADD8D6641D58C8BF24BE2559Y937M" TargetMode="External"/><Relationship Id="rId30" Type="http://schemas.openxmlformats.org/officeDocument/2006/relationships/hyperlink" Target="consultantplus://offline/ref=64D63F0D6334CC955C5AA58F1E62D64C53A780DF6014559BE77BE5780E9E349DY935M" TargetMode="External"/><Relationship Id="rId8" Type="http://schemas.openxmlformats.org/officeDocument/2006/relationships/hyperlink" Target="consultantplus://offline/ref=64D63F0D6334CC955C5ABB82080E8B4154ACDCDB651458C8BF24BE2559Y93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9315</Words>
  <Characters>53098</Characters>
  <Application>Microsoft Office Word</Application>
  <DocSecurity>0</DocSecurity>
  <Lines>442</Lines>
  <Paragraphs>124</Paragraphs>
  <ScaleCrop>false</ScaleCrop>
  <Company/>
  <LinksUpToDate>false</LinksUpToDate>
  <CharactersWithSpaces>62289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2018-10-23T12:55:00Z</dcterms:created>
  <dcterms:modified xsi:type="dcterms:W3CDTF">2018-10-23T12:55:00Z</dcterms:modified>
</cp:coreProperties>
</file>