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F5" w:rsidRDefault="00C63AF5">
      <w:pPr>
        <w:pStyle w:val="ConsPlusTitlePage"/>
      </w:pPr>
      <w:r>
        <w:t xml:space="preserve">Документ предоставлен </w:t>
      </w:r>
      <w:hyperlink r:id="rId4" w:history="1">
        <w:r>
          <w:rPr>
            <w:color w:val="0000FF"/>
          </w:rPr>
          <w:t>КонсультантПлюс</w:t>
        </w:r>
      </w:hyperlink>
      <w:r>
        <w:br/>
      </w:r>
    </w:p>
    <w:p w:rsidR="00C63AF5" w:rsidRDefault="00C63AF5">
      <w:pPr>
        <w:pStyle w:val="ConsPlusNormal"/>
        <w:jc w:val="both"/>
        <w:outlineLvl w:val="0"/>
      </w:pPr>
    </w:p>
    <w:p w:rsidR="00C63AF5" w:rsidRDefault="00C63AF5">
      <w:pPr>
        <w:pStyle w:val="ConsPlusTitle"/>
        <w:jc w:val="center"/>
        <w:outlineLvl w:val="0"/>
      </w:pPr>
      <w:r>
        <w:t>МИНИСТЕРСТВО СЕЛЬСКОГО ХОЗЯЙСТВА</w:t>
      </w:r>
    </w:p>
    <w:p w:rsidR="00C63AF5" w:rsidRDefault="00C63AF5">
      <w:pPr>
        <w:pStyle w:val="ConsPlusTitle"/>
        <w:jc w:val="center"/>
      </w:pPr>
      <w:r>
        <w:t>КАБАРДИНО-БАЛКАРСКОЙ РЕСПУБЛИКИ</w:t>
      </w:r>
    </w:p>
    <w:p w:rsidR="00C63AF5" w:rsidRDefault="00C63AF5">
      <w:pPr>
        <w:pStyle w:val="ConsPlusTitle"/>
        <w:jc w:val="center"/>
      </w:pPr>
    </w:p>
    <w:p w:rsidR="00C63AF5" w:rsidRDefault="00C63AF5">
      <w:pPr>
        <w:pStyle w:val="ConsPlusTitle"/>
        <w:jc w:val="center"/>
      </w:pPr>
      <w:r>
        <w:t>ПРИКАЗ</w:t>
      </w:r>
    </w:p>
    <w:p w:rsidR="00C63AF5" w:rsidRDefault="00C63AF5">
      <w:pPr>
        <w:pStyle w:val="ConsPlusTitle"/>
        <w:jc w:val="center"/>
      </w:pPr>
      <w:r>
        <w:t>от 24 ноября 2016 г. N 135</w:t>
      </w:r>
    </w:p>
    <w:p w:rsidR="00C63AF5" w:rsidRDefault="00C63AF5">
      <w:pPr>
        <w:pStyle w:val="ConsPlusTitle"/>
        <w:jc w:val="center"/>
      </w:pPr>
    </w:p>
    <w:p w:rsidR="00C63AF5" w:rsidRDefault="00C63AF5">
      <w:pPr>
        <w:pStyle w:val="ConsPlusTitle"/>
        <w:jc w:val="center"/>
      </w:pPr>
      <w:r>
        <w:t>ОБ УТВЕРЖДЕНИИ АДМИНИСТРАТИВНОГО РЕГЛАМЕНТА ПРЕДОСТАВЛЕНИЯ</w:t>
      </w:r>
    </w:p>
    <w:p w:rsidR="00C63AF5" w:rsidRDefault="00C63AF5">
      <w:pPr>
        <w:pStyle w:val="ConsPlusTitle"/>
        <w:jc w:val="center"/>
      </w:pPr>
      <w:r>
        <w:t>МИНИСТЕРСТВОМ СЕЛЬСКОГО ХОЗЯЙСТВА КАБАРДИНО-БАЛКАРСКОЙ</w:t>
      </w:r>
    </w:p>
    <w:p w:rsidR="00C63AF5" w:rsidRDefault="00C63AF5">
      <w:pPr>
        <w:pStyle w:val="ConsPlusTitle"/>
        <w:jc w:val="center"/>
      </w:pPr>
      <w:r>
        <w:t>РЕСПУБЛИКИ ГОСУДАРСТВЕННОЙ УСЛУГИ "ПРЕДОСТАВЛЕНИЕ СУБСИДИИ</w:t>
      </w:r>
    </w:p>
    <w:p w:rsidR="00C63AF5" w:rsidRDefault="00C63AF5">
      <w:pPr>
        <w:pStyle w:val="ConsPlusTitle"/>
        <w:jc w:val="center"/>
      </w:pPr>
      <w:r>
        <w:t>НА ВОЗМЕЩЕНИЕ ЧАСТИ ЗАТРАТ НА СОДЕРЖАНИЕ ПЛЕМЕННОГО</w:t>
      </w:r>
    </w:p>
    <w:p w:rsidR="00C63AF5" w:rsidRDefault="00C63AF5">
      <w:pPr>
        <w:pStyle w:val="ConsPlusTitle"/>
        <w:jc w:val="center"/>
      </w:pPr>
      <w:r>
        <w:t>МАТОЧНОГО ПОГОЛОВЬЯ ЛОШАДЕЙ КАБАРДИНСКОЙ ПОРОДЫ"</w:t>
      </w:r>
    </w:p>
    <w:p w:rsidR="00C63AF5" w:rsidRDefault="00C63AF5">
      <w:pPr>
        <w:pStyle w:val="ConsPlusNormal"/>
        <w:jc w:val="both"/>
      </w:pPr>
    </w:p>
    <w:p w:rsidR="00C63AF5" w:rsidRDefault="00C63AF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w:t>
      </w:r>
      <w:hyperlink r:id="rId7" w:history="1">
        <w:r>
          <w:rPr>
            <w:color w:val="0000FF"/>
          </w:rPr>
          <w:t>постановлением</w:t>
        </w:r>
      </w:hyperlink>
      <w:r>
        <w:t xml:space="preserve"> Правительства Кабардино-Балкарской Республики "О Порядке предоставления за счет средств республиканского бюджета Кабардино-Балкарской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 приказываю:</w:t>
      </w:r>
    </w:p>
    <w:p w:rsidR="00C63AF5" w:rsidRDefault="00C63AF5">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Министерством сельского хозяйства Кабардино-Балкарской Республики государственной услуги "Предоставление за счет средств республиканского бюджета Кабардино-Балкарской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w:t>
      </w:r>
    </w:p>
    <w:p w:rsidR="00C63AF5" w:rsidRDefault="00C63AF5">
      <w:pPr>
        <w:pStyle w:val="ConsPlusNormal"/>
        <w:spacing w:before="220"/>
        <w:ind w:firstLine="540"/>
        <w:jc w:val="both"/>
      </w:pPr>
      <w:r>
        <w:t xml:space="preserve">2. Структурным подразделениям Министерства сельского хозяйства Кабардино-Балкарской Республики при предоставлении государственной услуги руководствоваться административным </w:t>
      </w:r>
      <w:hyperlink w:anchor="P41" w:history="1">
        <w:r>
          <w:rPr>
            <w:color w:val="0000FF"/>
          </w:rPr>
          <w:t>регламентом</w:t>
        </w:r>
      </w:hyperlink>
      <w:r>
        <w:t>.</w:t>
      </w:r>
    </w:p>
    <w:p w:rsidR="00C63AF5" w:rsidRDefault="00C63AF5">
      <w:pPr>
        <w:pStyle w:val="ConsPlusNormal"/>
        <w:spacing w:before="220"/>
        <w:ind w:firstLine="540"/>
        <w:jc w:val="both"/>
      </w:pPr>
      <w:r>
        <w:t>3. Сектору делопроизводства (Недужа В.В.) в трехдневный срок направить настоящий приказ:</w:t>
      </w:r>
    </w:p>
    <w:p w:rsidR="00C63AF5" w:rsidRDefault="00C63AF5">
      <w:pPr>
        <w:pStyle w:val="ConsPlusNormal"/>
        <w:spacing w:before="220"/>
        <w:ind w:firstLine="540"/>
        <w:jc w:val="both"/>
      </w:pPr>
      <w:r>
        <w:t>в Управление Министерства юстиции Российской Федерации по Кабардино-Балкарской Республике для внесения в государственный регистр;</w:t>
      </w:r>
    </w:p>
    <w:p w:rsidR="00C63AF5" w:rsidRDefault="00C63AF5">
      <w:pPr>
        <w:pStyle w:val="ConsPlusNormal"/>
        <w:spacing w:before="220"/>
        <w:ind w:firstLine="540"/>
        <w:jc w:val="both"/>
      </w:pPr>
      <w:r>
        <w:t>в прокуратуру Кабардино-Балкарской Республики.</w:t>
      </w:r>
    </w:p>
    <w:p w:rsidR="00C63AF5" w:rsidRDefault="00C63AF5">
      <w:pPr>
        <w:pStyle w:val="ConsPlusNormal"/>
        <w:spacing w:before="220"/>
        <w:ind w:firstLine="540"/>
        <w:jc w:val="both"/>
      </w:pPr>
      <w:r>
        <w:t>4. Сектору организационно-контрольной работы и взаимодействия со СМИ (М.Х. Теуважукова) в течение трех дней после дня государственной регистрации настоящего приказа обеспечить размещение его на странице Министерства сельского хозяйства Кабардино-Балкарской Республики на официальном портале Правительства Кабардино-Балкарской Республики и направить в редакцию газеты "Официальная Кабардино-Балкария" для опубликования.</w:t>
      </w:r>
    </w:p>
    <w:p w:rsidR="00C63AF5" w:rsidRDefault="00C63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Нумерация пунктов дана в соответствии с официальным текстом документа.</w:t>
            </w:r>
          </w:p>
        </w:tc>
      </w:tr>
    </w:tbl>
    <w:p w:rsidR="00C63AF5" w:rsidRDefault="00C63AF5">
      <w:pPr>
        <w:pStyle w:val="ConsPlusNormal"/>
        <w:spacing w:before="280"/>
        <w:ind w:firstLine="540"/>
        <w:jc w:val="both"/>
      </w:pPr>
      <w:r>
        <w:t>6. Контроль за исполнением настоящего приказа оставляю за собой.</w:t>
      </w:r>
    </w:p>
    <w:p w:rsidR="00C63AF5" w:rsidRDefault="00C63AF5">
      <w:pPr>
        <w:pStyle w:val="ConsPlusNormal"/>
        <w:spacing w:before="220"/>
        <w:ind w:firstLine="540"/>
        <w:jc w:val="both"/>
      </w:pPr>
      <w:r>
        <w:t>7. Настоящий приказ вступает в силу со дня его официального опубликования.</w:t>
      </w:r>
    </w:p>
    <w:p w:rsidR="00C63AF5" w:rsidRDefault="00C63AF5">
      <w:pPr>
        <w:pStyle w:val="ConsPlusNormal"/>
        <w:jc w:val="both"/>
      </w:pPr>
    </w:p>
    <w:p w:rsidR="00C63AF5" w:rsidRDefault="00C63AF5">
      <w:pPr>
        <w:pStyle w:val="ConsPlusNormal"/>
        <w:jc w:val="right"/>
      </w:pPr>
      <w:r>
        <w:t>Первый заместитель Председателя</w:t>
      </w:r>
    </w:p>
    <w:p w:rsidR="00C63AF5" w:rsidRDefault="00C63AF5">
      <w:pPr>
        <w:pStyle w:val="ConsPlusNormal"/>
        <w:jc w:val="right"/>
      </w:pPr>
      <w:r>
        <w:t>Правительства КБР - министр</w:t>
      </w:r>
    </w:p>
    <w:p w:rsidR="00C63AF5" w:rsidRDefault="00C63AF5">
      <w:pPr>
        <w:pStyle w:val="ConsPlusNormal"/>
        <w:jc w:val="right"/>
      </w:pPr>
      <w:r>
        <w:t>С.ГОВОРОВ</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right"/>
        <w:outlineLvl w:val="0"/>
      </w:pPr>
      <w:r>
        <w:t>Утвержден</w:t>
      </w:r>
    </w:p>
    <w:p w:rsidR="00C63AF5" w:rsidRDefault="00C63AF5">
      <w:pPr>
        <w:pStyle w:val="ConsPlusNormal"/>
        <w:jc w:val="right"/>
      </w:pPr>
      <w:r>
        <w:t>приказом</w:t>
      </w:r>
    </w:p>
    <w:p w:rsidR="00C63AF5" w:rsidRDefault="00C63AF5">
      <w:pPr>
        <w:pStyle w:val="ConsPlusNormal"/>
        <w:jc w:val="right"/>
      </w:pPr>
      <w:r>
        <w:t>Министерства сельского хозяйства</w:t>
      </w:r>
    </w:p>
    <w:p w:rsidR="00C63AF5" w:rsidRDefault="00C63AF5">
      <w:pPr>
        <w:pStyle w:val="ConsPlusNormal"/>
        <w:jc w:val="right"/>
      </w:pPr>
      <w:r>
        <w:t>Кабардино-Балкарской Республики</w:t>
      </w:r>
    </w:p>
    <w:p w:rsidR="00C63AF5" w:rsidRDefault="00C63AF5">
      <w:pPr>
        <w:pStyle w:val="ConsPlusNormal"/>
        <w:jc w:val="right"/>
      </w:pPr>
      <w:r>
        <w:t>от 24 ноября 2016 г. N 135</w:t>
      </w:r>
    </w:p>
    <w:p w:rsidR="00C63AF5" w:rsidRDefault="00C63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возможно, в названии нижеследующего административного регламента после слова "Предоставление" пропущены слова "за счет средств республиканского бюджета Кабардино-Балкарской Республики коневодческим хозяйствам".</w:t>
            </w:r>
          </w:p>
        </w:tc>
      </w:tr>
    </w:tbl>
    <w:p w:rsidR="00C63AF5" w:rsidRDefault="00C63AF5">
      <w:pPr>
        <w:pStyle w:val="ConsPlusTitle"/>
        <w:spacing w:before="280"/>
        <w:jc w:val="center"/>
      </w:pPr>
      <w:bookmarkStart w:id="0" w:name="P41"/>
      <w:bookmarkEnd w:id="0"/>
      <w:r>
        <w:t>АДМИНИСТРАТИВНЫЙ РЕГЛАМЕНТ</w:t>
      </w:r>
    </w:p>
    <w:p w:rsidR="00C63AF5" w:rsidRDefault="00C63AF5">
      <w:pPr>
        <w:pStyle w:val="ConsPlusTitle"/>
        <w:jc w:val="center"/>
      </w:pPr>
      <w:r>
        <w:t>ПРЕДОСТАВЛЕНИЯ МИНИСТЕРСТВОМ СЕЛЬСКОГО ХОЗЯЙСТВА</w:t>
      </w:r>
    </w:p>
    <w:p w:rsidR="00C63AF5" w:rsidRDefault="00C63AF5">
      <w:pPr>
        <w:pStyle w:val="ConsPlusTitle"/>
        <w:jc w:val="center"/>
      </w:pPr>
      <w:r>
        <w:t>КАБАРДИНО-БАЛКАРСКОЙ РЕСПУБЛИКИ ГОСУДАРСТВЕННОЙ УСЛУГИ</w:t>
      </w:r>
    </w:p>
    <w:p w:rsidR="00C63AF5" w:rsidRDefault="00C63AF5">
      <w:pPr>
        <w:pStyle w:val="ConsPlusTitle"/>
        <w:jc w:val="center"/>
      </w:pPr>
      <w:r>
        <w:t>"ПРЕДОСТАВЛЕНИЕ СУБСИДИИ НА ВОЗМЕЩЕНИЕ ЧАСТИ ЗАТРАТ</w:t>
      </w:r>
    </w:p>
    <w:p w:rsidR="00C63AF5" w:rsidRDefault="00C63AF5">
      <w:pPr>
        <w:pStyle w:val="ConsPlusTitle"/>
        <w:jc w:val="center"/>
      </w:pPr>
      <w:r>
        <w:t>НА СОДЕРЖАНИЕ ПЛЕМЕННОГО МАТОЧНОГО ПОГОЛОВЬЯ</w:t>
      </w:r>
    </w:p>
    <w:p w:rsidR="00C63AF5" w:rsidRDefault="00C63AF5">
      <w:pPr>
        <w:pStyle w:val="ConsPlusTitle"/>
        <w:jc w:val="center"/>
      </w:pPr>
      <w:r>
        <w:t>ЛОШАДЕЙ КАБАРДИНСКОЙ ПОРОДЫ"</w:t>
      </w:r>
    </w:p>
    <w:p w:rsidR="00C63AF5" w:rsidRDefault="00C63AF5">
      <w:pPr>
        <w:pStyle w:val="ConsPlusNormal"/>
        <w:jc w:val="both"/>
      </w:pPr>
    </w:p>
    <w:p w:rsidR="00C63AF5" w:rsidRDefault="00C63AF5">
      <w:pPr>
        <w:pStyle w:val="ConsPlusNormal"/>
        <w:jc w:val="center"/>
        <w:outlineLvl w:val="1"/>
      </w:pPr>
      <w:r>
        <w:t>1. Общие положения</w:t>
      </w:r>
    </w:p>
    <w:p w:rsidR="00C63AF5" w:rsidRDefault="00C63AF5">
      <w:pPr>
        <w:pStyle w:val="ConsPlusNormal"/>
        <w:jc w:val="both"/>
      </w:pPr>
    </w:p>
    <w:p w:rsidR="00C63AF5" w:rsidRDefault="00C63AF5">
      <w:pPr>
        <w:pStyle w:val="ConsPlusNormal"/>
        <w:ind w:firstLine="540"/>
        <w:jc w:val="both"/>
      </w:pPr>
      <w:r>
        <w:t>1.1. Предмет регулирования административного регламента</w:t>
      </w:r>
    </w:p>
    <w:p w:rsidR="00C63AF5" w:rsidRDefault="00C63AF5">
      <w:pPr>
        <w:pStyle w:val="ConsPlusNormal"/>
        <w:spacing w:before="220"/>
        <w:ind w:firstLine="540"/>
        <w:jc w:val="both"/>
      </w:pPr>
      <w:r>
        <w:t>1.1.1. Административный регламент предоставления Министерством сельского хозяйства Кабардино-Балкарской Республики государственной услуги по предоставлению субсидии на возмещение части затрат на содержание племенного маточного поголовья лошадей кабардинской породы в Кабардино-Балкарской Республике (далее - Административный регламент) устанавливает сроки и последовательность административных процедур и административных действий Министерства сельского хозяйства Кабардино-Балкарской Республики (далее - Министерство).</w:t>
      </w:r>
    </w:p>
    <w:p w:rsidR="00C63AF5" w:rsidRDefault="00C63AF5">
      <w:pPr>
        <w:pStyle w:val="ConsPlusNormal"/>
        <w:spacing w:before="220"/>
        <w:ind w:firstLine="540"/>
        <w:jc w:val="both"/>
      </w:pPr>
      <w:r>
        <w:t>1.2. Круг заявителей</w:t>
      </w:r>
    </w:p>
    <w:p w:rsidR="00C63AF5" w:rsidRDefault="00C63AF5">
      <w:pPr>
        <w:pStyle w:val="ConsPlusNormal"/>
        <w:spacing w:before="220"/>
        <w:ind w:firstLine="540"/>
        <w:jc w:val="both"/>
      </w:pPr>
      <w:r>
        <w:t>1.2.1. Заявителями на предоставление государственной услуги являются сельскохозяйственные товаропроизводители (за исключением граждан, ведущих личное подсобное хозяйство) - владельцы маточного поголовья племенных лошадей кабардинской породы (далее - коневладельцы).</w:t>
      </w:r>
    </w:p>
    <w:p w:rsidR="00C63AF5" w:rsidRDefault="00C63AF5">
      <w:pPr>
        <w:pStyle w:val="ConsPlusNormal"/>
        <w:spacing w:before="220"/>
        <w:ind w:firstLine="540"/>
        <w:jc w:val="both"/>
      </w:pPr>
      <w:bookmarkStart w:id="1" w:name="P54"/>
      <w:bookmarkEnd w:id="1"/>
      <w:r>
        <w:t>1.2.2. Субсидия предоставляется коневладельцам, содержащим племенное маточное поголовье лошадей кабардинской породы в возрасте от 2,5 лет и старше, занесенных в базу данных Всероссийского научно-исследовательского института коневодства до 1 января года предоставления субсидий (далее - маточное поголовье лошадей кабардинской породы).</w:t>
      </w:r>
    </w:p>
    <w:p w:rsidR="00C63AF5" w:rsidRDefault="00C63AF5">
      <w:pPr>
        <w:pStyle w:val="ConsPlusNormal"/>
        <w:spacing w:before="220"/>
        <w:ind w:firstLine="540"/>
        <w:jc w:val="both"/>
      </w:pPr>
      <w:r>
        <w:t>1.2.3. Субсидия предоставляется коневладельцам при соблюдении следующих условий:</w:t>
      </w:r>
    </w:p>
    <w:p w:rsidR="00C63AF5" w:rsidRDefault="00C63AF5">
      <w:pPr>
        <w:pStyle w:val="ConsPlusNormal"/>
        <w:spacing w:before="220"/>
        <w:ind w:firstLine="540"/>
        <w:jc w:val="both"/>
      </w:pPr>
      <w:r>
        <w:t xml:space="preserve">заключение соглашения с Министерством о предоставлении субсидии, обязательным </w:t>
      </w:r>
      <w:r>
        <w:lastRenderedPageBreak/>
        <w:t>условием которого является согласие заявителя на осуществление Министерством и уполномоченными органами государственного финансового контроля проверок соблюдения им условий, целей и порядка предоставления субсидии. Соглашение заключается с лицом, имеющим право действовать от имени юридического лица без доверенности либо представителями юридического лица, действующими на основании нотариально заверенной доверенности;</w:t>
      </w:r>
    </w:p>
    <w:p w:rsidR="00C63AF5" w:rsidRDefault="00C63AF5">
      <w:pPr>
        <w:pStyle w:val="ConsPlusNormal"/>
        <w:spacing w:before="220"/>
        <w:ind w:firstLine="540"/>
        <w:jc w:val="both"/>
      </w:pPr>
      <w:r>
        <w:t>отсутствие процедуры реорганизации, ликвидации или банкротства (несостоятельности) в соответствии с законодательством Российской Федерации;</w:t>
      </w:r>
    </w:p>
    <w:p w:rsidR="00C63AF5" w:rsidRDefault="00C63AF5">
      <w:pPr>
        <w:pStyle w:val="ConsPlusNormal"/>
        <w:spacing w:before="220"/>
        <w:ind w:firstLine="540"/>
        <w:jc w:val="both"/>
      </w:pPr>
      <w:r>
        <w:t>регистрация и постановка на учет в налоговом органе на территории Кабардино-Балкарской Республики и осуществление производственной деятельности в Кабардино-Балкарской Республике;</w:t>
      </w:r>
    </w:p>
    <w:p w:rsidR="00C63AF5" w:rsidRDefault="00C63AF5">
      <w:pPr>
        <w:pStyle w:val="ConsPlusNormal"/>
        <w:spacing w:before="220"/>
        <w:ind w:firstLine="540"/>
        <w:jc w:val="both"/>
      </w:pPr>
      <w:r>
        <w:t>увеличение или сохранение маточного поголовья лошадей кабардинской породы на начало текущего финансового года по сравнению с соответствующим периодом предыдущего года;</w:t>
      </w:r>
    </w:p>
    <w:p w:rsidR="00C63AF5" w:rsidRDefault="00C63AF5">
      <w:pPr>
        <w:pStyle w:val="ConsPlusNormal"/>
        <w:spacing w:before="220"/>
        <w:ind w:firstLine="540"/>
        <w:jc w:val="both"/>
      </w:pPr>
      <w:r>
        <w:t xml:space="preserve">наличие согласия заявителя на осуществление Министерством и уполномоченными органами государственного финансового контроля проверок соблюдения им условий, целей и порядка предоставления субсидии, за исключением организаций, указанных в </w:t>
      </w:r>
      <w:hyperlink r:id="rId8" w:history="1">
        <w:r>
          <w:rPr>
            <w:color w:val="0000FF"/>
          </w:rPr>
          <w:t>части 5 статьи 78</w:t>
        </w:r>
      </w:hyperlink>
      <w:r>
        <w:t xml:space="preserve"> Бюджетного кодекса Российской Федерации;</w:t>
      </w:r>
    </w:p>
    <w:p w:rsidR="00C63AF5" w:rsidRDefault="00C63AF5">
      <w:pPr>
        <w:pStyle w:val="ConsPlusNormal"/>
        <w:spacing w:before="220"/>
        <w:ind w:firstLine="540"/>
        <w:jc w:val="both"/>
      </w:pPr>
      <w:r>
        <w:t>отсутствие на дату представления документов на получение субсидии недоимки по налогам, сборам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C63AF5" w:rsidRDefault="00C63AF5">
      <w:pPr>
        <w:pStyle w:val="ConsPlusNormal"/>
        <w:spacing w:before="220"/>
        <w:ind w:firstLine="540"/>
        <w:jc w:val="both"/>
      </w:pPr>
      <w:r>
        <w:t>отсутствие на дату представления документов на получение субсидии задолженности по страховым взносам, зачисляемым в Пенсионный фонд Российской Федерации.</w:t>
      </w:r>
    </w:p>
    <w:p w:rsidR="00C63AF5" w:rsidRDefault="00C63AF5">
      <w:pPr>
        <w:pStyle w:val="ConsPlusNormal"/>
        <w:spacing w:before="220"/>
        <w:ind w:firstLine="540"/>
        <w:jc w:val="both"/>
      </w:pPr>
      <w:r>
        <w:t>1.3. Требования к порядку информирования о предоставлении государственной услуги.</w:t>
      </w:r>
    </w:p>
    <w:p w:rsidR="00C63AF5" w:rsidRDefault="00C63AF5">
      <w:pPr>
        <w:pStyle w:val="ConsPlusNormal"/>
        <w:spacing w:before="220"/>
        <w:ind w:firstLine="540"/>
        <w:jc w:val="both"/>
      </w:pPr>
      <w:r>
        <w:t>1.3.1. Место нахождения исполнительного органа государственной власти Кабардино-Балкарской Республики, предоставляющего государственную услугу:</w:t>
      </w:r>
    </w:p>
    <w:p w:rsidR="00C63AF5" w:rsidRDefault="00C63AF5">
      <w:pPr>
        <w:pStyle w:val="ConsPlusNormal"/>
        <w:spacing w:before="220"/>
        <w:ind w:firstLine="540"/>
        <w:jc w:val="both"/>
      </w:pPr>
      <w:r>
        <w:t>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 график работы: с 9 ч. 00 мин. до 18 ч. 00 мин., перерыв с 13 ч. 00 мин. до 14 ч. 00 мин., выходные - суббота, воскресенье.</w:t>
      </w:r>
    </w:p>
    <w:p w:rsidR="00C63AF5" w:rsidRDefault="00C63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государственное бюджетное учреждение имеет название "Многофункциональный центр по предоставлению государственных и муниципальных услуг Кабардино-Балкарской Республики".</w:t>
            </w:r>
          </w:p>
        </w:tc>
      </w:tr>
    </w:tbl>
    <w:p w:rsidR="00C63AF5" w:rsidRDefault="00C63AF5">
      <w:pPr>
        <w:pStyle w:val="ConsPlusNormal"/>
        <w:spacing w:before="280"/>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 (далее - ГБУ "МФЦ"):</w:t>
      </w:r>
    </w:p>
    <w:p w:rsidR="00C63AF5" w:rsidRDefault="00C63AF5">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14 ч. 00 мин., без перерыва, выходной - воскресенье.</w:t>
      </w:r>
    </w:p>
    <w:p w:rsidR="00C63AF5" w:rsidRDefault="00C63AF5">
      <w:pPr>
        <w:pStyle w:val="ConsPlusNormal"/>
        <w:spacing w:before="220"/>
        <w:ind w:firstLine="540"/>
        <w:jc w:val="both"/>
      </w:pPr>
      <w:r>
        <w:lastRenderedPageBreak/>
        <w:t>1.3.2. Телефоны для справок в Министерстве сельского хозяйства КБР:</w:t>
      </w:r>
    </w:p>
    <w:p w:rsidR="00C63AF5" w:rsidRDefault="00C63AF5">
      <w:pPr>
        <w:pStyle w:val="ConsPlusNormal"/>
        <w:spacing w:before="220"/>
        <w:ind w:firstLine="540"/>
        <w:jc w:val="both"/>
      </w:pPr>
      <w:r>
        <w:t>сектор делопроизводства: (8662) 40-88-41;</w:t>
      </w:r>
    </w:p>
    <w:p w:rsidR="00C63AF5" w:rsidRDefault="00C63AF5">
      <w:pPr>
        <w:pStyle w:val="ConsPlusNormal"/>
        <w:spacing w:before="220"/>
        <w:ind w:firstLine="540"/>
        <w:jc w:val="both"/>
      </w:pPr>
      <w:r>
        <w:t>отдел животноводства, рыбоводства и племенного дела: (8662) 40-84-70;</w:t>
      </w:r>
    </w:p>
    <w:p w:rsidR="00C63AF5" w:rsidRDefault="00C63AF5">
      <w:pPr>
        <w:pStyle w:val="ConsPlusNormal"/>
        <w:spacing w:before="220"/>
        <w:ind w:firstLine="540"/>
        <w:jc w:val="both"/>
      </w:pPr>
      <w:r>
        <w:t>отдел государственной поддержки АПК: (8662) 40-66-26, 40-66-85.</w:t>
      </w:r>
    </w:p>
    <w:p w:rsidR="00C63AF5" w:rsidRDefault="00C63AF5">
      <w:pPr>
        <w:pStyle w:val="ConsPlusNormal"/>
        <w:spacing w:before="220"/>
        <w:ind w:firstLine="540"/>
        <w:jc w:val="both"/>
      </w:pPr>
      <w:r>
        <w:t>Телефон для справок в ГБУ "МФЦ": 42-01-21.</w:t>
      </w:r>
    </w:p>
    <w:p w:rsidR="00C63AF5" w:rsidRDefault="00C63AF5">
      <w:pPr>
        <w:pStyle w:val="ConsPlusNormal"/>
        <w:spacing w:before="220"/>
        <w:ind w:firstLine="540"/>
        <w:jc w:val="both"/>
      </w:pPr>
      <w: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C63AF5" w:rsidRDefault="00C63AF5">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C63AF5" w:rsidRDefault="00C63AF5">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C63AF5" w:rsidRDefault="00C63AF5">
      <w:pPr>
        <w:pStyle w:val="ConsPlusNormal"/>
        <w:spacing w:before="220"/>
        <w:ind w:firstLine="540"/>
        <w:jc w:val="both"/>
      </w:pPr>
      <w:r>
        <w:t>1.3.3. Адрес электронной почты для принятия заявлений, запросов и копий документов - mcx@kbr.ru.</w:t>
      </w:r>
    </w:p>
    <w:p w:rsidR="00C63AF5" w:rsidRDefault="00C63AF5">
      <w:pPr>
        <w:pStyle w:val="ConsPlusNormal"/>
        <w:spacing w:before="220"/>
        <w:ind w:firstLine="540"/>
        <w:jc w:val="both"/>
      </w:pPr>
      <w:r>
        <w:t>Адрес официального сайта ГБУ "МФЦ" - мфцкбр.рф, адрес электронной почты - gbu@mail.mfckbr.ru.</w:t>
      </w:r>
    </w:p>
    <w:p w:rsidR="00C63AF5" w:rsidRDefault="00C63AF5">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w:t>
      </w:r>
    </w:p>
    <w:p w:rsidR="00C63AF5" w:rsidRDefault="00C63AF5">
      <w:pPr>
        <w:pStyle w:val="ConsPlusNormal"/>
        <w:spacing w:before="220"/>
        <w:ind w:firstLine="540"/>
        <w:jc w:val="both"/>
      </w:pPr>
      <w:r>
        <w:t>1.3.4. Информация о предоставлении государственной услуги размещается на официальном сайте Министерства в сети "Интернет" (pravitelstvo.kbr.ru/oigv/minselhoz/), в газете "Официальная Кабардино-Балкария", а также в федеральной информационной системе "Единый портал государственных и муниципальных услуг (функций)".</w:t>
      </w:r>
    </w:p>
    <w:p w:rsidR="00C63AF5" w:rsidRDefault="00C63AF5">
      <w:pPr>
        <w:pStyle w:val="ConsPlusNormal"/>
        <w:spacing w:before="220"/>
        <w:ind w:firstLine="540"/>
        <w:jc w:val="both"/>
      </w:pPr>
      <w:r>
        <w:t>1.3.5.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C63AF5" w:rsidRDefault="00C63AF5">
      <w:pPr>
        <w:pStyle w:val="ConsPlusNormal"/>
        <w:spacing w:before="220"/>
        <w:ind w:firstLine="540"/>
        <w:jc w:val="both"/>
      </w:pPr>
      <w:r>
        <w:t>1.3.6. Для получения заявителем сведений о ходе выполнения запроса о предоставлении государственной услуги обращаться по телефонам: (8662) 40-84-70, 40-66-85.</w:t>
      </w:r>
    </w:p>
    <w:p w:rsidR="00C63AF5" w:rsidRDefault="00C63AF5">
      <w:pPr>
        <w:pStyle w:val="ConsPlusNormal"/>
        <w:jc w:val="both"/>
      </w:pPr>
    </w:p>
    <w:p w:rsidR="00C63AF5" w:rsidRDefault="00C63AF5">
      <w:pPr>
        <w:pStyle w:val="ConsPlusNormal"/>
        <w:jc w:val="center"/>
        <w:outlineLvl w:val="1"/>
      </w:pPr>
      <w:r>
        <w:t>2. Стандарт предоставления государственной услуги</w:t>
      </w:r>
    </w:p>
    <w:p w:rsidR="00C63AF5" w:rsidRDefault="00C63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возможно, в нижеследующем пункте перед словами "на возмещение" пропущены слова "коневодческим хозяйствам".</w:t>
            </w:r>
          </w:p>
        </w:tc>
      </w:tr>
    </w:tbl>
    <w:p w:rsidR="00C63AF5" w:rsidRDefault="00C63AF5">
      <w:pPr>
        <w:pStyle w:val="ConsPlusNormal"/>
        <w:spacing w:before="280"/>
        <w:ind w:firstLine="540"/>
        <w:jc w:val="both"/>
      </w:pPr>
      <w:r>
        <w:t>2.1. Наименование государственной услуги - предоставление субсидии из республиканского бюджета Кабардино-Балкарской Республики на возмещение части затрат на содержание племенного маточного поголовья лошадей кабардинской породы (далее - государственная услуга).</w:t>
      </w:r>
    </w:p>
    <w:p w:rsidR="00C63AF5" w:rsidRDefault="00C63AF5">
      <w:pPr>
        <w:pStyle w:val="ConsPlusNormal"/>
        <w:spacing w:before="220"/>
        <w:ind w:firstLine="540"/>
        <w:jc w:val="both"/>
      </w:pPr>
      <w:r>
        <w:lastRenderedPageBreak/>
        <w:t>2.2. Государственная услуга предоставляется Министерством, а также через ГБУ "МФЦ".</w:t>
      </w:r>
    </w:p>
    <w:p w:rsidR="00C63AF5" w:rsidRDefault="00C63AF5">
      <w:pPr>
        <w:pStyle w:val="ConsPlusNormal"/>
        <w:spacing w:before="220"/>
        <w:ind w:firstLine="540"/>
        <w:jc w:val="both"/>
      </w:pPr>
      <w:r>
        <w:t>Предоставление государственной услуги обеспечивается следующими структурными подразделениями Министерства:</w:t>
      </w:r>
    </w:p>
    <w:p w:rsidR="00C63AF5" w:rsidRDefault="00C63AF5">
      <w:pPr>
        <w:pStyle w:val="ConsPlusNormal"/>
        <w:spacing w:before="220"/>
        <w:ind w:firstLine="540"/>
        <w:jc w:val="both"/>
      </w:pPr>
      <w:r>
        <w:t>сектором делопроизводства;</w:t>
      </w:r>
    </w:p>
    <w:p w:rsidR="00C63AF5" w:rsidRDefault="00C63AF5">
      <w:pPr>
        <w:pStyle w:val="ConsPlusNormal"/>
        <w:spacing w:before="220"/>
        <w:ind w:firstLine="540"/>
        <w:jc w:val="both"/>
      </w:pPr>
      <w:r>
        <w:t>отделом животноводства, рыбоводства и племенного дела;</w:t>
      </w:r>
    </w:p>
    <w:p w:rsidR="00C63AF5" w:rsidRDefault="00C63AF5">
      <w:pPr>
        <w:pStyle w:val="ConsPlusNormal"/>
        <w:spacing w:before="220"/>
        <w:ind w:firstLine="540"/>
        <w:jc w:val="both"/>
      </w:pPr>
      <w:r>
        <w:t>отделом господдержки АПК.</w:t>
      </w:r>
    </w:p>
    <w:p w:rsidR="00C63AF5" w:rsidRDefault="00C63AF5">
      <w:pPr>
        <w:pStyle w:val="ConsPlusNormal"/>
        <w:spacing w:before="220"/>
        <w:ind w:firstLine="540"/>
        <w:jc w:val="both"/>
      </w:pPr>
      <w:r>
        <w:t>При предоставлении государственной услуги Министерство взаимодействует с Управлением Федеральной налоговой службы по Кабардино-Балкарской Республике и ГУ - Отделением Пенсионного фонда Российской Федерации по Кабардино-Балкарской Республике.</w:t>
      </w:r>
    </w:p>
    <w:p w:rsidR="00C63AF5" w:rsidRDefault="00C63AF5">
      <w:pPr>
        <w:pStyle w:val="ConsPlusNormal"/>
        <w:spacing w:before="220"/>
        <w:ind w:firstLine="540"/>
        <w:jc w:val="both"/>
      </w:pPr>
      <w:r>
        <w:t>2.3. Конечным результатом предоставления государственной услуги является предоставление заявителю субсидии из республиканского бюджета Кабардино-Балкарской Республики на возмещение части затрат на содержание племенного маточного поголовья лошадей кабардинской породы либо отказ в предоставлении субсидии.</w:t>
      </w:r>
    </w:p>
    <w:p w:rsidR="00C63AF5" w:rsidRDefault="00C63AF5">
      <w:pPr>
        <w:pStyle w:val="ConsPlusNormal"/>
        <w:spacing w:before="220"/>
        <w:ind w:firstLine="540"/>
        <w:jc w:val="both"/>
      </w:pPr>
      <w:r>
        <w:t>2.4. Сроки предоставления государственной услуги.</w:t>
      </w:r>
    </w:p>
    <w:p w:rsidR="00C63AF5" w:rsidRDefault="00C63AF5">
      <w:pPr>
        <w:pStyle w:val="ConsPlusNormal"/>
        <w:spacing w:before="220"/>
        <w:ind w:firstLine="540"/>
        <w:jc w:val="both"/>
      </w:pPr>
      <w:r>
        <w:t>2.4.1. Срок предоставления государственной услуги не должен превышать 15 рабочих дней со дня окончания приема заявок о предоставлении субсидии.</w:t>
      </w:r>
    </w:p>
    <w:p w:rsidR="00C63AF5" w:rsidRDefault="00C63AF5">
      <w:pPr>
        <w:pStyle w:val="ConsPlusNormal"/>
        <w:spacing w:before="220"/>
        <w:ind w:firstLine="540"/>
        <w:jc w:val="both"/>
      </w:pPr>
      <w:r>
        <w:t>2.4.2. Поступившие в Министерство документы на предоставление субсидии подлежат рассмотрению в течение 15 рабочих дней с момента окончания приема заявок о предоставлении субсидии, в течение которых принимается решение о предоставлении субсидии или об отказе. В случае отказа Министерство направляет заявителю письменное уведомление с указанием причины отказа не позднее одного рабочего дня после подписания заключения.</w:t>
      </w:r>
    </w:p>
    <w:p w:rsidR="00C63AF5" w:rsidRDefault="00C63AF5">
      <w:pPr>
        <w:pStyle w:val="ConsPlusNormal"/>
        <w:spacing w:before="220"/>
        <w:ind w:firstLine="540"/>
        <w:jc w:val="both"/>
      </w:pPr>
      <w:r>
        <w:t>2.4.3. Срок подачи заявок на предоставление субсидии устанавливается Министерством.</w:t>
      </w:r>
    </w:p>
    <w:p w:rsidR="00C63AF5" w:rsidRDefault="00C63AF5">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C63AF5" w:rsidRDefault="00C63AF5">
      <w:pPr>
        <w:pStyle w:val="ConsPlusNormal"/>
        <w:spacing w:before="220"/>
        <w:ind w:firstLine="540"/>
        <w:jc w:val="both"/>
      </w:pPr>
      <w:r>
        <w:t xml:space="preserve">Федеральный </w:t>
      </w:r>
      <w:hyperlink r:id="rId9" w:history="1">
        <w:r>
          <w:rPr>
            <w:color w:val="0000FF"/>
          </w:rPr>
          <w:t>закон</w:t>
        </w:r>
      </w:hyperlink>
      <w:r>
        <w:t xml:space="preserve"> от 29.12.2006 N 264-ФЗ "О развитии сельского хозяйства" ("Собрание законодательства Российской Федерации", 01.01.2007, N 1 (ч. 1), ст. 27);</w:t>
      </w:r>
    </w:p>
    <w:p w:rsidR="00C63AF5" w:rsidRDefault="00C63AF5">
      <w:pPr>
        <w:pStyle w:val="ConsPlusNormal"/>
        <w:spacing w:before="220"/>
        <w:ind w:firstLine="540"/>
        <w:jc w:val="both"/>
      </w:pPr>
      <w:r>
        <w:t xml:space="preserve">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C63AF5" w:rsidRDefault="00C63AF5">
      <w:pPr>
        <w:pStyle w:val="ConsPlusNormal"/>
        <w:spacing w:before="220"/>
        <w:ind w:firstLine="540"/>
        <w:jc w:val="both"/>
      </w:pPr>
      <w:r>
        <w:t xml:space="preserve">Федеральный </w:t>
      </w:r>
      <w:hyperlink r:id="rId11" w:history="1">
        <w:r>
          <w:rPr>
            <w:color w:val="0000FF"/>
          </w:rPr>
          <w:t>закон</w:t>
        </w:r>
      </w:hyperlink>
      <w:r>
        <w:t xml:space="preserve"> от 06.04.2011 N 63-ФЗ "Об электронной подписи" ("Собрание законодательства Российской Федерации", 11.04.2011, N 15, ст. 2036);</w:t>
      </w:r>
    </w:p>
    <w:p w:rsidR="00C63AF5" w:rsidRDefault="00C63AF5">
      <w:pPr>
        <w:pStyle w:val="ConsPlusNormal"/>
        <w:spacing w:before="220"/>
        <w:ind w:firstLine="540"/>
        <w:jc w:val="both"/>
      </w:pPr>
      <w:r>
        <w:t xml:space="preserve">Федеральный </w:t>
      </w:r>
      <w:hyperlink r:id="rId12" w:history="1">
        <w:r>
          <w:rPr>
            <w:color w:val="0000FF"/>
          </w:rPr>
          <w:t>закон</w:t>
        </w:r>
      </w:hyperlink>
      <w:r>
        <w:t xml:space="preserve"> от 27.07.2006 N 152-ФЗ "О персональных данных" ("Собрание законодательства Российской Федерации", 31.07.2006, N 31 (ч. 1), ст. 3451);</w:t>
      </w:r>
    </w:p>
    <w:p w:rsidR="00C63AF5" w:rsidRDefault="00C63AF5">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C63AF5" w:rsidRDefault="00C63AF5">
      <w:pPr>
        <w:pStyle w:val="ConsPlusNormal"/>
        <w:spacing w:before="220"/>
        <w:ind w:firstLine="540"/>
        <w:jc w:val="both"/>
      </w:pPr>
      <w:hyperlink r:id="rId14" w:history="1">
        <w:r>
          <w:rPr>
            <w:color w:val="0000FF"/>
          </w:rPr>
          <w:t>постановление</w:t>
        </w:r>
      </w:hyperlink>
      <w:r>
        <w:t xml:space="preserve"> Правительства Кабардино-Балкарской Республики от 17.07.2014 N 154-ПП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w:t>
      </w:r>
      <w:r>
        <w:lastRenderedPageBreak/>
        <w:t>Балкарской Республике" на 2014 - 2020 годы ("Официальная Кабардино-Балкария", 01.08.2014, N 30);</w:t>
      </w:r>
    </w:p>
    <w:p w:rsidR="00C63AF5" w:rsidRDefault="00C63AF5">
      <w:pPr>
        <w:pStyle w:val="ConsPlusNormal"/>
        <w:spacing w:before="220"/>
        <w:ind w:firstLine="540"/>
        <w:jc w:val="both"/>
      </w:pPr>
      <w:hyperlink r:id="rId15" w:history="1">
        <w:r>
          <w:rPr>
            <w:color w:val="0000FF"/>
          </w:rPr>
          <w:t>постановление</w:t>
        </w:r>
      </w:hyperlink>
      <w:r>
        <w:t xml:space="preserve"> Правительства Кабардино-Балкарской Республики от 29.07.2014 N 167-ПП "О Министерстве сельского хозяйства Кабардино-Балкарской Республики" ("Официальная Кабардино-Балкария", 08.08.2014, N 31);</w:t>
      </w:r>
    </w:p>
    <w:p w:rsidR="00C63AF5" w:rsidRDefault="00C63AF5">
      <w:pPr>
        <w:pStyle w:val="ConsPlusNormal"/>
        <w:spacing w:before="220"/>
        <w:ind w:firstLine="540"/>
        <w:jc w:val="both"/>
      </w:pPr>
      <w:hyperlink r:id="rId16" w:history="1">
        <w:r>
          <w:rPr>
            <w:color w:val="0000FF"/>
          </w:rPr>
          <w:t>постановление</w:t>
        </w:r>
      </w:hyperlink>
      <w:r>
        <w:t xml:space="preserve"> Правительства Кабардино-Балкарской Республики "О Порядке предоставления за счет средств республиканского бюджета Кабардино-Балкарской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 от 5 октября 2016 г. N 179-ПП.</w:t>
      </w:r>
    </w:p>
    <w:p w:rsidR="00C63AF5" w:rsidRDefault="00C63AF5">
      <w:pPr>
        <w:pStyle w:val="ConsPlusNormal"/>
        <w:spacing w:before="220"/>
        <w:ind w:firstLine="540"/>
        <w:jc w:val="both"/>
      </w:pPr>
      <w:bookmarkStart w:id="2" w:name="P110"/>
      <w:bookmarkEnd w:id="2"/>
      <w:r>
        <w:t>2.6. Перечень документов, представляемых заявителем для получения государственной услуги.</w:t>
      </w:r>
    </w:p>
    <w:p w:rsidR="00C63AF5" w:rsidRDefault="00C63AF5">
      <w:pPr>
        <w:pStyle w:val="ConsPlusNormal"/>
        <w:spacing w:before="220"/>
        <w:ind w:firstLine="540"/>
        <w:jc w:val="both"/>
      </w:pPr>
      <w:bookmarkStart w:id="3" w:name="P111"/>
      <w:bookmarkEnd w:id="3"/>
      <w:r>
        <w:t>2.6.1. Для получения государственной услуги заявитель самостоятельно представляет следующие документы:</w:t>
      </w:r>
    </w:p>
    <w:p w:rsidR="00C63AF5" w:rsidRDefault="00C63AF5">
      <w:pPr>
        <w:pStyle w:val="ConsPlusNormal"/>
        <w:spacing w:before="220"/>
        <w:ind w:firstLine="540"/>
        <w:jc w:val="both"/>
      </w:pPr>
      <w:r>
        <w:t xml:space="preserve">а) </w:t>
      </w:r>
      <w:hyperlink w:anchor="P377" w:history="1">
        <w:r>
          <w:rPr>
            <w:color w:val="0000FF"/>
          </w:rPr>
          <w:t>заявление</w:t>
        </w:r>
      </w:hyperlink>
      <w:r>
        <w:t xml:space="preserve"> на предоставление субсидии по форме согласно приложению N 2 к настоящему Административному регламенту;</w:t>
      </w:r>
    </w:p>
    <w:p w:rsidR="00C63AF5" w:rsidRDefault="00C63AF5">
      <w:pPr>
        <w:pStyle w:val="ConsPlusNormal"/>
        <w:spacing w:before="220"/>
        <w:ind w:firstLine="540"/>
        <w:jc w:val="both"/>
      </w:pPr>
      <w:r>
        <w:t xml:space="preserve">б) </w:t>
      </w:r>
      <w:hyperlink w:anchor="P444" w:history="1">
        <w:r>
          <w:rPr>
            <w:color w:val="0000FF"/>
          </w:rPr>
          <w:t>справка-расчет</w:t>
        </w:r>
      </w:hyperlink>
      <w:r>
        <w:t xml:space="preserve"> по форме согласно приложению N 3 к настоящему Административному регламенту;</w:t>
      </w:r>
    </w:p>
    <w:p w:rsidR="00C63AF5" w:rsidRDefault="00C63AF5">
      <w:pPr>
        <w:pStyle w:val="ConsPlusNormal"/>
        <w:spacing w:before="220"/>
        <w:ind w:firstLine="540"/>
        <w:jc w:val="both"/>
      </w:pPr>
      <w:r>
        <w:t>в) копия племенного паспорта лошади кабардинской породы, выданного Нальчикским опорным пунктом Всероссийского научно-исследовательского института коневодства;</w:t>
      </w:r>
    </w:p>
    <w:p w:rsidR="00C63AF5" w:rsidRDefault="00C63AF5">
      <w:pPr>
        <w:pStyle w:val="ConsPlusNormal"/>
        <w:spacing w:before="220"/>
        <w:ind w:firstLine="540"/>
        <w:jc w:val="both"/>
      </w:pPr>
      <w:r>
        <w:t xml:space="preserve">г) </w:t>
      </w:r>
      <w:hyperlink w:anchor="P495" w:history="1">
        <w:r>
          <w:rPr>
            <w:color w:val="0000FF"/>
          </w:rPr>
          <w:t>список</w:t>
        </w:r>
      </w:hyperlink>
      <w:r>
        <w:t xml:space="preserve"> маточного поголовья лошадей кабардинской породы по форме согласно приложению N 4 к настоящему Административному регламенту;</w:t>
      </w:r>
    </w:p>
    <w:p w:rsidR="00C63AF5" w:rsidRDefault="00C63AF5">
      <w:pPr>
        <w:pStyle w:val="ConsPlusNormal"/>
        <w:spacing w:before="220"/>
        <w:ind w:firstLine="540"/>
        <w:jc w:val="both"/>
      </w:pPr>
      <w:r>
        <w:t xml:space="preserve">д) </w:t>
      </w:r>
      <w:hyperlink w:anchor="P545" w:history="1">
        <w:r>
          <w:rPr>
            <w:color w:val="0000FF"/>
          </w:rPr>
          <w:t>справка</w:t>
        </w:r>
      </w:hyperlink>
      <w:r>
        <w:t xml:space="preserve"> о наличии маточного поголовья лошадей кабардинской породы у коневладельца согласно приложению N 5 к настоящему Административному регламенту;</w:t>
      </w:r>
    </w:p>
    <w:p w:rsidR="00C63AF5" w:rsidRDefault="00C63AF5">
      <w:pPr>
        <w:pStyle w:val="ConsPlusNormal"/>
        <w:spacing w:before="220"/>
        <w:ind w:firstLine="540"/>
        <w:jc w:val="both"/>
      </w:pPr>
      <w:r>
        <w:t>е) справка об эпизоотическом благополучии хозяйства коневладельца по инфекционным болезням животных;</w:t>
      </w:r>
    </w:p>
    <w:p w:rsidR="00C63AF5" w:rsidRDefault="00C63AF5">
      <w:pPr>
        <w:pStyle w:val="ConsPlusNormal"/>
        <w:spacing w:before="220"/>
        <w:ind w:firstLine="540"/>
        <w:jc w:val="both"/>
      </w:pPr>
      <w:r>
        <w:t>ж) копия ветеринарного удостоверения для юридических лиц на право занятия видом деятельности (коневодство);</w:t>
      </w:r>
    </w:p>
    <w:p w:rsidR="00C63AF5" w:rsidRDefault="00C63AF5">
      <w:pPr>
        <w:pStyle w:val="ConsPlusNormal"/>
        <w:spacing w:before="220"/>
        <w:ind w:firstLine="540"/>
        <w:jc w:val="both"/>
      </w:pPr>
      <w:r>
        <w:t>з) уведомление об открытии расчетного счета или иной документ российской кредитной организации с указанием банковских реквизитов коневладельца для перечисления субсидии, выданное не ранее чем за 30 дней до даты подачи заявления на предоставление субсидии;</w:t>
      </w:r>
    </w:p>
    <w:p w:rsidR="00C63AF5" w:rsidRDefault="00C63AF5">
      <w:pPr>
        <w:pStyle w:val="ConsPlusNormal"/>
        <w:spacing w:before="220"/>
        <w:ind w:firstLine="540"/>
        <w:jc w:val="both"/>
      </w:pPr>
      <w:bookmarkStart w:id="4" w:name="P120"/>
      <w:bookmarkEnd w:id="4"/>
      <w:r>
        <w:t>и) справка структурного подразделения Государственного учреждения - Отделения Пенсионного фонда Российской Федерации по Кабардино-Балкарской Республике об отсутствии задолженности по уплате страховых взносов, выданная не ранее чем за 30 дней до даты подачи заявления на предоставление субсидии.</w:t>
      </w:r>
    </w:p>
    <w:p w:rsidR="00C63AF5" w:rsidRDefault="00C63AF5">
      <w:pPr>
        <w:pStyle w:val="ConsPlusNormal"/>
        <w:spacing w:before="220"/>
        <w:ind w:firstLine="540"/>
        <w:jc w:val="both"/>
      </w:pPr>
      <w:r>
        <w:t xml:space="preserve">В случае если документы, предусмотренные </w:t>
      </w:r>
      <w:hyperlink w:anchor="P120" w:history="1">
        <w:r>
          <w:rPr>
            <w:color w:val="0000FF"/>
          </w:rPr>
          <w:t>пунктом "и"</w:t>
        </w:r>
      </w:hyperlink>
      <w:r>
        <w:t xml:space="preserve"> настоящего пункта, не представлены коневодческим хозяйством по собственной инициативе, Министерство направляет в Государственное учреждение - Отделение Пенсионного фонда Российской Федерации по Кабардино-Балкарской Республике межведомственный запрос о представлении соответствующей информации.</w:t>
      </w:r>
    </w:p>
    <w:p w:rsidR="00C63AF5" w:rsidRDefault="00C63AF5">
      <w:pPr>
        <w:pStyle w:val="ConsPlusNormal"/>
        <w:spacing w:before="220"/>
        <w:ind w:firstLine="540"/>
        <w:jc w:val="both"/>
      </w:pPr>
      <w:r>
        <w:t xml:space="preserve">2.6.2. Заявитель имеет право представить документы, предусмотренные </w:t>
      </w:r>
      <w:hyperlink w:anchor="P111" w:history="1">
        <w:r>
          <w:rPr>
            <w:color w:val="0000FF"/>
          </w:rPr>
          <w:t>пунктом 2.6.1</w:t>
        </w:r>
      </w:hyperlink>
      <w:r>
        <w:t xml:space="preserve"> настоящего Административного регламента:</w:t>
      </w:r>
    </w:p>
    <w:p w:rsidR="00C63AF5" w:rsidRDefault="00C63AF5">
      <w:pPr>
        <w:pStyle w:val="ConsPlusNormal"/>
        <w:spacing w:before="220"/>
        <w:ind w:firstLine="540"/>
        <w:jc w:val="both"/>
      </w:pPr>
      <w:r>
        <w:lastRenderedPageBreak/>
        <w:t>лично в Министерство по адресу: г. Нальчик, проспект Ленина, 27, Дом Правительства Кабардино-Балкарской Республики, сектор делопроизводства;</w:t>
      </w:r>
    </w:p>
    <w:p w:rsidR="00C63AF5" w:rsidRDefault="00C63AF5">
      <w:pPr>
        <w:pStyle w:val="ConsPlusNormal"/>
        <w:spacing w:before="220"/>
        <w:ind w:firstLine="540"/>
        <w:jc w:val="both"/>
      </w:pPr>
      <w:r>
        <w:t>через уполномоченного представителя при наличии у него доверенности;</w:t>
      </w:r>
    </w:p>
    <w:p w:rsidR="00C63AF5" w:rsidRDefault="00C63AF5">
      <w:pPr>
        <w:pStyle w:val="ConsPlusNormal"/>
        <w:spacing w:before="220"/>
        <w:ind w:firstLine="540"/>
        <w:jc w:val="both"/>
      </w:pPr>
      <w:r>
        <w:t>путем направления почтовых отправлений в Министерство;</w:t>
      </w:r>
    </w:p>
    <w:p w:rsidR="00C63AF5" w:rsidRDefault="00C63AF5">
      <w:pPr>
        <w:pStyle w:val="ConsPlusNormal"/>
        <w:spacing w:before="220"/>
        <w:ind w:firstLine="540"/>
        <w:jc w:val="both"/>
      </w:pPr>
      <w:r>
        <w:t>путем направления документов с использованием информационно-телекоммуникационной сети "Интернет" в виде электронного документа;</w:t>
      </w:r>
    </w:p>
    <w:p w:rsidR="00C63AF5" w:rsidRDefault="00C63AF5">
      <w:pPr>
        <w:pStyle w:val="ConsPlusNormal"/>
        <w:spacing w:before="220"/>
        <w:ind w:firstLine="540"/>
        <w:jc w:val="both"/>
      </w:pPr>
      <w:r>
        <w:t>на электронную почту Министерства - mcx@kbr.ru;</w:t>
      </w:r>
    </w:p>
    <w:p w:rsidR="00C63AF5" w:rsidRDefault="00C63AF5">
      <w:pPr>
        <w:pStyle w:val="ConsPlusNormal"/>
        <w:spacing w:before="220"/>
        <w:ind w:firstLine="540"/>
        <w:jc w:val="both"/>
      </w:pPr>
      <w:r>
        <w:t>через Единый портал государственных и муниципальных услуг (функций) (www.gosuslugi.ru).</w:t>
      </w:r>
    </w:p>
    <w:p w:rsidR="00C63AF5" w:rsidRDefault="00C63AF5">
      <w:pPr>
        <w:pStyle w:val="ConsPlusNormal"/>
        <w:spacing w:before="220"/>
        <w:ind w:firstLine="540"/>
        <w:jc w:val="both"/>
      </w:pPr>
      <w:r>
        <w:t>2.6.3. При предоставлении государственной услуги запрещается требовать от заявителей:</w:t>
      </w:r>
    </w:p>
    <w:p w:rsidR="00C63AF5" w:rsidRDefault="00C63AF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3AF5" w:rsidRDefault="00C63AF5">
      <w:pPr>
        <w:pStyle w:val="ConsPlusNormal"/>
        <w:spacing w:before="22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государственных услуг, утвержденных Правительством Кабардино-Балкарской Республики.</w:t>
      </w:r>
    </w:p>
    <w:p w:rsidR="00C63AF5" w:rsidRDefault="00C63AF5">
      <w:pPr>
        <w:pStyle w:val="ConsPlusNormal"/>
        <w:spacing w:before="220"/>
        <w:ind w:firstLine="540"/>
        <w:jc w:val="both"/>
      </w:pPr>
      <w:bookmarkStart w:id="5" w:name="P132"/>
      <w:bookmarkEnd w:id="5"/>
      <w:r>
        <w:t>2.7. Основаниями для отказа в предоставлении государственной услуги являются:</w:t>
      </w:r>
    </w:p>
    <w:p w:rsidR="00C63AF5" w:rsidRDefault="00C63AF5">
      <w:pPr>
        <w:pStyle w:val="ConsPlusNormal"/>
        <w:spacing w:before="220"/>
        <w:ind w:firstLine="540"/>
        <w:jc w:val="both"/>
      </w:pPr>
      <w:r>
        <w:t xml:space="preserve">непредставление или представление в не полном объеме документов, предусмотренных </w:t>
      </w:r>
      <w:hyperlink w:anchor="P111" w:history="1">
        <w:r>
          <w:rPr>
            <w:color w:val="0000FF"/>
          </w:rPr>
          <w:t>пунктом 2.6.1</w:t>
        </w:r>
      </w:hyperlink>
      <w:r>
        <w:t xml:space="preserve"> Административного регламента, в установленные сроки;</w:t>
      </w:r>
    </w:p>
    <w:p w:rsidR="00C63AF5" w:rsidRDefault="00C63AF5">
      <w:pPr>
        <w:pStyle w:val="ConsPlusNormal"/>
        <w:spacing w:before="220"/>
        <w:ind w:firstLine="540"/>
        <w:jc w:val="both"/>
      </w:pPr>
      <w:r>
        <w:t xml:space="preserve">невыполнение условий, предусмотренных </w:t>
      </w:r>
      <w:hyperlink w:anchor="P54" w:history="1">
        <w:r>
          <w:rPr>
            <w:color w:val="0000FF"/>
          </w:rPr>
          <w:t>пунктом 1.2.2</w:t>
        </w:r>
      </w:hyperlink>
      <w:r>
        <w:t xml:space="preserve"> настоящего Административного регламента;</w:t>
      </w:r>
    </w:p>
    <w:p w:rsidR="00C63AF5" w:rsidRDefault="00C63AF5">
      <w:pPr>
        <w:pStyle w:val="ConsPlusNormal"/>
        <w:spacing w:before="220"/>
        <w:ind w:firstLine="540"/>
        <w:jc w:val="both"/>
      </w:pPr>
      <w:r>
        <w:t>нарушение срока подачи документов для получения субсидии, установленного Министерством;</w:t>
      </w:r>
    </w:p>
    <w:p w:rsidR="00C63AF5" w:rsidRDefault="00C63AF5">
      <w:pPr>
        <w:pStyle w:val="ConsPlusNormal"/>
        <w:spacing w:before="220"/>
        <w:ind w:firstLine="540"/>
        <w:jc w:val="both"/>
      </w:pPr>
      <w:r>
        <w:t>наличие в представленных документах недостоверных и (или) заведомо ложных сведений.</w:t>
      </w:r>
    </w:p>
    <w:p w:rsidR="00C63AF5" w:rsidRDefault="00C63AF5">
      <w:pPr>
        <w:pStyle w:val="ConsPlusNormal"/>
        <w:spacing w:before="220"/>
        <w:ind w:firstLine="540"/>
        <w:jc w:val="both"/>
      </w:pPr>
      <w:r>
        <w:t>2.8. Сельскохозяйственный товаропроизводитель вправе повторно обратиться за предоставлением субсидии после полного устранения допущенных нарушений в пределах срока представления документов.</w:t>
      </w:r>
    </w:p>
    <w:p w:rsidR="00C63AF5" w:rsidRDefault="00C63AF5">
      <w:pPr>
        <w:pStyle w:val="ConsPlusNormal"/>
        <w:spacing w:before="220"/>
        <w:ind w:firstLine="540"/>
        <w:jc w:val="both"/>
      </w:pPr>
      <w:r>
        <w:t>2.9. Государственная услуга предоставляется бесплатно.</w:t>
      </w:r>
    </w:p>
    <w:p w:rsidR="00C63AF5" w:rsidRDefault="00C63AF5">
      <w:pPr>
        <w:pStyle w:val="ConsPlusNormal"/>
        <w:spacing w:before="220"/>
        <w:ind w:firstLine="540"/>
        <w:jc w:val="both"/>
      </w:pPr>
      <w:r>
        <w:t>2.10. Требования к местам предоставления государственной услуги.</w:t>
      </w:r>
    </w:p>
    <w:p w:rsidR="00C63AF5" w:rsidRDefault="00C63AF5">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C63AF5" w:rsidRDefault="00C63AF5">
      <w:pPr>
        <w:pStyle w:val="ConsPlusNormal"/>
        <w:spacing w:before="220"/>
        <w:ind w:firstLine="540"/>
        <w:jc w:val="both"/>
      </w:pPr>
      <w: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C63AF5" w:rsidRDefault="00C63AF5">
      <w:pPr>
        <w:pStyle w:val="ConsPlusNormal"/>
        <w:spacing w:before="220"/>
        <w:ind w:firstLine="540"/>
        <w:jc w:val="both"/>
      </w:pPr>
      <w:r>
        <w:t xml:space="preserve">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w:t>
      </w:r>
      <w:r>
        <w:lastRenderedPageBreak/>
        <w:t>информации;</w:t>
      </w:r>
    </w:p>
    <w:p w:rsidR="00C63AF5" w:rsidRDefault="00C63AF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63AF5" w:rsidRDefault="00C63AF5">
      <w:pPr>
        <w:pStyle w:val="ConsPlusNormal"/>
        <w:spacing w:before="220"/>
        <w:ind w:firstLine="540"/>
        <w:jc w:val="both"/>
      </w:pPr>
      <w:r>
        <w:t>допуск сурдопереводчика и тифлосурдопереводчика;</w:t>
      </w:r>
    </w:p>
    <w:p w:rsidR="00C63AF5" w:rsidRDefault="00C63AF5">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C63AF5" w:rsidRDefault="00C63AF5">
      <w:pPr>
        <w:pStyle w:val="ConsPlusNormal"/>
        <w:spacing w:before="220"/>
        <w:ind w:firstLine="540"/>
        <w:jc w:val="both"/>
      </w:pPr>
      <w:r>
        <w:t>Места ожидания в очереди на предоставление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C63AF5" w:rsidRDefault="00C63AF5">
      <w:pPr>
        <w:pStyle w:val="ConsPlusNormal"/>
        <w:spacing w:before="220"/>
        <w:ind w:firstLine="540"/>
        <w:jc w:val="both"/>
      </w:pPr>
      <w:r>
        <w:t>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C63AF5" w:rsidRDefault="00C63AF5">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C63AF5" w:rsidRDefault="00C63AF5">
      <w:pPr>
        <w:pStyle w:val="ConsPlusNormal"/>
        <w:spacing w:before="220"/>
        <w:ind w:firstLine="540"/>
        <w:jc w:val="both"/>
      </w:pPr>
      <w:r>
        <w:t>Вход в здание должен быть оборудован удобной лестницей с поручнями, а также пандусами.</w:t>
      </w:r>
    </w:p>
    <w:p w:rsidR="00C63AF5" w:rsidRDefault="00C63AF5">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C63AF5" w:rsidRDefault="00C63AF5">
      <w:pPr>
        <w:pStyle w:val="ConsPlusNormal"/>
        <w:spacing w:before="220"/>
        <w:ind w:firstLine="540"/>
        <w:jc w:val="both"/>
      </w:pPr>
      <w:r>
        <w:t>место нахождения и юридический адрес;</w:t>
      </w:r>
    </w:p>
    <w:p w:rsidR="00C63AF5" w:rsidRDefault="00C63AF5">
      <w:pPr>
        <w:pStyle w:val="ConsPlusNormal"/>
        <w:spacing w:before="220"/>
        <w:ind w:firstLine="540"/>
        <w:jc w:val="both"/>
      </w:pPr>
      <w:r>
        <w:t>режим работы;</w:t>
      </w:r>
    </w:p>
    <w:p w:rsidR="00C63AF5" w:rsidRDefault="00C63AF5">
      <w:pPr>
        <w:pStyle w:val="ConsPlusNormal"/>
        <w:spacing w:before="220"/>
        <w:ind w:firstLine="540"/>
        <w:jc w:val="both"/>
      </w:pPr>
      <w:r>
        <w:t>адрес регионального портала государственных (муниципальных) услуг;</w:t>
      </w:r>
    </w:p>
    <w:p w:rsidR="00C63AF5" w:rsidRDefault="00C63AF5">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C63AF5" w:rsidRDefault="00C63AF5">
      <w:pPr>
        <w:pStyle w:val="ConsPlusNormal"/>
        <w:spacing w:before="220"/>
        <w:ind w:firstLine="540"/>
        <w:jc w:val="both"/>
      </w:pPr>
      <w:r>
        <w:t>Информационные таблички должны размещаться рядом с входом либо на двери входа.</w:t>
      </w:r>
    </w:p>
    <w:p w:rsidR="00C63AF5" w:rsidRDefault="00C63AF5">
      <w:pPr>
        <w:pStyle w:val="ConsPlusNormal"/>
        <w:spacing w:before="220"/>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C63AF5" w:rsidRDefault="00C63AF5">
      <w:pPr>
        <w:pStyle w:val="ConsPlusNormal"/>
        <w:spacing w:before="220"/>
        <w:ind w:firstLine="540"/>
        <w:jc w:val="both"/>
      </w:pPr>
      <w:r>
        <w:t>Прием документов должен осуществляться двумя группами "окон" - на прием и выдачу документов операторами ГБУ "МФЦ".</w:t>
      </w:r>
    </w:p>
    <w:p w:rsidR="00C63AF5" w:rsidRDefault="00C63AF5">
      <w:pPr>
        <w:pStyle w:val="ConsPlusNormal"/>
        <w:spacing w:before="220"/>
        <w:ind w:firstLine="540"/>
        <w:jc w:val="both"/>
      </w:pPr>
      <w:r>
        <w:t>Сектор информирования должен быть оборудован информационными стендами.</w:t>
      </w:r>
    </w:p>
    <w:p w:rsidR="00C63AF5" w:rsidRDefault="00C63AF5">
      <w:pPr>
        <w:pStyle w:val="ConsPlusNormal"/>
        <w:spacing w:before="220"/>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C63AF5" w:rsidRDefault="00C63AF5">
      <w:pPr>
        <w:pStyle w:val="ConsPlusNormal"/>
        <w:spacing w:before="220"/>
        <w:ind w:firstLine="540"/>
        <w:jc w:val="both"/>
      </w:pPr>
      <w:r>
        <w:t>2.11. Показатели доступности и качества государственной услуги.</w:t>
      </w:r>
    </w:p>
    <w:p w:rsidR="00C63AF5" w:rsidRDefault="00C63AF5">
      <w:pPr>
        <w:pStyle w:val="ConsPlusNormal"/>
        <w:spacing w:before="220"/>
        <w:ind w:firstLine="540"/>
        <w:jc w:val="both"/>
      </w:pPr>
      <w:r>
        <w:t>2.11.1. Показателями оценки доступности государственной услуги являются:</w:t>
      </w:r>
    </w:p>
    <w:p w:rsidR="00C63AF5" w:rsidRDefault="00C63AF5">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C63AF5" w:rsidRDefault="00C63AF5">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в газете "Официальная Кабардино-Балкария", а также на портале государственных (муниципальных) услуг Кабардино-Балкарской Республики.</w:t>
      </w:r>
    </w:p>
    <w:p w:rsidR="00C63AF5" w:rsidRDefault="00C63AF5">
      <w:pPr>
        <w:pStyle w:val="ConsPlusNormal"/>
        <w:spacing w:before="220"/>
        <w:ind w:firstLine="540"/>
        <w:jc w:val="both"/>
      </w:pPr>
      <w:r>
        <w:lastRenderedPageBreak/>
        <w:t>2.11.2. Показателями оценки качества государственной услуги являются:</w:t>
      </w:r>
    </w:p>
    <w:p w:rsidR="00C63AF5" w:rsidRDefault="00C63AF5">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C63AF5" w:rsidRDefault="00C63AF5">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C63AF5" w:rsidRDefault="00C63AF5">
      <w:pPr>
        <w:pStyle w:val="ConsPlusNormal"/>
        <w:spacing w:before="220"/>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C63AF5" w:rsidRDefault="00C63AF5">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C63AF5" w:rsidRDefault="00C63AF5">
      <w:pPr>
        <w:pStyle w:val="ConsPlusNormal"/>
        <w:spacing w:before="220"/>
        <w:ind w:firstLine="540"/>
        <w:jc w:val="both"/>
      </w:pPr>
      <w:r>
        <w:t>2.12. Особенности предоставления государственной услуги в многофункциональном центре, а также в электронном виде.</w:t>
      </w:r>
    </w:p>
    <w:p w:rsidR="00C63AF5" w:rsidRDefault="00C63AF5">
      <w:pPr>
        <w:pStyle w:val="ConsPlusNormal"/>
        <w:spacing w:before="220"/>
        <w:ind w:firstLine="540"/>
        <w:jc w:val="both"/>
      </w:pPr>
      <w:r>
        <w:t xml:space="preserve">2.12.1. Предоставление государственных и муниципальных услуг в МФЦ осуществляется 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C63AF5" w:rsidRDefault="00C63AF5">
      <w:pPr>
        <w:pStyle w:val="ConsPlusNormal"/>
        <w:spacing w:before="220"/>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18"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C63AF5" w:rsidRDefault="00C63AF5">
      <w:pPr>
        <w:pStyle w:val="ConsPlusNormal"/>
        <w:spacing w:before="220"/>
        <w:ind w:firstLine="540"/>
        <w:jc w:val="both"/>
      </w:pPr>
      <w:r>
        <w:t xml:space="preserve">2.12.2. Организация предоставления государственной услуги в электронной форме утверждена </w:t>
      </w:r>
      <w:hyperlink r:id="rId19"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C63AF5" w:rsidRDefault="00C63AF5">
      <w:pPr>
        <w:pStyle w:val="ConsPlusNormal"/>
        <w:spacing w:before="220"/>
        <w:ind w:firstLine="540"/>
        <w:jc w:val="both"/>
      </w:pPr>
      <w:r>
        <w:t>В федеральной информационной системе "Единый портал государственных и муниципальных услуг (функций)" размещаются:</w:t>
      </w:r>
    </w:p>
    <w:p w:rsidR="00C63AF5" w:rsidRDefault="00C63AF5">
      <w:pPr>
        <w:pStyle w:val="ConsPlusNormal"/>
        <w:spacing w:before="220"/>
        <w:ind w:firstLine="540"/>
        <w:jc w:val="both"/>
      </w:pPr>
      <w:r>
        <w:t>перечень документов, необходимых для предоставления государственной услуги;</w:t>
      </w:r>
    </w:p>
    <w:p w:rsidR="00C63AF5" w:rsidRDefault="00C63AF5">
      <w:pPr>
        <w:pStyle w:val="ConsPlusNormal"/>
        <w:spacing w:before="220"/>
        <w:ind w:firstLine="540"/>
        <w:jc w:val="both"/>
      </w:pPr>
      <w:r>
        <w:t>перечень оснований для отказа в приеме документов;</w:t>
      </w:r>
    </w:p>
    <w:p w:rsidR="00C63AF5" w:rsidRDefault="00C63AF5">
      <w:pPr>
        <w:pStyle w:val="ConsPlusNormal"/>
        <w:spacing w:before="220"/>
        <w:ind w:firstLine="540"/>
        <w:jc w:val="both"/>
      </w:pPr>
      <w:r>
        <w:t>перечень оснований для отказа в предоставлении государственной услуги;</w:t>
      </w:r>
    </w:p>
    <w:p w:rsidR="00C63AF5" w:rsidRDefault="00C63AF5">
      <w:pPr>
        <w:pStyle w:val="ConsPlusNormal"/>
        <w:spacing w:before="220"/>
        <w:ind w:firstLine="540"/>
        <w:jc w:val="both"/>
      </w:pPr>
      <w:r>
        <w:t>сроки оказания государственной услуги;</w:t>
      </w:r>
    </w:p>
    <w:p w:rsidR="00C63AF5" w:rsidRDefault="00C63AF5">
      <w:pPr>
        <w:pStyle w:val="ConsPlusNormal"/>
        <w:spacing w:before="220"/>
        <w:ind w:firstLine="540"/>
        <w:jc w:val="both"/>
      </w:pPr>
      <w:r>
        <w:t>сведения о бесплатности предоставления государственной услуги.</w:t>
      </w:r>
    </w:p>
    <w:p w:rsidR="00C63AF5" w:rsidRDefault="00C63AF5">
      <w:pPr>
        <w:pStyle w:val="ConsPlusNormal"/>
        <w:spacing w:before="220"/>
        <w:ind w:firstLine="540"/>
        <w:jc w:val="both"/>
      </w:pPr>
      <w:r>
        <w:t>На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C63AF5" w:rsidRDefault="00C63AF5">
      <w:pPr>
        <w:pStyle w:val="ConsPlusNormal"/>
        <w:jc w:val="both"/>
      </w:pPr>
    </w:p>
    <w:p w:rsidR="00C63AF5" w:rsidRDefault="00C63AF5">
      <w:pPr>
        <w:pStyle w:val="ConsPlusNormal"/>
        <w:jc w:val="center"/>
        <w:outlineLvl w:val="1"/>
      </w:pPr>
      <w:r>
        <w:t>3. Состав, последовательность и сроки выполнения</w:t>
      </w:r>
    </w:p>
    <w:p w:rsidR="00C63AF5" w:rsidRDefault="00C63AF5">
      <w:pPr>
        <w:pStyle w:val="ConsPlusNormal"/>
        <w:jc w:val="center"/>
      </w:pPr>
      <w:r>
        <w:t>административных процедур (действий),</w:t>
      </w:r>
    </w:p>
    <w:p w:rsidR="00C63AF5" w:rsidRDefault="00C63AF5">
      <w:pPr>
        <w:pStyle w:val="ConsPlusNormal"/>
        <w:jc w:val="center"/>
      </w:pPr>
      <w:r>
        <w:t>требования к порядку их выполнения</w:t>
      </w:r>
    </w:p>
    <w:p w:rsidR="00C63AF5" w:rsidRDefault="00C63AF5">
      <w:pPr>
        <w:pStyle w:val="ConsPlusNormal"/>
        <w:jc w:val="both"/>
      </w:pPr>
    </w:p>
    <w:p w:rsidR="00C63AF5" w:rsidRDefault="00C63AF5">
      <w:pPr>
        <w:pStyle w:val="ConsPlusNormal"/>
        <w:ind w:firstLine="540"/>
        <w:jc w:val="both"/>
      </w:pPr>
      <w:r>
        <w:t xml:space="preserve">3.1. Предоставление государственной услуги представлено </w:t>
      </w:r>
      <w:hyperlink w:anchor="P318" w:history="1">
        <w:r>
          <w:rPr>
            <w:color w:val="0000FF"/>
          </w:rPr>
          <w:t>блок-схемой</w:t>
        </w:r>
      </w:hyperlink>
      <w:r>
        <w:t xml:space="preserve"> (приложение N 1) и включает в себя следующие административные процедуры:</w:t>
      </w:r>
    </w:p>
    <w:p w:rsidR="00C63AF5" w:rsidRDefault="00C63AF5">
      <w:pPr>
        <w:pStyle w:val="ConsPlusNormal"/>
        <w:spacing w:before="220"/>
        <w:ind w:firstLine="540"/>
        <w:jc w:val="both"/>
      </w:pPr>
      <w:r>
        <w:t>прием и регистрация документов;</w:t>
      </w:r>
    </w:p>
    <w:p w:rsidR="00C63AF5" w:rsidRDefault="00C63AF5">
      <w:pPr>
        <w:pStyle w:val="ConsPlusNormal"/>
        <w:spacing w:before="220"/>
        <w:ind w:firstLine="540"/>
        <w:jc w:val="both"/>
      </w:pPr>
      <w:r>
        <w:t>рассмотрение документов, направление межведомственных запросов и принятие решения;</w:t>
      </w:r>
    </w:p>
    <w:p w:rsidR="00C63AF5" w:rsidRDefault="00C63AF5">
      <w:pPr>
        <w:pStyle w:val="ConsPlusNormal"/>
        <w:spacing w:before="220"/>
        <w:ind w:firstLine="540"/>
        <w:jc w:val="both"/>
      </w:pPr>
      <w:r>
        <w:t>оформление платежных документов для перечисления субсидии на расчетный счет заявителя.</w:t>
      </w:r>
    </w:p>
    <w:p w:rsidR="00C63AF5" w:rsidRDefault="00C63AF5">
      <w:pPr>
        <w:pStyle w:val="ConsPlusNormal"/>
        <w:spacing w:before="220"/>
        <w:ind w:firstLine="540"/>
        <w:jc w:val="both"/>
      </w:pPr>
      <w:r>
        <w:t>3.2. Прием и регистрация документов.</w:t>
      </w:r>
    </w:p>
    <w:p w:rsidR="00C63AF5" w:rsidRDefault="00C63AF5">
      <w:pPr>
        <w:pStyle w:val="ConsPlusNormal"/>
        <w:spacing w:before="220"/>
        <w:ind w:firstLine="540"/>
        <w:jc w:val="both"/>
      </w:pPr>
      <w:r>
        <w:t xml:space="preserve">3.2.1. Основанием для начала административной процедуры является обращение заявителя в сектор делопроизводства Министерства с заявлением и документами, указанными в </w:t>
      </w:r>
      <w:hyperlink w:anchor="P110" w:history="1">
        <w:r>
          <w:rPr>
            <w:color w:val="0000FF"/>
          </w:rPr>
          <w:t>пункте 2.6 раздела 2</w:t>
        </w:r>
      </w:hyperlink>
      <w:r>
        <w:t xml:space="preserve"> настоящего Административного регламента.</w:t>
      </w:r>
    </w:p>
    <w:p w:rsidR="00C63AF5" w:rsidRDefault="00C63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Нумерация подпунктов дана в соответствии с официальным текстом документа.</w:t>
            </w:r>
          </w:p>
        </w:tc>
      </w:tr>
    </w:tbl>
    <w:p w:rsidR="00C63AF5" w:rsidRDefault="00C63AF5">
      <w:pPr>
        <w:pStyle w:val="ConsPlusNormal"/>
        <w:spacing w:before="280"/>
        <w:ind w:firstLine="540"/>
        <w:jc w:val="both"/>
      </w:pPr>
      <w:r>
        <w:t>3.2.3. Уполномоченный сотрудник сектора делопроизводства Министерства:</w:t>
      </w:r>
    </w:p>
    <w:p w:rsidR="00C63AF5" w:rsidRDefault="00C63AF5">
      <w:pPr>
        <w:pStyle w:val="ConsPlusNormal"/>
        <w:spacing w:before="220"/>
        <w:ind w:firstLine="540"/>
        <w:jc w:val="both"/>
      </w:pPr>
      <w:r>
        <w:t>принимает заявление о предоставлении субсидии с прилагаемыми документами;</w:t>
      </w:r>
    </w:p>
    <w:p w:rsidR="00C63AF5" w:rsidRDefault="00C63AF5">
      <w:pPr>
        <w:pStyle w:val="ConsPlusNormal"/>
        <w:spacing w:before="220"/>
        <w:ind w:firstLine="540"/>
        <w:jc w:val="both"/>
      </w:pPr>
      <w:r>
        <w:t>регистрирует заявление в журнале регистрации с присвоением порядкового номера;</w:t>
      </w:r>
    </w:p>
    <w:p w:rsidR="00C63AF5" w:rsidRDefault="00C63AF5">
      <w:pPr>
        <w:pStyle w:val="ConsPlusNormal"/>
        <w:spacing w:before="220"/>
        <w:ind w:firstLine="540"/>
        <w:jc w:val="both"/>
      </w:pPr>
      <w:r>
        <w:t>ставит на заявлении штамп с номером и датой регистрации.</w:t>
      </w:r>
    </w:p>
    <w:p w:rsidR="00C63AF5" w:rsidRDefault="00C63AF5">
      <w:pPr>
        <w:pStyle w:val="ConsPlusNormal"/>
        <w:spacing w:before="220"/>
        <w:ind w:firstLine="540"/>
        <w:jc w:val="both"/>
      </w:pPr>
      <w:r>
        <w:t>3.2.4. 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C63AF5" w:rsidRDefault="00C63AF5">
      <w:pPr>
        <w:pStyle w:val="ConsPlusNormal"/>
        <w:spacing w:before="220"/>
        <w:ind w:firstLine="540"/>
        <w:jc w:val="both"/>
      </w:pPr>
      <w:r>
        <w:t>3.2.5. Результатом административной процедуры является регистрация заявления.</w:t>
      </w:r>
    </w:p>
    <w:p w:rsidR="00C63AF5" w:rsidRDefault="00C63AF5">
      <w:pPr>
        <w:pStyle w:val="ConsPlusNormal"/>
        <w:spacing w:before="220"/>
        <w:ind w:firstLine="540"/>
        <w:jc w:val="both"/>
      </w:pPr>
      <w:r>
        <w:t>3.3. Рассмотрение документов, направление межведомственных запросов и принятие решения.</w:t>
      </w:r>
    </w:p>
    <w:p w:rsidR="00C63AF5" w:rsidRDefault="00C63AF5">
      <w:pPr>
        <w:pStyle w:val="ConsPlusNormal"/>
        <w:spacing w:before="220"/>
        <w:ind w:firstLine="540"/>
        <w:jc w:val="both"/>
      </w:pPr>
      <w:r>
        <w:t>3.3.1.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двух дней.</w:t>
      </w:r>
    </w:p>
    <w:p w:rsidR="00C63AF5" w:rsidRDefault="00C63AF5">
      <w:pPr>
        <w:pStyle w:val="ConsPlusNormal"/>
        <w:spacing w:before="220"/>
        <w:ind w:firstLine="540"/>
        <w:jc w:val="both"/>
      </w:pPr>
      <w:r>
        <w:t>3.3.2. После наложения резолюций министром (или лицом, его замещающим) уполномоченный сотрудник сектора делопроизводства передает документы заместителю министра, курирующему отдел животноводства, рыбоводства и племенного дела, для наложения соответствующих резолюций.</w:t>
      </w:r>
    </w:p>
    <w:p w:rsidR="00C63AF5" w:rsidRDefault="00C63AF5">
      <w:pPr>
        <w:pStyle w:val="ConsPlusNormal"/>
        <w:spacing w:before="220"/>
        <w:ind w:firstLine="540"/>
        <w:jc w:val="both"/>
      </w:pPr>
      <w:r>
        <w:t>В случае отсутствия заместителя министра уполномоченный сотрудник сектора делопроизводства передает документы в отдел животноводства, рыбоводства и племенного дела.</w:t>
      </w:r>
    </w:p>
    <w:p w:rsidR="00C63AF5" w:rsidRDefault="00C63AF5">
      <w:pPr>
        <w:pStyle w:val="ConsPlusNormal"/>
        <w:spacing w:before="220"/>
        <w:ind w:firstLine="540"/>
        <w:jc w:val="both"/>
      </w:pPr>
      <w:r>
        <w:lastRenderedPageBreak/>
        <w:t>3.3.3. В день наложения резолюций заместителем министра уполномоченный сотрудник сектора делопроизводства в течение одного рабочего дня передает документы в отдел животноводства, рыбоводства и племенного дела.</w:t>
      </w:r>
    </w:p>
    <w:p w:rsidR="00C63AF5" w:rsidRDefault="00C63AF5">
      <w:pPr>
        <w:pStyle w:val="ConsPlusNormal"/>
        <w:spacing w:before="220"/>
        <w:ind w:firstLine="540"/>
        <w:jc w:val="both"/>
      </w:pPr>
      <w:r>
        <w:t>3.3.4. Уполномоченный сотрудник отдела животноводства, рыбоводства и племенного дела Министерства:</w:t>
      </w:r>
    </w:p>
    <w:p w:rsidR="00C63AF5" w:rsidRDefault="00C63AF5">
      <w:pPr>
        <w:pStyle w:val="ConsPlusNormal"/>
        <w:spacing w:before="220"/>
        <w:ind w:firstLine="540"/>
        <w:jc w:val="both"/>
      </w:pPr>
      <w:r>
        <w:t>рассматривает принятые документы и в соответствии с имеющимися в Министерстве информационными ресурсами устанавливает:</w:t>
      </w:r>
    </w:p>
    <w:p w:rsidR="00C63AF5" w:rsidRDefault="00C63AF5">
      <w:pPr>
        <w:pStyle w:val="ConsPlusNormal"/>
        <w:spacing w:before="220"/>
        <w:ind w:firstLine="540"/>
        <w:jc w:val="both"/>
      </w:pPr>
      <w:r>
        <w:t>оформление документов в соответствии с предъявляемыми требованиями и наличие всех установленных для их идентификации реквизитов;</w:t>
      </w:r>
    </w:p>
    <w:p w:rsidR="00C63AF5" w:rsidRDefault="00C63AF5">
      <w:pPr>
        <w:pStyle w:val="ConsPlusNormal"/>
        <w:spacing w:before="220"/>
        <w:ind w:firstLine="540"/>
        <w:jc w:val="both"/>
      </w:pPr>
      <w:r>
        <w:t>наличие или отсутствие в представленных документах противоречивых данных, не позволяющих однозначно истолковать их содержание;</w:t>
      </w:r>
    </w:p>
    <w:p w:rsidR="00C63AF5" w:rsidRDefault="00C63AF5">
      <w:pPr>
        <w:pStyle w:val="ConsPlusNormal"/>
        <w:spacing w:before="220"/>
        <w:ind w:firstLine="540"/>
        <w:jc w:val="both"/>
      </w:pPr>
      <w:r>
        <w:t xml:space="preserve">отсутствие оснований для отказа в предоставлении государственной услуги, предусмотренных </w:t>
      </w:r>
      <w:hyperlink w:anchor="P132" w:history="1">
        <w:r>
          <w:rPr>
            <w:color w:val="0000FF"/>
          </w:rPr>
          <w:t>пунктом 2.7</w:t>
        </w:r>
      </w:hyperlink>
      <w:r>
        <w:t xml:space="preserve"> настоящего Административного регламента.</w:t>
      </w:r>
    </w:p>
    <w:p w:rsidR="00C63AF5" w:rsidRDefault="00C63AF5">
      <w:pPr>
        <w:pStyle w:val="ConsPlusNormal"/>
        <w:spacing w:before="220"/>
        <w:ind w:firstLine="540"/>
        <w:jc w:val="both"/>
      </w:pPr>
      <w:r>
        <w:t>По результатам рассмотрения указанных документов уполномоченный сотрудник отдела животноводства, рыбоводства и племенного дела в течение двух рабочих дней оформляет заключение об их соответствии или несоответствии.</w:t>
      </w:r>
    </w:p>
    <w:p w:rsidR="00C63AF5" w:rsidRDefault="00C63AF5">
      <w:pPr>
        <w:pStyle w:val="ConsPlusNormal"/>
        <w:spacing w:before="220"/>
        <w:ind w:firstLine="540"/>
        <w:jc w:val="both"/>
      </w:pPr>
      <w:r>
        <w:t>В случае их соответствия, уполномоченный сотрудник отдела животноводства, рыбоводства и племенного дела передает документы в сектор делопроизводства.</w:t>
      </w:r>
    </w:p>
    <w:p w:rsidR="00C63AF5" w:rsidRDefault="00C63AF5">
      <w:pPr>
        <w:pStyle w:val="ConsPlusNormal"/>
        <w:spacing w:before="220"/>
        <w:ind w:firstLine="540"/>
        <w:jc w:val="both"/>
      </w:pPr>
      <w:r>
        <w:t xml:space="preserve">В случае их несоответствия, уполномоченный сотрудник отдела животноводства, рыбоводства и племенного дела, не позднее первого рабочего дня, следующего за днем подписания заключения, готовит </w:t>
      </w:r>
      <w:hyperlink w:anchor="P651" w:history="1">
        <w:r>
          <w:rPr>
            <w:color w:val="0000FF"/>
          </w:rPr>
          <w:t>уведомление</w:t>
        </w:r>
      </w:hyperlink>
      <w:r>
        <w:t xml:space="preserve"> об отказе в предоставлении государственной услуги с указанием причин отказа по форме согласно приложению N 7 к настоящему Административному регламенту, согласованное с начальником отдела животноводства, рыбоводства и племенного дела, заместителем министра, курирующим отдел животноводства, рыбоводства и племенного дела, и передает его в сектор делопроизводства.</w:t>
      </w:r>
    </w:p>
    <w:p w:rsidR="00C63AF5" w:rsidRDefault="00C63AF5">
      <w:pPr>
        <w:pStyle w:val="ConsPlusNormal"/>
        <w:spacing w:before="220"/>
        <w:ind w:firstLine="540"/>
        <w:jc w:val="both"/>
      </w:pPr>
      <w:r>
        <w:t>Уполномоченный сотрудник сектора делопроизводства в течение одного рабочего дня передает уведомление министру (или лицу, его замещающему) на подпись и после подписания, не позднее первого рабочего дня, вручает под подпись лично заявителю либо представителю заявителя по доверенности или направляет уведомление заказным письмом с уведомлением заявителя.</w:t>
      </w:r>
    </w:p>
    <w:p w:rsidR="00C63AF5" w:rsidRDefault="00C63AF5">
      <w:pPr>
        <w:pStyle w:val="ConsPlusNormal"/>
        <w:spacing w:before="220"/>
        <w:ind w:firstLine="540"/>
        <w:jc w:val="both"/>
      </w:pPr>
      <w:r>
        <w:t>3.3.5. Уполномоченный сотрудник сектора делопроизводства Министерства в течение одного рабочего дня после получения передает документы заместителю министра, курирующему отдел государственной поддержки АПК, для наложения соответствующих резолюций.</w:t>
      </w:r>
    </w:p>
    <w:p w:rsidR="00C63AF5" w:rsidRDefault="00C63AF5">
      <w:pPr>
        <w:pStyle w:val="ConsPlusNormal"/>
        <w:spacing w:before="220"/>
        <w:ind w:firstLine="540"/>
        <w:jc w:val="both"/>
      </w:pPr>
      <w:r>
        <w:t>В случае отсутствия заместителя министра уполномоченный сотрудник сектора делопроизводства передает документы в отдел государственной поддержки АПК.</w:t>
      </w:r>
    </w:p>
    <w:p w:rsidR="00C63AF5" w:rsidRDefault="00C63AF5">
      <w:pPr>
        <w:pStyle w:val="ConsPlusNormal"/>
        <w:spacing w:before="220"/>
        <w:ind w:firstLine="540"/>
        <w:jc w:val="both"/>
      </w:pPr>
      <w:r>
        <w:t>3.3.6. После наложения резолюций заместителем министра уполномоченный сотрудник сектора делопроизводства в течение одного рабочего дня передает документы в отдел государственной поддержки АПК.</w:t>
      </w:r>
    </w:p>
    <w:p w:rsidR="00C63AF5" w:rsidRDefault="00C63AF5">
      <w:pPr>
        <w:pStyle w:val="ConsPlusNormal"/>
        <w:spacing w:before="220"/>
        <w:ind w:firstLine="540"/>
        <w:jc w:val="both"/>
      </w:pPr>
      <w:r>
        <w:t>3.3.7. Уполномоченный сотрудник отдела государственной поддержки АПК:</w:t>
      </w:r>
    </w:p>
    <w:p w:rsidR="00C63AF5" w:rsidRDefault="00C63AF5">
      <w:pPr>
        <w:pStyle w:val="ConsPlusNormal"/>
        <w:spacing w:before="220"/>
        <w:ind w:firstLine="540"/>
        <w:jc w:val="both"/>
      </w:pPr>
      <w:r>
        <w:t>осуществляет рассмотрение и проверку документов на предмет полноты и соответствия установленного перечня;</w:t>
      </w:r>
    </w:p>
    <w:p w:rsidR="00C63AF5" w:rsidRDefault="00C63AF5">
      <w:pPr>
        <w:pStyle w:val="ConsPlusNormal"/>
        <w:spacing w:before="220"/>
        <w:ind w:firstLine="540"/>
        <w:jc w:val="both"/>
      </w:pPr>
      <w:r>
        <w:lastRenderedPageBreak/>
        <w:t>осуществляет рассмотрение и проверку документов на предмет соответствия заявителей статусу "сельскохозяйственный товаропроизводитель";</w:t>
      </w:r>
    </w:p>
    <w:p w:rsidR="00C63AF5" w:rsidRDefault="00C63AF5">
      <w:pPr>
        <w:pStyle w:val="ConsPlusNormal"/>
        <w:spacing w:before="220"/>
        <w:ind w:firstLine="540"/>
        <w:jc w:val="both"/>
      </w:pPr>
      <w:r>
        <w:t>рассматривает замечания (при наличии) отдела животноводства, рыбоводства и племенного дела;</w:t>
      </w:r>
    </w:p>
    <w:p w:rsidR="00C63AF5" w:rsidRDefault="00C63AF5">
      <w:pPr>
        <w:pStyle w:val="ConsPlusNormal"/>
        <w:spacing w:before="220"/>
        <w:ind w:firstLine="540"/>
        <w:jc w:val="both"/>
      </w:pPr>
      <w:r>
        <w:t>проверяет наличие лимитов бюджетных обязательств, предусмотренных в республиканском бюджете Кабардино-Балкарской Республики на эти цели на текущий финансовый год;</w:t>
      </w:r>
    </w:p>
    <w:p w:rsidR="00C63AF5" w:rsidRDefault="00C63AF5">
      <w:pPr>
        <w:pStyle w:val="ConsPlusNormal"/>
        <w:spacing w:before="220"/>
        <w:ind w:firstLine="540"/>
        <w:jc w:val="both"/>
      </w:pPr>
      <w:r>
        <w:t>запрашивает в день получения пакета документов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C63AF5" w:rsidRDefault="00C63AF5">
      <w:pPr>
        <w:pStyle w:val="ConsPlusNormal"/>
        <w:spacing w:before="220"/>
        <w:ind w:firstLine="540"/>
        <w:jc w:val="both"/>
      </w:pPr>
      <w: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C63AF5" w:rsidRDefault="00C63AF5">
      <w:pPr>
        <w:pStyle w:val="ConsPlusNormal"/>
        <w:spacing w:before="220"/>
        <w:ind w:firstLine="540"/>
        <w:jc w:val="both"/>
      </w:pPr>
      <w:r>
        <w:t>сведения о постановке на учет в налоговом органе на территории Кабардино-Балкарской Республики юридического (или физического) лица;</w:t>
      </w:r>
    </w:p>
    <w:p w:rsidR="00C63AF5" w:rsidRDefault="00C63AF5">
      <w:pPr>
        <w:pStyle w:val="ConsPlusNormal"/>
        <w:spacing w:before="220"/>
        <w:ind w:firstLine="540"/>
        <w:jc w:val="both"/>
      </w:pPr>
      <w:r>
        <w:t>сведения о наличии просроченной задолженности по налоговым и иным обязательным платежам в бюджетную систему, в том числе в бюджеты государственных внебюджетных фондов;</w:t>
      </w:r>
    </w:p>
    <w:p w:rsidR="00C63AF5" w:rsidRDefault="00C63AF5">
      <w:pPr>
        <w:pStyle w:val="ConsPlusNormal"/>
        <w:spacing w:before="220"/>
        <w:ind w:firstLine="540"/>
        <w:jc w:val="both"/>
      </w:pPr>
      <w:r>
        <w:t>сведения о наличии просроченной задолженности по уплате страховых взносов (в случае если указанные сведения не представлены заявителем по собственной инициативе).</w:t>
      </w:r>
    </w:p>
    <w:p w:rsidR="00C63AF5" w:rsidRDefault="00C63AF5">
      <w:pPr>
        <w:pStyle w:val="ConsPlusNormal"/>
        <w:spacing w:before="220"/>
        <w:ind w:firstLine="540"/>
        <w:jc w:val="both"/>
      </w:pPr>
      <w:r>
        <w:t>Общий срок проведения вышеуказанных процедур и рассмотрения пакета документов в отделе государственной поддержки АПК не может превышать двух рабочих дней.</w:t>
      </w:r>
    </w:p>
    <w:p w:rsidR="00C63AF5" w:rsidRDefault="00C63AF5">
      <w:pPr>
        <w:pStyle w:val="ConsPlusNormal"/>
        <w:spacing w:before="220"/>
        <w:ind w:firstLine="540"/>
        <w:jc w:val="both"/>
      </w:pPr>
      <w:r>
        <w:t xml:space="preserve">На основании проведенной проверки документов уполномоченный сотрудник отдела государственной поддержки АПК, в случае выявления наличия причин отказа в предоставлении субсидии, указанных в </w:t>
      </w:r>
      <w:hyperlink w:anchor="P132" w:history="1">
        <w:r>
          <w:rPr>
            <w:color w:val="0000FF"/>
          </w:rPr>
          <w:t>п. 2.7</w:t>
        </w:r>
      </w:hyperlink>
      <w:r>
        <w:t xml:space="preserve"> настоящего Регламента, готовит письменное </w:t>
      </w:r>
      <w:hyperlink w:anchor="P651" w:history="1">
        <w:r>
          <w:rPr>
            <w:color w:val="0000FF"/>
          </w:rPr>
          <w:t>уведомление</w:t>
        </w:r>
      </w:hyperlink>
      <w:r>
        <w:t xml:space="preserve"> заявителю с указанием причины отказа по форме согласно приложению N 7 к Административному регламенту не позднее первого рабочего дня, следующего за днем подписания заключения о результатах проверки, и передает уполномоченному сотруднику сектора делопроизводства для получения подписи министра (или лица, его замещающего) или курирующего заместителя.</w:t>
      </w:r>
    </w:p>
    <w:p w:rsidR="00C63AF5" w:rsidRDefault="00C63AF5">
      <w:pPr>
        <w:pStyle w:val="ConsPlusNormal"/>
        <w:spacing w:before="220"/>
        <w:ind w:firstLine="540"/>
        <w:jc w:val="both"/>
      </w:pPr>
      <w:r>
        <w:t>Уполномоченный сотрудник сектора делопроизводства в течение одного рабочего дня передает уведомление министру (или лицу, его замещающему) на подпись и после подписания, не позднее первого рабочего дня, вручает под подпись лично заявителю либо представителю заявителя по доверенности или направляет уведомление заказным письмом с уведомлением заявителя.</w:t>
      </w:r>
    </w:p>
    <w:p w:rsidR="00C63AF5" w:rsidRDefault="00C63AF5">
      <w:pPr>
        <w:pStyle w:val="ConsPlusNormal"/>
        <w:spacing w:before="220"/>
        <w:ind w:firstLine="540"/>
        <w:jc w:val="both"/>
      </w:pPr>
      <w:r>
        <w:t xml:space="preserve">3.3.8. По результатам рассмотрения документов всеми отделами уполномоченный сотрудник отдела государственной поддержки АПК заполняет </w:t>
      </w:r>
      <w:hyperlink w:anchor="P593" w:history="1">
        <w:r>
          <w:rPr>
            <w:color w:val="0000FF"/>
          </w:rPr>
          <w:t>лист</w:t>
        </w:r>
      </w:hyperlink>
      <w:r>
        <w:t xml:space="preserve"> согласования (приложение N 6) с отметкой о соответствии или несоответствии представленных документов требованиям для предоставления субсидии.</w:t>
      </w:r>
    </w:p>
    <w:p w:rsidR="00C63AF5" w:rsidRDefault="00C63AF5">
      <w:pPr>
        <w:pStyle w:val="ConsPlusNormal"/>
        <w:spacing w:before="220"/>
        <w:ind w:firstLine="540"/>
        <w:jc w:val="both"/>
      </w:pPr>
      <w:r>
        <w:t xml:space="preserve">3.3.9. Уполномоченный сотрудник отдела государственной поддержки АПК по результатам рассмотрения документов, не позднее первого рабочего дня, следующего за днем подписания заключения, составляет перечень получателей субсидии и направляет им </w:t>
      </w:r>
      <w:hyperlink w:anchor="P693" w:history="1">
        <w:r>
          <w:rPr>
            <w:color w:val="0000FF"/>
          </w:rPr>
          <w:t>уведомление</w:t>
        </w:r>
      </w:hyperlink>
      <w:r>
        <w:t xml:space="preserve"> о предоставлении субсидии по форме согласно приложению N 8 к настоящему Административному регламенту в течение одного рабочего дня, следующего за формированием перечня получателей субсидии.</w:t>
      </w:r>
    </w:p>
    <w:p w:rsidR="00C63AF5" w:rsidRDefault="00C63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lastRenderedPageBreak/>
              <w:t>КонсультантПлюс: примечание.</w:t>
            </w:r>
          </w:p>
          <w:p w:rsidR="00C63AF5" w:rsidRDefault="00C63AF5">
            <w:pPr>
              <w:pStyle w:val="ConsPlusNormal"/>
              <w:jc w:val="both"/>
            </w:pPr>
            <w:r>
              <w:rPr>
                <w:color w:val="392C69"/>
              </w:rPr>
              <w:t>Нижеследующий подпункт изложен в соответствии с официальным текстом документа.</w:t>
            </w:r>
          </w:p>
        </w:tc>
      </w:tr>
    </w:tbl>
    <w:p w:rsidR="00C63AF5" w:rsidRDefault="00C63AF5">
      <w:pPr>
        <w:pStyle w:val="ConsPlusNormal"/>
        <w:spacing w:before="280"/>
        <w:ind w:firstLine="540"/>
        <w:jc w:val="both"/>
      </w:pPr>
      <w:r>
        <w:t>3.3.10. Уполномоченный сотрудник отдела государственной поддержки АПК в течение двух рабочих дней со дня обеспечивает заключение соглашения с получателем субсидии о предоставлении субсидии по форме, утвержденной Министерством.</w:t>
      </w:r>
    </w:p>
    <w:p w:rsidR="00C63AF5" w:rsidRDefault="00C63AF5">
      <w:pPr>
        <w:pStyle w:val="ConsPlusNormal"/>
        <w:spacing w:before="220"/>
        <w:ind w:firstLine="540"/>
        <w:jc w:val="both"/>
      </w:pPr>
      <w:r>
        <w:t>3.4. Оформление платежных документов для перечисления субсидии на расчетный счет заявителя.</w:t>
      </w:r>
    </w:p>
    <w:p w:rsidR="00C63AF5" w:rsidRDefault="00C63AF5">
      <w:pPr>
        <w:pStyle w:val="ConsPlusNormal"/>
        <w:spacing w:before="220"/>
        <w:ind w:firstLine="540"/>
        <w:jc w:val="both"/>
      </w:pPr>
      <w:r>
        <w:t>3.4.1. На основании перечня получателей субсидии уполномоченный сотрудник отдела государственной поддержки АПК в течение одного рабочего дня составляет и подписывает сводный реестр получателей субсидии, обеспечивает подписание уполномоченным сотрудником отдела животноводства, рыбоводства и племенного дела, начальником отдела государственной поддержки АПК, начальником отдела животноводства, рыбоводства и племенного дела, заместителем министра, курирующим отдел животноводства, рыбоводства и племенного дела, заместителем министра, курирующим отдел государственной поддержки АПК, министром (или лицом, его замещающим) и направляет реестр в отдел бухгалтерского учета и отчетности.</w:t>
      </w:r>
    </w:p>
    <w:p w:rsidR="00C63AF5" w:rsidRDefault="00C63AF5">
      <w:pPr>
        <w:pStyle w:val="ConsPlusNormal"/>
        <w:spacing w:before="220"/>
        <w:ind w:firstLine="540"/>
        <w:jc w:val="both"/>
      </w:pPr>
      <w:r>
        <w:t>3.4.2. Уполномоченный сотрудник отдела бухгалтерского учета и отчетности в течение 2 дней с момента получения сводных реестров оформляет платежные поручения и направляет в соответствующие органы (</w:t>
      </w:r>
      <w:hyperlink w:anchor="P237" w:history="1">
        <w:r>
          <w:rPr>
            <w:color w:val="0000FF"/>
          </w:rPr>
          <w:t>п. 3.4.3</w:t>
        </w:r>
      </w:hyperlink>
      <w:r>
        <w:t xml:space="preserve"> настоящего Регламента).</w:t>
      </w:r>
    </w:p>
    <w:p w:rsidR="00C63AF5" w:rsidRDefault="00C63AF5">
      <w:pPr>
        <w:pStyle w:val="ConsPlusNormal"/>
        <w:spacing w:before="220"/>
        <w:ind w:firstLine="540"/>
        <w:jc w:val="both"/>
      </w:pPr>
      <w:bookmarkStart w:id="6" w:name="P237"/>
      <w:bookmarkEnd w:id="6"/>
      <w:r>
        <w:t>3.4.3. Результатом административной процедуры является направление уполномоченным сотрудником отдела бухгалтерского учета и отчетности в электронном виде сводных реестров и платежных документов в Министерство финансов Кабардино-Балкарской Республики - для перечисления с лицевого счета Министерства на расчетные счета получателей субсидии, открытые в российских кредитных организациях, причитающейся за счет средств республиканского бюджета Кабардино-Балкарской Республики суммы субсидии.</w:t>
      </w:r>
    </w:p>
    <w:p w:rsidR="00C63AF5" w:rsidRDefault="00C63AF5">
      <w:pPr>
        <w:pStyle w:val="ConsPlusNormal"/>
        <w:jc w:val="both"/>
      </w:pPr>
    </w:p>
    <w:p w:rsidR="00C63AF5" w:rsidRDefault="00C63AF5">
      <w:pPr>
        <w:pStyle w:val="ConsPlusNormal"/>
        <w:jc w:val="center"/>
        <w:outlineLvl w:val="1"/>
      </w:pPr>
      <w:r>
        <w:t>4. Формы контроля за предоставлением государственной услуги</w:t>
      </w:r>
    </w:p>
    <w:p w:rsidR="00C63AF5" w:rsidRDefault="00C63AF5">
      <w:pPr>
        <w:pStyle w:val="ConsPlusNormal"/>
        <w:jc w:val="both"/>
      </w:pPr>
    </w:p>
    <w:p w:rsidR="00C63AF5" w:rsidRDefault="00C63AF5">
      <w:pPr>
        <w:pStyle w:val="ConsPlusNormal"/>
        <w:ind w:firstLine="540"/>
        <w:jc w:val="both"/>
      </w:pPr>
      <w:r>
        <w:t>4.1. Порядок осуществления текущего контроля за соблюдением и исполнением положений Административного регламента.</w:t>
      </w:r>
    </w:p>
    <w:p w:rsidR="00C63AF5" w:rsidRDefault="00C63AF5">
      <w:pPr>
        <w:pStyle w:val="ConsPlusNormal"/>
        <w:spacing w:before="220"/>
        <w:ind w:firstLine="540"/>
        <w:jc w:val="both"/>
      </w:pPr>
      <w:r>
        <w:t>Текущий контроль за соблюдением и исполнением положений Административного регламента, устанавливающих требования к предоставлению государственной услуги, и принятых в ходе их исполнения решений осуществляется начальниками отделов растениеводства, плодоводства и защиты растений и государственной поддержки АПК.</w:t>
      </w:r>
    </w:p>
    <w:p w:rsidR="00C63AF5" w:rsidRDefault="00C63AF5">
      <w:pPr>
        <w:pStyle w:val="ConsPlusNormal"/>
        <w:spacing w:before="220"/>
        <w:ind w:firstLine="540"/>
        <w:jc w:val="both"/>
      </w:pPr>
      <w:r>
        <w:t>Текущий контроль осуществляется путем проведения ежедневных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государственной услуги.</w:t>
      </w:r>
    </w:p>
    <w:p w:rsidR="00C63AF5" w:rsidRDefault="00C63AF5">
      <w:pPr>
        <w:pStyle w:val="ConsPlusNormal"/>
        <w:spacing w:before="220"/>
        <w:ind w:firstLine="540"/>
        <w:jc w:val="both"/>
      </w:pPr>
      <w: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государственной услуги, и принятия в ходе ее предоставления неправомерных решений виновные лица привлекаются к дисциплинарной ответственности в соответствии с законодательством Российской Федерации.</w:t>
      </w:r>
    </w:p>
    <w:p w:rsidR="00C63AF5" w:rsidRDefault="00C63AF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63AF5" w:rsidRDefault="00C63AF5">
      <w:pPr>
        <w:pStyle w:val="ConsPlusNormal"/>
        <w:spacing w:before="220"/>
        <w:ind w:firstLine="540"/>
        <w:jc w:val="both"/>
      </w:pPr>
      <w:r>
        <w:lastRenderedPageBreak/>
        <w:t>4.2.1. Контроль за полнотой и качеством предоставления государственной услуги осуществляется комиссией, образуемой приказом Министерства.</w:t>
      </w:r>
    </w:p>
    <w:p w:rsidR="00C63AF5" w:rsidRDefault="00C63AF5">
      <w:pPr>
        <w:pStyle w:val="ConsPlusNormal"/>
        <w:spacing w:before="220"/>
        <w:ind w:firstLine="540"/>
        <w:jc w:val="both"/>
      </w:pPr>
      <w:r>
        <w:t>4.2.2.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C63AF5" w:rsidRDefault="00C63AF5">
      <w:pPr>
        <w:pStyle w:val="ConsPlusNormal"/>
        <w:spacing w:before="220"/>
        <w:ind w:firstLine="540"/>
        <w:jc w:val="both"/>
      </w:pPr>
      <w:r>
        <w:t>4.2.3.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C63AF5" w:rsidRDefault="00C63AF5">
      <w:pPr>
        <w:pStyle w:val="ConsPlusNormal"/>
        <w:spacing w:before="220"/>
        <w:ind w:firstLine="540"/>
        <w:jc w:val="both"/>
      </w:pPr>
      <w:r>
        <w:t>4.2.4. 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C63AF5" w:rsidRDefault="00C63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Нумерация подпунктов дана в соответствии с официальным текстом документа.</w:t>
            </w:r>
          </w:p>
        </w:tc>
      </w:tr>
    </w:tbl>
    <w:p w:rsidR="00C63AF5" w:rsidRDefault="00C63AF5">
      <w:pPr>
        <w:pStyle w:val="ConsPlusNormal"/>
        <w:spacing w:before="280"/>
        <w:ind w:firstLine="540"/>
        <w:jc w:val="both"/>
      </w:pPr>
      <w:r>
        <w:t>4.2.4.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C63AF5" w:rsidRDefault="00C63AF5">
      <w:pPr>
        <w:pStyle w:val="ConsPlusNormal"/>
        <w:spacing w:before="220"/>
        <w:ind w:firstLine="540"/>
        <w:jc w:val="both"/>
      </w:pPr>
      <w:r>
        <w:t>4.2.5. Сельскохозяйственный товаропроизводитель уведомляется о результатах проверки в течение 10 рабочих дней со дня подписания акта проверки.</w:t>
      </w:r>
    </w:p>
    <w:p w:rsidR="00C63AF5" w:rsidRDefault="00C63AF5">
      <w:pPr>
        <w:pStyle w:val="ConsPlusNormal"/>
        <w:spacing w:before="220"/>
        <w:ind w:firstLine="540"/>
        <w:jc w:val="both"/>
      </w:pPr>
      <w:r>
        <w:t>4.2.6. По результатам проведенных проверок в случае выявления фактов нарушения прав и законных интересов сельскохозяйственных товаропроизводителей осуществляется привлечение виновных лиц к ответственности в соответствии с законодательством Российской Федерации.</w:t>
      </w:r>
    </w:p>
    <w:p w:rsidR="00C63AF5" w:rsidRDefault="00C63AF5">
      <w:pPr>
        <w:pStyle w:val="ConsPlusNormal"/>
        <w:spacing w:before="220"/>
        <w:ind w:firstLine="540"/>
        <w:jc w:val="both"/>
      </w:pPr>
      <w:r>
        <w:t>4.3. Персональная ответственность специалистов закрепляется в их должностных регламентах в соответствии с требованиями законодательства.</w:t>
      </w:r>
    </w:p>
    <w:p w:rsidR="00C63AF5" w:rsidRDefault="00C63AF5">
      <w:pPr>
        <w:pStyle w:val="ConsPlusNormal"/>
        <w:spacing w:before="220"/>
        <w:ind w:firstLine="540"/>
        <w:jc w:val="both"/>
      </w:pPr>
      <w:r>
        <w:t>4.4. Контроль за предоставлением государственной услуги со стороны юридических лиц не предусмотрен.</w:t>
      </w:r>
    </w:p>
    <w:p w:rsidR="00C63AF5" w:rsidRDefault="00C63AF5">
      <w:pPr>
        <w:pStyle w:val="ConsPlusNormal"/>
        <w:spacing w:before="220"/>
        <w:ind w:firstLine="540"/>
        <w:jc w:val="both"/>
      </w:pPr>
      <w:r>
        <w:t>4.5. 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C63AF5" w:rsidRDefault="00C63AF5">
      <w:pPr>
        <w:pStyle w:val="ConsPlusNormal"/>
        <w:jc w:val="both"/>
      </w:pPr>
    </w:p>
    <w:p w:rsidR="00C63AF5" w:rsidRDefault="00C63AF5">
      <w:pPr>
        <w:pStyle w:val="ConsPlusNormal"/>
        <w:jc w:val="center"/>
        <w:outlineLvl w:val="1"/>
      </w:pPr>
      <w:r>
        <w:t>5. Досудебный (внесудебный) порядок обжалования решений</w:t>
      </w:r>
    </w:p>
    <w:p w:rsidR="00C63AF5" w:rsidRDefault="00C63AF5">
      <w:pPr>
        <w:pStyle w:val="ConsPlusNormal"/>
        <w:jc w:val="center"/>
      </w:pPr>
      <w:r>
        <w:t>и действий (бездействия) Министерства, а также</w:t>
      </w:r>
    </w:p>
    <w:p w:rsidR="00C63AF5" w:rsidRDefault="00C63AF5">
      <w:pPr>
        <w:pStyle w:val="ConsPlusNormal"/>
        <w:jc w:val="center"/>
      </w:pPr>
      <w:r>
        <w:t>его должностных лиц</w:t>
      </w:r>
    </w:p>
    <w:p w:rsidR="00C63AF5" w:rsidRDefault="00C63AF5">
      <w:pPr>
        <w:pStyle w:val="ConsPlusNormal"/>
        <w:jc w:val="both"/>
      </w:pPr>
    </w:p>
    <w:p w:rsidR="00C63AF5" w:rsidRDefault="00C63AF5">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 жалоба).</w:t>
      </w:r>
    </w:p>
    <w:p w:rsidR="00C63AF5" w:rsidRDefault="00C63AF5">
      <w:pPr>
        <w:pStyle w:val="ConsPlusNormal"/>
        <w:spacing w:before="220"/>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C63AF5" w:rsidRDefault="00C63AF5">
      <w:pPr>
        <w:pStyle w:val="ConsPlusNormal"/>
        <w:spacing w:before="220"/>
        <w:ind w:firstLine="540"/>
        <w:jc w:val="both"/>
      </w:pPr>
      <w:r>
        <w:t>нарушение срока регистрации запроса заявителя о предоставлении государственной услуги;</w:t>
      </w:r>
    </w:p>
    <w:p w:rsidR="00C63AF5" w:rsidRDefault="00C63AF5">
      <w:pPr>
        <w:pStyle w:val="ConsPlusNormal"/>
        <w:spacing w:before="220"/>
        <w:ind w:firstLine="540"/>
        <w:jc w:val="both"/>
      </w:pPr>
      <w:r>
        <w:lastRenderedPageBreak/>
        <w:t>нарушение срока предоставления государственной услуги;</w:t>
      </w:r>
    </w:p>
    <w:p w:rsidR="00C63AF5" w:rsidRDefault="00C63AF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C63AF5" w:rsidRDefault="00C63AF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C63AF5" w:rsidRDefault="00C63AF5">
      <w:pPr>
        <w:pStyle w:val="ConsPlusNormal"/>
        <w:spacing w:before="220"/>
        <w:ind w:firstLine="540"/>
        <w:jc w:val="both"/>
      </w:pPr>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C63AF5" w:rsidRDefault="00C63AF5">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C63AF5" w:rsidRDefault="00C63AF5">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3AF5" w:rsidRDefault="00C63AF5">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C63AF5" w:rsidRDefault="00C63AF5">
      <w:pPr>
        <w:pStyle w:val="ConsPlusNormal"/>
        <w:spacing w:before="220"/>
        <w:ind w:firstLine="540"/>
        <w:jc w:val="both"/>
      </w:pPr>
      <w:r>
        <w:t>Жалоба подается заявителем в Министерство.</w:t>
      </w:r>
    </w:p>
    <w:p w:rsidR="00C63AF5" w:rsidRDefault="00C63AF5">
      <w:pPr>
        <w:pStyle w:val="ConsPlusNormal"/>
        <w:spacing w:before="220"/>
        <w:ind w:firstLine="540"/>
        <w:jc w:val="both"/>
      </w:pPr>
      <w:r>
        <w:t>5.4. Жалоба может также быть подана через представителя заявителя.</w:t>
      </w:r>
    </w:p>
    <w:p w:rsidR="00C63AF5" w:rsidRDefault="00C63AF5">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3AF5" w:rsidRDefault="00C63AF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63AF5" w:rsidRDefault="00C63AF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3AF5" w:rsidRDefault="00C63AF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3AF5" w:rsidRDefault="00C63AF5">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либо в электронной форме в Министерство.</w:t>
      </w:r>
    </w:p>
    <w:p w:rsidR="00C63AF5" w:rsidRDefault="00C63AF5">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3AF5" w:rsidRDefault="00C63AF5">
      <w:pPr>
        <w:pStyle w:val="ConsPlusNormal"/>
        <w:spacing w:before="220"/>
        <w:ind w:firstLine="540"/>
        <w:jc w:val="both"/>
      </w:pPr>
      <w:r>
        <w:lastRenderedPageBreak/>
        <w:t>Жалоба должна содержать:</w:t>
      </w:r>
    </w:p>
    <w:p w:rsidR="00C63AF5" w:rsidRDefault="00C63AF5">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63AF5" w:rsidRDefault="00C63AF5">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AF5" w:rsidRDefault="00C63AF5">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63AF5" w:rsidRDefault="00C63AF5">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63AF5" w:rsidRDefault="00C63AF5">
      <w:pPr>
        <w:pStyle w:val="ConsPlusNormal"/>
        <w:spacing w:before="220"/>
        <w:ind w:firstLine="540"/>
        <w:jc w:val="both"/>
      </w:pPr>
      <w:r>
        <w:t>5.6. Жалоба, поступившая в Министерство, подлежит регистрации в течение двух рабочих дней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3AF5" w:rsidRDefault="00C63AF5">
      <w:pPr>
        <w:pStyle w:val="ConsPlusNormal"/>
        <w:spacing w:before="220"/>
        <w:ind w:firstLine="540"/>
        <w:jc w:val="both"/>
      </w:pPr>
      <w:r>
        <w:t>5.7. Уполномоченный на рассмотрение жалобы орган вправе оставить жалобу без ответа в случаях, если:</w:t>
      </w:r>
    </w:p>
    <w:p w:rsidR="00C63AF5" w:rsidRDefault="00C63AF5">
      <w:pPr>
        <w:pStyle w:val="ConsPlusNormal"/>
        <w:spacing w:before="220"/>
        <w:ind w:firstLine="540"/>
        <w:jc w:val="both"/>
      </w:pPr>
      <w:r>
        <w:t>5.7.1. в письменной жалобе не указаны наименование заявителя и почтовый адрес, по которому должен быть направлен ответ;</w:t>
      </w:r>
    </w:p>
    <w:p w:rsidR="00C63AF5" w:rsidRDefault="00C63AF5">
      <w:pPr>
        <w:pStyle w:val="ConsPlusNormal"/>
        <w:spacing w:before="220"/>
        <w:ind w:firstLine="540"/>
        <w:jc w:val="both"/>
      </w:pPr>
      <w:r>
        <w:t>5.7.2.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C63AF5" w:rsidRDefault="00C63AF5">
      <w:pPr>
        <w:pStyle w:val="ConsPlusNormal"/>
        <w:spacing w:before="220"/>
        <w:ind w:firstLine="540"/>
        <w:jc w:val="both"/>
      </w:pPr>
      <w:r>
        <w:t>5.7.3.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C63AF5" w:rsidRDefault="00C63AF5">
      <w:pPr>
        <w:pStyle w:val="ConsPlusNormal"/>
        <w:spacing w:before="220"/>
        <w:ind w:firstLine="540"/>
        <w:jc w:val="both"/>
      </w:pPr>
      <w:r>
        <w:t>5.7.4.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этом случае заявитель уведомляется о принятии решения о прекращении переписки.</w:t>
      </w:r>
    </w:p>
    <w:p w:rsidR="00C63AF5" w:rsidRDefault="00C63AF5">
      <w:pPr>
        <w:pStyle w:val="ConsPlusNormal"/>
        <w:spacing w:before="220"/>
        <w:ind w:firstLine="540"/>
        <w:jc w:val="both"/>
      </w:pPr>
      <w:r>
        <w:t>5.8. По результатам рассмотрения жалобы Министерство принимает одно из следующих решений:</w:t>
      </w:r>
    </w:p>
    <w:p w:rsidR="00C63AF5" w:rsidRDefault="00C63AF5">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C63AF5" w:rsidRDefault="00C63AF5">
      <w:pPr>
        <w:pStyle w:val="ConsPlusNormal"/>
        <w:spacing w:before="220"/>
        <w:ind w:firstLine="540"/>
        <w:jc w:val="both"/>
      </w:pPr>
      <w:r>
        <w:t>мотивированно отказывает в удовлетворении жалобы.</w:t>
      </w:r>
    </w:p>
    <w:p w:rsidR="00C63AF5" w:rsidRDefault="00C63AF5">
      <w:pPr>
        <w:pStyle w:val="ConsPlusNormal"/>
        <w:spacing w:before="220"/>
        <w:ind w:firstLine="540"/>
        <w:jc w:val="both"/>
      </w:pPr>
      <w:r>
        <w:t xml:space="preserve">5.9.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C63AF5" w:rsidRDefault="00C63AF5">
      <w:pPr>
        <w:pStyle w:val="ConsPlusNormal"/>
        <w:spacing w:before="220"/>
        <w:ind w:firstLine="540"/>
        <w:jc w:val="both"/>
      </w:pPr>
      <w:r>
        <w:t>5.10.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C63AF5" w:rsidRDefault="00C63AF5">
      <w:pPr>
        <w:pStyle w:val="ConsPlusNormal"/>
        <w:spacing w:before="220"/>
        <w:ind w:firstLine="540"/>
        <w:jc w:val="both"/>
      </w:pPr>
      <w:r>
        <w:t>5.11. Заявители имеют право обратиться в Министерство за получением информации и документов, необходимых для обоснования и рассмотрения жалобы.</w:t>
      </w:r>
    </w:p>
    <w:p w:rsidR="00C63AF5" w:rsidRDefault="00C63AF5">
      <w:pPr>
        <w:pStyle w:val="ConsPlusNormal"/>
        <w:spacing w:before="220"/>
        <w:ind w:firstLine="540"/>
        <w:jc w:val="both"/>
      </w:pPr>
      <w:r>
        <w:t>5.12.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C63AF5" w:rsidRDefault="00C63AF5">
      <w:pPr>
        <w:pStyle w:val="ConsPlusNormal"/>
        <w:spacing w:before="220"/>
        <w:ind w:firstLine="540"/>
        <w:jc w:val="both"/>
      </w:pPr>
      <w:r>
        <w:t>5.13. Процедура, изложенная в настоящем разделе, применяется также в случае подачи жалобы через представителя. В этом случае переписка ведется с представителем заявителя.</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возможно, в "шапке" приложения N 1 после слова "Предоставление" пропущены слова "за счет средств республиканского бюджета Кабардино-Балкарской Республики".</w:t>
            </w:r>
          </w:p>
        </w:tc>
      </w:tr>
    </w:tbl>
    <w:p w:rsidR="00C63AF5" w:rsidRDefault="00C63AF5">
      <w:pPr>
        <w:pStyle w:val="ConsPlusNormal"/>
        <w:spacing w:before="280"/>
        <w:jc w:val="right"/>
        <w:outlineLvl w:val="1"/>
      </w:pPr>
      <w:r>
        <w:t>Приложение N 1</w:t>
      </w:r>
    </w:p>
    <w:p w:rsidR="00C63AF5" w:rsidRDefault="00C63AF5">
      <w:pPr>
        <w:pStyle w:val="ConsPlusNormal"/>
        <w:jc w:val="right"/>
      </w:pPr>
      <w:r>
        <w:t>к Административному регламенту</w:t>
      </w:r>
    </w:p>
    <w:p w:rsidR="00C63AF5" w:rsidRDefault="00C63AF5">
      <w:pPr>
        <w:pStyle w:val="ConsPlusNormal"/>
        <w:jc w:val="right"/>
      </w:pPr>
      <w:r>
        <w:t>предоставления Министерством</w:t>
      </w:r>
    </w:p>
    <w:p w:rsidR="00C63AF5" w:rsidRDefault="00C63AF5">
      <w:pPr>
        <w:pStyle w:val="ConsPlusNormal"/>
        <w:jc w:val="right"/>
      </w:pPr>
      <w:r>
        <w:t>сельского хозяйства</w:t>
      </w:r>
    </w:p>
    <w:p w:rsidR="00C63AF5" w:rsidRDefault="00C63AF5">
      <w:pPr>
        <w:pStyle w:val="ConsPlusNormal"/>
        <w:jc w:val="right"/>
      </w:pPr>
      <w:r>
        <w:t>Кабардино-Балкарской Республики</w:t>
      </w:r>
    </w:p>
    <w:p w:rsidR="00C63AF5" w:rsidRDefault="00C63AF5">
      <w:pPr>
        <w:pStyle w:val="ConsPlusNormal"/>
        <w:jc w:val="right"/>
      </w:pPr>
      <w:r>
        <w:t>государственной услуги "Предоставление</w:t>
      </w:r>
    </w:p>
    <w:p w:rsidR="00C63AF5" w:rsidRDefault="00C63AF5">
      <w:pPr>
        <w:pStyle w:val="ConsPlusNormal"/>
        <w:jc w:val="right"/>
      </w:pPr>
      <w:r>
        <w:t>коневодческим хозяйствам субсидии</w:t>
      </w:r>
    </w:p>
    <w:p w:rsidR="00C63AF5" w:rsidRDefault="00C63AF5">
      <w:pPr>
        <w:pStyle w:val="ConsPlusNormal"/>
        <w:jc w:val="right"/>
      </w:pPr>
      <w:r>
        <w:t>на возмещение части затрат на содержание</w:t>
      </w:r>
    </w:p>
    <w:p w:rsidR="00C63AF5" w:rsidRDefault="00C63AF5">
      <w:pPr>
        <w:pStyle w:val="ConsPlusNormal"/>
        <w:jc w:val="right"/>
      </w:pPr>
      <w:r>
        <w:t>племенного маточного поголовья</w:t>
      </w:r>
    </w:p>
    <w:p w:rsidR="00C63AF5" w:rsidRDefault="00C63AF5">
      <w:pPr>
        <w:pStyle w:val="ConsPlusNormal"/>
        <w:jc w:val="right"/>
      </w:pPr>
      <w:r>
        <w:t>лошадей кабардинской породы"</w:t>
      </w:r>
    </w:p>
    <w:p w:rsidR="00C63AF5" w:rsidRDefault="00C63AF5">
      <w:pPr>
        <w:pStyle w:val="ConsPlusNormal"/>
        <w:jc w:val="both"/>
      </w:pPr>
    </w:p>
    <w:p w:rsidR="00C63AF5" w:rsidRDefault="00C63AF5">
      <w:pPr>
        <w:pStyle w:val="ConsPlusNormal"/>
        <w:jc w:val="center"/>
      </w:pPr>
      <w:bookmarkStart w:id="7" w:name="P318"/>
      <w:bookmarkEnd w:id="7"/>
      <w:r>
        <w:t>БЛОК-СХЕМА</w:t>
      </w:r>
    </w:p>
    <w:p w:rsidR="00C63AF5" w:rsidRDefault="00C63AF5">
      <w:pPr>
        <w:pStyle w:val="ConsPlusNormal"/>
        <w:jc w:val="center"/>
      </w:pPr>
      <w:r>
        <w:t>ПРЕДОСТАВЛЕНИЯ ГОСУДАРСТВЕННОЙ УСЛУГИ "ПРЕДОСТАВЛЕНИЕ</w:t>
      </w:r>
    </w:p>
    <w:p w:rsidR="00C63AF5" w:rsidRDefault="00C63AF5">
      <w:pPr>
        <w:pStyle w:val="ConsPlusNormal"/>
        <w:jc w:val="center"/>
      </w:pPr>
      <w:r>
        <w:t>КОНЕВОДЧЕСКИМ ХОЗЯЙСТВАМ СУБСИДИЙ НА ВОЗМЕЩЕНИЕ ЧАСТИ</w:t>
      </w:r>
    </w:p>
    <w:p w:rsidR="00C63AF5" w:rsidRDefault="00C63AF5">
      <w:pPr>
        <w:pStyle w:val="ConsPlusNormal"/>
        <w:jc w:val="center"/>
      </w:pPr>
      <w:r>
        <w:t>ЗАТРАТ НА СОДЕРЖАНИЕ ПЛЕМЕННОГО МАТОЧНОГО ПОГОЛОВЬЯ</w:t>
      </w:r>
    </w:p>
    <w:p w:rsidR="00C63AF5" w:rsidRDefault="00C63AF5">
      <w:pPr>
        <w:pStyle w:val="ConsPlusNormal"/>
        <w:jc w:val="center"/>
      </w:pPr>
      <w:r>
        <w:t>ЛОШАДЕЙ КАБАРДИНСКОЙ ПОРОДЫ"</w:t>
      </w:r>
    </w:p>
    <w:p w:rsidR="00C63AF5" w:rsidRDefault="00C63AF5">
      <w:pPr>
        <w:pStyle w:val="ConsPlusNormal"/>
        <w:jc w:val="both"/>
      </w:pPr>
    </w:p>
    <w:p w:rsidR="00C63AF5" w:rsidRDefault="00C63AF5">
      <w:pPr>
        <w:pStyle w:val="ConsPlusNonformat"/>
        <w:jc w:val="both"/>
      </w:pPr>
      <w:r>
        <w:t xml:space="preserve">                     ┌──────────────────────────────┐</w:t>
      </w:r>
    </w:p>
    <w:p w:rsidR="00C63AF5" w:rsidRDefault="00C63AF5">
      <w:pPr>
        <w:pStyle w:val="ConsPlusNonformat"/>
        <w:jc w:val="both"/>
      </w:pPr>
      <w:r>
        <w:t xml:space="preserve">    ┌───────────────&gt;│Прием и регистрация документов├────────────&gt;</w:t>
      </w:r>
    </w:p>
    <w:p w:rsidR="00C63AF5" w:rsidRDefault="00C63AF5">
      <w:pPr>
        <w:pStyle w:val="ConsPlusNonformat"/>
        <w:jc w:val="both"/>
      </w:pPr>
      <w:r>
        <w:t xml:space="preserve">    /\               └───────────────┬──────────────┘             │</w:t>
      </w:r>
    </w:p>
    <w:p w:rsidR="00C63AF5" w:rsidRDefault="00C63AF5">
      <w:pPr>
        <w:pStyle w:val="ConsPlusNonformat"/>
        <w:jc w:val="both"/>
      </w:pPr>
      <w:r>
        <w:t xml:space="preserve">    │                                V                            │</w:t>
      </w:r>
    </w:p>
    <w:p w:rsidR="00C63AF5" w:rsidRDefault="00C63AF5">
      <w:pPr>
        <w:pStyle w:val="ConsPlusNonformat"/>
        <w:jc w:val="both"/>
      </w:pPr>
      <w:r>
        <w:t xml:space="preserve">    │       ┌─────────────────────────────────────────────────┐   │</w:t>
      </w:r>
    </w:p>
    <w:p w:rsidR="00C63AF5" w:rsidRDefault="00C63AF5">
      <w:pPr>
        <w:pStyle w:val="ConsPlusNonformat"/>
        <w:jc w:val="both"/>
      </w:pPr>
      <w:r>
        <w:t xml:space="preserve">    │       │   Проверка полноты и правильности оформления    │   │</w:t>
      </w:r>
    </w:p>
    <w:p w:rsidR="00C63AF5" w:rsidRDefault="00C63AF5">
      <w:pPr>
        <w:pStyle w:val="ConsPlusNonformat"/>
        <w:jc w:val="both"/>
      </w:pPr>
      <w:r>
        <w:t xml:space="preserve">    │       │представленных заявителем документов, направление│   │</w:t>
      </w:r>
    </w:p>
    <w:p w:rsidR="00C63AF5" w:rsidRDefault="00C63AF5">
      <w:pPr>
        <w:pStyle w:val="ConsPlusNonformat"/>
        <w:jc w:val="both"/>
      </w:pPr>
      <w:r>
        <w:t xml:space="preserve">    │       │            межведомственных запросов            │   │</w:t>
      </w:r>
    </w:p>
    <w:p w:rsidR="00C63AF5" w:rsidRDefault="00C63AF5">
      <w:pPr>
        <w:pStyle w:val="ConsPlusNonformat"/>
        <w:jc w:val="both"/>
      </w:pPr>
      <w:r>
        <w:t xml:space="preserve">    │       └────────────────────────┬────────────────────────┘   │</w:t>
      </w:r>
    </w:p>
    <w:p w:rsidR="00C63AF5" w:rsidRDefault="00C63AF5">
      <w:pPr>
        <w:pStyle w:val="ConsPlusNonformat"/>
        <w:jc w:val="both"/>
      </w:pPr>
      <w:r>
        <w:t xml:space="preserve">    │                                V                            │</w:t>
      </w:r>
    </w:p>
    <w:p w:rsidR="00C63AF5" w:rsidRDefault="00C63AF5">
      <w:pPr>
        <w:pStyle w:val="ConsPlusNonformat"/>
        <w:jc w:val="both"/>
      </w:pPr>
      <w:r>
        <w:t xml:space="preserve">    │          ┌───────────────────────────────────────────┐      │</w:t>
      </w:r>
    </w:p>
    <w:p w:rsidR="00C63AF5" w:rsidRDefault="00C63AF5">
      <w:pPr>
        <w:pStyle w:val="ConsPlusNonformat"/>
        <w:jc w:val="both"/>
      </w:pPr>
      <w:r>
        <w:t xml:space="preserve">    │          │ Рассмотрение документов, принятие решения │      │</w:t>
      </w:r>
    </w:p>
    <w:p w:rsidR="00C63AF5" w:rsidRDefault="00C63AF5">
      <w:pPr>
        <w:pStyle w:val="ConsPlusNonformat"/>
        <w:jc w:val="both"/>
      </w:pPr>
      <w:r>
        <w:t xml:space="preserve">    │          │  о предоставлении государственной услуги  │      │</w:t>
      </w:r>
    </w:p>
    <w:p w:rsidR="00C63AF5" w:rsidRDefault="00C63AF5">
      <w:pPr>
        <w:pStyle w:val="ConsPlusNonformat"/>
        <w:jc w:val="both"/>
      </w:pPr>
      <w:r>
        <w:lastRenderedPageBreak/>
        <w:t xml:space="preserve">    │          │      или отказе в ее предоставлении       │      │</w:t>
      </w:r>
    </w:p>
    <w:p w:rsidR="00C63AF5" w:rsidRDefault="00C63AF5">
      <w:pPr>
        <w:pStyle w:val="ConsPlusNonformat"/>
        <w:jc w:val="both"/>
      </w:pPr>
      <w:r>
        <w:t xml:space="preserve">    │          └─┬──────────────────┬───────────────────┬──┘      │</w:t>
      </w:r>
    </w:p>
    <w:p w:rsidR="00C63AF5" w:rsidRDefault="00C63AF5">
      <w:pPr>
        <w:pStyle w:val="ConsPlusNonformat"/>
        <w:jc w:val="both"/>
      </w:pPr>
      <w:r>
        <w:t xml:space="preserve">    │            V                  V                   V         │</w:t>
      </w:r>
    </w:p>
    <w:p w:rsidR="00C63AF5" w:rsidRDefault="00C63AF5">
      <w:pPr>
        <w:pStyle w:val="ConsPlusNonformat"/>
        <w:jc w:val="both"/>
      </w:pPr>
      <w:r>
        <w:t xml:space="preserve">    │  ┌──────────────┐    ┌──────────────┐    ┌────────────────┐ │</w:t>
      </w:r>
    </w:p>
    <w:p w:rsidR="00C63AF5" w:rsidRDefault="00C63AF5">
      <w:pPr>
        <w:pStyle w:val="ConsPlusNonformat"/>
        <w:jc w:val="both"/>
      </w:pPr>
      <w:r>
        <w:t xml:space="preserve">    │  │  Уведомление │    │ Уведомление о│    │   Оформление   │ │</w:t>
      </w:r>
    </w:p>
    <w:p w:rsidR="00C63AF5" w:rsidRDefault="00C63AF5">
      <w:pPr>
        <w:pStyle w:val="ConsPlusNonformat"/>
        <w:jc w:val="both"/>
      </w:pPr>
      <w:r>
        <w:t xml:space="preserve">    │  │  об отказе в │    │предоставлении├───&gt;│   платежных    │ │</w:t>
      </w:r>
    </w:p>
    <w:p w:rsidR="00C63AF5" w:rsidRDefault="00C63AF5">
      <w:pPr>
        <w:pStyle w:val="ConsPlusNonformat"/>
        <w:jc w:val="both"/>
      </w:pPr>
      <w:r>
        <w:t xml:space="preserve">    │  │предоставлении│    │   субсидии   │    │ документов для │ │</w:t>
      </w:r>
    </w:p>
    <w:p w:rsidR="00C63AF5" w:rsidRDefault="00C63AF5">
      <w:pPr>
        <w:pStyle w:val="ConsPlusNonformat"/>
        <w:jc w:val="both"/>
      </w:pPr>
      <w:r>
        <w:t xml:space="preserve">    │  │   субсидии   │    │              │    │  перечисления  │ │</w:t>
      </w:r>
    </w:p>
    <w:p w:rsidR="00C63AF5" w:rsidRDefault="00C63AF5">
      <w:pPr>
        <w:pStyle w:val="ConsPlusNonformat"/>
        <w:jc w:val="both"/>
      </w:pPr>
      <w:r>
        <w:t xml:space="preserve">    │  └──────────────┘    └──────────────┘    │  субсидии на   │ │</w:t>
      </w:r>
    </w:p>
    <w:p w:rsidR="00C63AF5" w:rsidRDefault="00C63AF5">
      <w:pPr>
        <w:pStyle w:val="ConsPlusNonformat"/>
        <w:jc w:val="both"/>
      </w:pPr>
      <w:r>
        <w:t xml:space="preserve">    │                                          │ расчетный счет │ │</w:t>
      </w:r>
    </w:p>
    <w:p w:rsidR="00C63AF5" w:rsidRDefault="00C63AF5">
      <w:pPr>
        <w:pStyle w:val="ConsPlusNonformat"/>
        <w:jc w:val="both"/>
      </w:pPr>
      <w:r>
        <w:t xml:space="preserve">    │                                          │   заявителя    │ │</w:t>
      </w:r>
    </w:p>
    <w:p w:rsidR="00C63AF5" w:rsidRDefault="00C63AF5">
      <w:pPr>
        <w:pStyle w:val="ConsPlusNonformat"/>
        <w:jc w:val="both"/>
      </w:pPr>
      <w:r>
        <w:t xml:space="preserve">    │  ┌──────┐                                └────────────────┘ │</w:t>
      </w:r>
    </w:p>
    <w:p w:rsidR="00C63AF5" w:rsidRDefault="00C63AF5">
      <w:pPr>
        <w:pStyle w:val="ConsPlusNonformat"/>
        <w:jc w:val="both"/>
      </w:pPr>
      <w:r>
        <w:t xml:space="preserve">    └──┤Жалоба│                                                   │</w:t>
      </w:r>
    </w:p>
    <w:p w:rsidR="00C63AF5" w:rsidRDefault="00C63AF5">
      <w:pPr>
        <w:pStyle w:val="ConsPlusNonformat"/>
        <w:jc w:val="both"/>
      </w:pPr>
      <w:r>
        <w:t xml:space="preserve">       └──────┘                                ┌───────────────┐  V</w:t>
      </w:r>
    </w:p>
    <w:p w:rsidR="00C63AF5" w:rsidRDefault="00C63AF5">
      <w:pPr>
        <w:pStyle w:val="ConsPlusNonformat"/>
        <w:jc w:val="both"/>
      </w:pPr>
      <w:r>
        <w:t xml:space="preserve">                                               │Ответ по жалобе│&lt;──</w:t>
      </w:r>
    </w:p>
    <w:p w:rsidR="00C63AF5" w:rsidRDefault="00C63AF5">
      <w:pPr>
        <w:pStyle w:val="ConsPlusNonformat"/>
        <w:jc w:val="both"/>
      </w:pPr>
      <w:r>
        <w:t xml:space="preserve">                                               └───────────────┘</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нижеследующие приложения N 2 - N 5 являются приложениями к административному регламенту предоставления Министерством сельского хозяйства Кабардино-Балкарской Республики государственной услуги "Предоставление за счет средств республиканского бюджета Кабардино-Балкарской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w:t>
            </w:r>
          </w:p>
        </w:tc>
      </w:tr>
    </w:tbl>
    <w:p w:rsidR="00C63AF5" w:rsidRDefault="00C63AF5">
      <w:pPr>
        <w:pStyle w:val="ConsPlusNormal"/>
        <w:spacing w:before="280"/>
        <w:jc w:val="right"/>
        <w:outlineLvl w:val="1"/>
      </w:pPr>
      <w:r>
        <w:t>Приложение N 2</w:t>
      </w:r>
    </w:p>
    <w:p w:rsidR="00C63AF5" w:rsidRDefault="00C63AF5">
      <w:pPr>
        <w:pStyle w:val="ConsPlusNormal"/>
        <w:jc w:val="right"/>
      </w:pPr>
      <w:r>
        <w:t>к Порядку</w:t>
      </w:r>
    </w:p>
    <w:p w:rsidR="00C63AF5" w:rsidRDefault="00C63AF5">
      <w:pPr>
        <w:pStyle w:val="ConsPlusNormal"/>
        <w:jc w:val="right"/>
      </w:pPr>
      <w:r>
        <w:t>предоставления за счет средств</w:t>
      </w:r>
    </w:p>
    <w:p w:rsidR="00C63AF5" w:rsidRDefault="00C63AF5">
      <w:pPr>
        <w:pStyle w:val="ConsPlusNormal"/>
        <w:jc w:val="right"/>
      </w:pPr>
      <w:r>
        <w:t>республиканского бюджета</w:t>
      </w:r>
    </w:p>
    <w:p w:rsidR="00C63AF5" w:rsidRDefault="00C63AF5">
      <w:pPr>
        <w:pStyle w:val="ConsPlusNormal"/>
        <w:jc w:val="right"/>
      </w:pPr>
      <w:r>
        <w:t>Кабардино-Балкарской Республики</w:t>
      </w:r>
    </w:p>
    <w:p w:rsidR="00C63AF5" w:rsidRDefault="00C63AF5">
      <w:pPr>
        <w:pStyle w:val="ConsPlusNormal"/>
        <w:jc w:val="right"/>
      </w:pPr>
      <w:r>
        <w:t>коневодческим хозяйствам субсидии</w:t>
      </w:r>
    </w:p>
    <w:p w:rsidR="00C63AF5" w:rsidRDefault="00C63AF5">
      <w:pPr>
        <w:pStyle w:val="ConsPlusNormal"/>
        <w:jc w:val="right"/>
      </w:pPr>
      <w:r>
        <w:t>на возмещение части затрат</w:t>
      </w:r>
    </w:p>
    <w:p w:rsidR="00C63AF5" w:rsidRDefault="00C63AF5">
      <w:pPr>
        <w:pStyle w:val="ConsPlusNormal"/>
        <w:jc w:val="right"/>
      </w:pPr>
      <w:r>
        <w:t>на содержание племенного</w:t>
      </w:r>
    </w:p>
    <w:p w:rsidR="00C63AF5" w:rsidRDefault="00C63AF5">
      <w:pPr>
        <w:pStyle w:val="ConsPlusNormal"/>
        <w:jc w:val="right"/>
      </w:pPr>
      <w:r>
        <w:t>маточного поголовья лошадей</w:t>
      </w:r>
    </w:p>
    <w:p w:rsidR="00C63AF5" w:rsidRDefault="00C63AF5">
      <w:pPr>
        <w:pStyle w:val="ConsPlusNormal"/>
        <w:jc w:val="right"/>
      </w:pPr>
      <w:r>
        <w:t>кабардинской породы</w:t>
      </w:r>
    </w:p>
    <w:p w:rsidR="00C63AF5" w:rsidRDefault="00C63AF5">
      <w:pPr>
        <w:pStyle w:val="ConsPlusNormal"/>
        <w:jc w:val="both"/>
      </w:pPr>
    </w:p>
    <w:p w:rsidR="00C63AF5" w:rsidRDefault="00C63AF5">
      <w:pPr>
        <w:pStyle w:val="ConsPlusNonformat"/>
        <w:jc w:val="both"/>
      </w:pPr>
      <w:r>
        <w:t xml:space="preserve">                                         В Министерство сельского хозяйства</w:t>
      </w:r>
    </w:p>
    <w:p w:rsidR="00C63AF5" w:rsidRDefault="00C63AF5">
      <w:pPr>
        <w:pStyle w:val="ConsPlusNonformat"/>
        <w:jc w:val="both"/>
      </w:pPr>
      <w:r>
        <w:t xml:space="preserve">                                            Кабардино-Балкарской Республики</w:t>
      </w:r>
    </w:p>
    <w:p w:rsidR="00C63AF5" w:rsidRDefault="00C63AF5">
      <w:pPr>
        <w:pStyle w:val="ConsPlusNonformat"/>
        <w:jc w:val="both"/>
      </w:pPr>
      <w:r>
        <w:t xml:space="preserve">                                            от ____________________________</w:t>
      </w:r>
    </w:p>
    <w:p w:rsidR="00C63AF5" w:rsidRDefault="00C63AF5">
      <w:pPr>
        <w:pStyle w:val="ConsPlusNonformat"/>
        <w:jc w:val="both"/>
      </w:pPr>
      <w:r>
        <w:t xml:space="preserve">                                            _______________________________</w:t>
      </w:r>
    </w:p>
    <w:p w:rsidR="00C63AF5" w:rsidRDefault="00C63AF5">
      <w:pPr>
        <w:pStyle w:val="ConsPlusNonformat"/>
        <w:jc w:val="both"/>
      </w:pPr>
      <w:r>
        <w:t xml:space="preserve">                                                   (наименование заявителя)</w:t>
      </w:r>
    </w:p>
    <w:p w:rsidR="00C63AF5" w:rsidRDefault="00C63AF5">
      <w:pPr>
        <w:pStyle w:val="ConsPlusNonformat"/>
        <w:jc w:val="both"/>
      </w:pPr>
    </w:p>
    <w:p w:rsidR="00C63AF5" w:rsidRDefault="00C63AF5">
      <w:pPr>
        <w:pStyle w:val="ConsPlusNonformat"/>
        <w:jc w:val="both"/>
      </w:pPr>
      <w:bookmarkStart w:id="8" w:name="P377"/>
      <w:bookmarkEnd w:id="8"/>
      <w:r>
        <w:t xml:space="preserve">                                 ЗАЯВЛЕНИЕ</w:t>
      </w:r>
    </w:p>
    <w:p w:rsidR="00C63AF5" w:rsidRDefault="00C63AF5">
      <w:pPr>
        <w:pStyle w:val="ConsPlusNonformat"/>
        <w:jc w:val="both"/>
      </w:pPr>
      <w:r>
        <w:t xml:space="preserve">                         о предоставлении субсидии</w:t>
      </w:r>
    </w:p>
    <w:p w:rsidR="00C63AF5" w:rsidRDefault="00C63AF5">
      <w:pPr>
        <w:pStyle w:val="ConsPlusNonformat"/>
        <w:jc w:val="both"/>
      </w:pPr>
    </w:p>
    <w:p w:rsidR="00C63AF5" w:rsidRDefault="00C63AF5">
      <w:pPr>
        <w:pStyle w:val="ConsPlusNonformat"/>
        <w:jc w:val="both"/>
      </w:pPr>
      <w:r>
        <w:t xml:space="preserve">    Прошу  предоставить  субсидию  на возмещение части затрат на содержание</w:t>
      </w:r>
    </w:p>
    <w:p w:rsidR="00C63AF5" w:rsidRDefault="00C63AF5">
      <w:pPr>
        <w:pStyle w:val="ConsPlusNonformat"/>
        <w:jc w:val="both"/>
      </w:pPr>
      <w:r>
        <w:t>племенного  маточного  поголовья  лошадей  кабардинской  породы  в возрасте</w:t>
      </w:r>
    </w:p>
    <w:p w:rsidR="00C63AF5" w:rsidRDefault="00C63AF5">
      <w:pPr>
        <w:pStyle w:val="ConsPlusNonformat"/>
        <w:jc w:val="both"/>
      </w:pPr>
      <w:r>
        <w:t>от   2,5   лет   и   старше,   занесенных   в   базу  данных Всероссийского</w:t>
      </w:r>
    </w:p>
    <w:p w:rsidR="00C63AF5" w:rsidRDefault="00C63AF5">
      <w:pPr>
        <w:pStyle w:val="ConsPlusNonformat"/>
        <w:jc w:val="both"/>
      </w:pPr>
      <w:r>
        <w:t>научно-исследовательского  института  коневодства,  в  сумме _________ руб.</w:t>
      </w:r>
    </w:p>
    <w:p w:rsidR="00C63AF5" w:rsidRDefault="00C63AF5">
      <w:pPr>
        <w:pStyle w:val="ConsPlusNonformat"/>
        <w:jc w:val="both"/>
      </w:pPr>
      <w:r>
        <w:t>___________ коп.</w:t>
      </w:r>
    </w:p>
    <w:p w:rsidR="00C63AF5" w:rsidRDefault="00C63AF5">
      <w:pPr>
        <w:pStyle w:val="ConsPlusNonformat"/>
        <w:jc w:val="both"/>
      </w:pPr>
      <w:r>
        <w:t xml:space="preserve">    Сведения о предприятии:</w:t>
      </w:r>
    </w:p>
    <w:p w:rsidR="00C63AF5" w:rsidRDefault="00C63AF5">
      <w:pPr>
        <w:pStyle w:val="ConsPlusNonformat"/>
        <w:jc w:val="both"/>
      </w:pPr>
      <w:r>
        <w:t xml:space="preserve">    1. Полное наименование предприятия ______________________________</w:t>
      </w:r>
    </w:p>
    <w:p w:rsidR="00C63AF5" w:rsidRDefault="00C63AF5">
      <w:pPr>
        <w:pStyle w:val="ConsPlusNonformat"/>
        <w:jc w:val="both"/>
      </w:pPr>
      <w:r>
        <w:t>_____________________________________________________________________</w:t>
      </w:r>
    </w:p>
    <w:p w:rsidR="00C63AF5" w:rsidRDefault="00C63AF5">
      <w:pPr>
        <w:pStyle w:val="ConsPlusNonformat"/>
        <w:jc w:val="both"/>
      </w:pPr>
      <w:r>
        <w:t xml:space="preserve">    2. Почтовый адрес _______________________________________________</w:t>
      </w:r>
    </w:p>
    <w:p w:rsidR="00C63AF5" w:rsidRDefault="00C63AF5">
      <w:pPr>
        <w:pStyle w:val="ConsPlusNonformat"/>
        <w:jc w:val="both"/>
      </w:pPr>
      <w:r>
        <w:lastRenderedPageBreak/>
        <w:t>_____________________________________________________________________</w:t>
      </w:r>
    </w:p>
    <w:p w:rsidR="00C63AF5" w:rsidRDefault="00C63AF5">
      <w:pPr>
        <w:pStyle w:val="ConsPlusNonformat"/>
        <w:jc w:val="both"/>
      </w:pPr>
      <w:r>
        <w:t>(индекс, муниципальный район, населенный пункт, улица, дом, квартира)</w:t>
      </w:r>
    </w:p>
    <w:p w:rsidR="00C63AF5" w:rsidRDefault="00C63AF5">
      <w:pPr>
        <w:pStyle w:val="ConsPlusNonformat"/>
        <w:jc w:val="both"/>
      </w:pPr>
      <w:r>
        <w:t xml:space="preserve">    3. Телефон, факс ________________________________________________</w:t>
      </w:r>
    </w:p>
    <w:p w:rsidR="00C63AF5" w:rsidRDefault="00C63AF5">
      <w:pPr>
        <w:pStyle w:val="ConsPlusNonformat"/>
        <w:jc w:val="both"/>
      </w:pPr>
      <w:r>
        <w:t xml:space="preserve">    4. ОГРН (ОГРНИП) ________________________________________________</w:t>
      </w:r>
    </w:p>
    <w:p w:rsidR="00C63AF5" w:rsidRDefault="00C63AF5">
      <w:pPr>
        <w:pStyle w:val="ConsPlusNonformat"/>
        <w:jc w:val="both"/>
      </w:pPr>
      <w:r>
        <w:t xml:space="preserve">    5. ИНН __________________________________________________________</w:t>
      </w:r>
    </w:p>
    <w:p w:rsidR="00C63AF5" w:rsidRDefault="00C63AF5">
      <w:pPr>
        <w:pStyle w:val="ConsPlusNonformat"/>
        <w:jc w:val="both"/>
      </w:pPr>
      <w:r>
        <w:t xml:space="preserve">    6. КПП __________________________________________________________</w:t>
      </w:r>
    </w:p>
    <w:p w:rsidR="00C63AF5" w:rsidRDefault="00C63AF5">
      <w:pPr>
        <w:pStyle w:val="ConsPlusNonformat"/>
        <w:jc w:val="both"/>
      </w:pPr>
      <w:r>
        <w:t xml:space="preserve">    7. ОКАТО (до муниципального образования) ________________________</w:t>
      </w:r>
    </w:p>
    <w:p w:rsidR="00C63AF5" w:rsidRDefault="00C63AF5">
      <w:pPr>
        <w:pStyle w:val="ConsPlusNonformat"/>
        <w:jc w:val="both"/>
      </w:pPr>
      <w:r>
        <w:t xml:space="preserve">    8. ОКПО _________________________________________________________</w:t>
      </w:r>
    </w:p>
    <w:p w:rsidR="00C63AF5" w:rsidRDefault="00C63AF5">
      <w:pPr>
        <w:pStyle w:val="ConsPlusNonformat"/>
        <w:jc w:val="both"/>
      </w:pPr>
      <w:r>
        <w:t xml:space="preserve">    Достоверность  и полноту сведений, содержащихся в настоящем заявлении и</w:t>
      </w:r>
    </w:p>
    <w:p w:rsidR="00C63AF5" w:rsidRDefault="00C63AF5">
      <w:pPr>
        <w:pStyle w:val="ConsPlusNonformat"/>
        <w:jc w:val="both"/>
      </w:pPr>
      <w:r>
        <w:t>прилагаемых к нему документах, подтверждаю.</w:t>
      </w:r>
    </w:p>
    <w:p w:rsidR="00C63AF5" w:rsidRDefault="00C63AF5">
      <w:pPr>
        <w:pStyle w:val="ConsPlusNonformat"/>
        <w:jc w:val="both"/>
      </w:pPr>
      <w:r>
        <w:t xml:space="preserve">    Об ответственности за представление неполных или заведомо недостоверных</w:t>
      </w:r>
    </w:p>
    <w:p w:rsidR="00C63AF5" w:rsidRDefault="00C63AF5">
      <w:pPr>
        <w:pStyle w:val="ConsPlusNonformat"/>
        <w:jc w:val="both"/>
      </w:pPr>
      <w:r>
        <w:t>сведений   и   документов   предупрежден   (предупреждена).   Все  условия,</w:t>
      </w:r>
    </w:p>
    <w:p w:rsidR="00C63AF5" w:rsidRDefault="00C63AF5">
      <w:pPr>
        <w:pStyle w:val="ConsPlusNonformat"/>
        <w:jc w:val="both"/>
      </w:pPr>
      <w:r>
        <w:t>необходимые для предоставления субсидии, выполняются.</w:t>
      </w:r>
    </w:p>
    <w:p w:rsidR="00C63AF5" w:rsidRDefault="00C63AF5">
      <w:pPr>
        <w:pStyle w:val="ConsPlusNonformat"/>
        <w:jc w:val="both"/>
      </w:pPr>
      <w:r>
        <w:t xml:space="preserve">    Согласен (согласна) на:</w:t>
      </w:r>
    </w:p>
    <w:p w:rsidR="00C63AF5" w:rsidRDefault="00C63AF5">
      <w:pPr>
        <w:pStyle w:val="ConsPlusNonformat"/>
        <w:jc w:val="both"/>
      </w:pPr>
      <w:r>
        <w:t xml:space="preserve">    осуществление  Министерством  сельского  хозяйства Кабардино-Балкарской</w:t>
      </w:r>
    </w:p>
    <w:p w:rsidR="00C63AF5" w:rsidRDefault="00C63AF5">
      <w:pPr>
        <w:pStyle w:val="ConsPlusNonformat"/>
        <w:jc w:val="both"/>
      </w:pPr>
      <w:r>
        <w:t>Республики   и  органами  государственного  финансового  контроля  проверок</w:t>
      </w:r>
    </w:p>
    <w:p w:rsidR="00C63AF5" w:rsidRDefault="00C63AF5">
      <w:pPr>
        <w:pStyle w:val="ConsPlusNonformat"/>
        <w:jc w:val="both"/>
      </w:pPr>
      <w:r>
        <w:t>соблюдения условий, целей и порядка предоставления субсидии, за исключением</w:t>
      </w:r>
    </w:p>
    <w:p w:rsidR="00C63AF5" w:rsidRDefault="00C63AF5">
      <w:pPr>
        <w:pStyle w:val="ConsPlusNonformat"/>
        <w:jc w:val="both"/>
      </w:pPr>
      <w:r>
        <w:t xml:space="preserve">организаций,  указанных  в  </w:t>
      </w:r>
      <w:hyperlink r:id="rId20" w:history="1">
        <w:r>
          <w:rPr>
            <w:color w:val="0000FF"/>
          </w:rPr>
          <w:t>части 5 статьи 78</w:t>
        </w:r>
      </w:hyperlink>
      <w:r>
        <w:t xml:space="preserve"> Бюджетного кодекса Российской</w:t>
      </w:r>
    </w:p>
    <w:p w:rsidR="00C63AF5" w:rsidRDefault="00C63AF5">
      <w:pPr>
        <w:pStyle w:val="ConsPlusNonformat"/>
        <w:jc w:val="both"/>
      </w:pPr>
      <w:r>
        <w:t>Федерации;</w:t>
      </w:r>
    </w:p>
    <w:p w:rsidR="00C63AF5" w:rsidRDefault="00C63AF5">
      <w:pPr>
        <w:pStyle w:val="ConsPlusNonformat"/>
        <w:jc w:val="both"/>
      </w:pPr>
      <w:r>
        <w:t xml:space="preserve">    передачу   и   обработку   персональных   данных   в   соответствии   с</w:t>
      </w:r>
    </w:p>
    <w:p w:rsidR="00C63AF5" w:rsidRDefault="00C63AF5">
      <w:pPr>
        <w:pStyle w:val="ConsPlusNonformat"/>
        <w:jc w:val="both"/>
      </w:pPr>
      <w:r>
        <w:t>законодательством  Российской  Федерации  о  персональных данных.</w:t>
      </w:r>
    </w:p>
    <w:p w:rsidR="00C63AF5" w:rsidRDefault="00C63AF5">
      <w:pPr>
        <w:pStyle w:val="ConsPlusNonformat"/>
        <w:jc w:val="both"/>
      </w:pPr>
      <w:r>
        <w:t xml:space="preserve">    Уведомлен (уведомлена) о том, что в случае выявления несоблюдения целей</w:t>
      </w:r>
    </w:p>
    <w:p w:rsidR="00C63AF5" w:rsidRDefault="00C63AF5">
      <w:pPr>
        <w:pStyle w:val="ConsPlusNonformat"/>
        <w:jc w:val="both"/>
      </w:pPr>
      <w:r>
        <w:t>и  условий предоставления субсидии, установления факта представления ложных</w:t>
      </w:r>
    </w:p>
    <w:p w:rsidR="00C63AF5" w:rsidRDefault="00C63AF5">
      <w:pPr>
        <w:pStyle w:val="ConsPlusNonformat"/>
        <w:jc w:val="both"/>
      </w:pPr>
      <w:r>
        <w:t>сведений  в целях получения субсидии обязан (обязана) возвратить полученные</w:t>
      </w:r>
    </w:p>
    <w:p w:rsidR="00C63AF5" w:rsidRDefault="00C63AF5">
      <w:pPr>
        <w:pStyle w:val="ConsPlusNonformat"/>
        <w:jc w:val="both"/>
      </w:pPr>
      <w:r>
        <w:t>субсидии в доход республиканского бюджета Кабардино-Балкарской Республики в</w:t>
      </w:r>
    </w:p>
    <w:p w:rsidR="00C63AF5" w:rsidRDefault="00C63AF5">
      <w:pPr>
        <w:pStyle w:val="ConsPlusNonformat"/>
        <w:jc w:val="both"/>
      </w:pPr>
      <w:r>
        <w:t>течение  30  календарных  дней  со  дня получения от уполномоченного органа</w:t>
      </w:r>
    </w:p>
    <w:p w:rsidR="00C63AF5" w:rsidRDefault="00C63AF5">
      <w:pPr>
        <w:pStyle w:val="ConsPlusNonformat"/>
        <w:jc w:val="both"/>
      </w:pPr>
      <w:r>
        <w:t>требования о возврате субсидии.</w:t>
      </w:r>
    </w:p>
    <w:p w:rsidR="00C63AF5" w:rsidRDefault="00C63AF5">
      <w:pPr>
        <w:pStyle w:val="ConsPlusNonformat"/>
        <w:jc w:val="both"/>
      </w:pPr>
    </w:p>
    <w:p w:rsidR="00C63AF5" w:rsidRDefault="00C63AF5">
      <w:pPr>
        <w:pStyle w:val="ConsPlusNonformat"/>
        <w:jc w:val="both"/>
      </w:pPr>
      <w:r>
        <w:t xml:space="preserve">    Руководитель организации</w:t>
      </w:r>
    </w:p>
    <w:p w:rsidR="00C63AF5" w:rsidRDefault="00C63AF5">
      <w:pPr>
        <w:pStyle w:val="ConsPlusNonformat"/>
        <w:jc w:val="both"/>
      </w:pPr>
      <w:r>
        <w:t xml:space="preserve">    ________________________</w:t>
      </w:r>
    </w:p>
    <w:p w:rsidR="00C63AF5" w:rsidRDefault="00C63AF5">
      <w:pPr>
        <w:pStyle w:val="ConsPlusNonformat"/>
        <w:jc w:val="both"/>
      </w:pPr>
      <w:r>
        <w:t xml:space="preserve">           (Ф.И.О.)</w:t>
      </w:r>
    </w:p>
    <w:p w:rsidR="00C63AF5" w:rsidRDefault="00C63AF5">
      <w:pPr>
        <w:pStyle w:val="ConsPlusNonformat"/>
        <w:jc w:val="both"/>
      </w:pPr>
      <w:r>
        <w:t xml:space="preserve">    ________________________</w:t>
      </w:r>
    </w:p>
    <w:p w:rsidR="00C63AF5" w:rsidRDefault="00C63AF5">
      <w:pPr>
        <w:pStyle w:val="ConsPlusNonformat"/>
        <w:jc w:val="both"/>
      </w:pPr>
      <w:r>
        <w:t xml:space="preserve">          (подпись)</w:t>
      </w:r>
    </w:p>
    <w:p w:rsidR="00C63AF5" w:rsidRDefault="00C63AF5">
      <w:pPr>
        <w:pStyle w:val="ConsPlusNonformat"/>
        <w:jc w:val="both"/>
      </w:pPr>
      <w:r>
        <w:t xml:space="preserve">    М.П. "__" ___________ 20__ г.</w:t>
      </w:r>
    </w:p>
    <w:p w:rsidR="00C63AF5" w:rsidRDefault="00C63AF5">
      <w:pPr>
        <w:pStyle w:val="ConsPlusNonformat"/>
        <w:jc w:val="both"/>
      </w:pPr>
    </w:p>
    <w:p w:rsidR="00C63AF5" w:rsidRDefault="00C63AF5">
      <w:pPr>
        <w:pStyle w:val="ConsPlusNonformat"/>
        <w:jc w:val="both"/>
      </w:pPr>
      <w:r>
        <w:t xml:space="preserve">    Исполнитель</w:t>
      </w:r>
    </w:p>
    <w:p w:rsidR="00C63AF5" w:rsidRDefault="00C63AF5">
      <w:pPr>
        <w:pStyle w:val="ConsPlusNonformat"/>
        <w:jc w:val="both"/>
      </w:pPr>
      <w:r>
        <w:t xml:space="preserve">    _______________________</w:t>
      </w:r>
    </w:p>
    <w:p w:rsidR="00C63AF5" w:rsidRDefault="00C63AF5">
      <w:pPr>
        <w:pStyle w:val="ConsPlusNonformat"/>
        <w:jc w:val="both"/>
      </w:pPr>
      <w:r>
        <w:t xml:space="preserve">     (Ф.И.О., полностью)</w:t>
      </w:r>
    </w:p>
    <w:p w:rsidR="00C63AF5" w:rsidRDefault="00C63AF5">
      <w:pPr>
        <w:pStyle w:val="ConsPlusNonformat"/>
        <w:jc w:val="both"/>
      </w:pPr>
      <w:r>
        <w:t xml:space="preserve">   телефон ________________</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right"/>
        <w:outlineLvl w:val="1"/>
      </w:pPr>
      <w:r>
        <w:t>Приложение N 3</w:t>
      </w:r>
    </w:p>
    <w:p w:rsidR="00C63AF5" w:rsidRDefault="00C63AF5">
      <w:pPr>
        <w:pStyle w:val="ConsPlusNormal"/>
        <w:jc w:val="right"/>
      </w:pPr>
      <w:r>
        <w:t>к Порядку</w:t>
      </w:r>
    </w:p>
    <w:p w:rsidR="00C63AF5" w:rsidRDefault="00C63AF5">
      <w:pPr>
        <w:pStyle w:val="ConsPlusNormal"/>
        <w:jc w:val="right"/>
      </w:pPr>
      <w:r>
        <w:t>предоставления за счет средств</w:t>
      </w:r>
    </w:p>
    <w:p w:rsidR="00C63AF5" w:rsidRDefault="00C63AF5">
      <w:pPr>
        <w:pStyle w:val="ConsPlusNormal"/>
        <w:jc w:val="right"/>
      </w:pPr>
      <w:r>
        <w:t>республиканского бюджета</w:t>
      </w:r>
    </w:p>
    <w:p w:rsidR="00C63AF5" w:rsidRDefault="00C63AF5">
      <w:pPr>
        <w:pStyle w:val="ConsPlusNormal"/>
        <w:jc w:val="right"/>
      </w:pPr>
      <w:r>
        <w:t>Кабардино-Балкарской Республики</w:t>
      </w:r>
    </w:p>
    <w:p w:rsidR="00C63AF5" w:rsidRDefault="00C63AF5">
      <w:pPr>
        <w:pStyle w:val="ConsPlusNormal"/>
        <w:jc w:val="right"/>
      </w:pPr>
      <w:r>
        <w:t>коневодческим хозяйствам субсидии</w:t>
      </w:r>
    </w:p>
    <w:p w:rsidR="00C63AF5" w:rsidRDefault="00C63AF5">
      <w:pPr>
        <w:pStyle w:val="ConsPlusNormal"/>
        <w:jc w:val="right"/>
      </w:pPr>
      <w:r>
        <w:t>на возмещение части затрат</w:t>
      </w:r>
    </w:p>
    <w:p w:rsidR="00C63AF5" w:rsidRDefault="00C63AF5">
      <w:pPr>
        <w:pStyle w:val="ConsPlusNormal"/>
        <w:jc w:val="right"/>
      </w:pPr>
      <w:r>
        <w:t>на содержание племенного</w:t>
      </w:r>
    </w:p>
    <w:p w:rsidR="00C63AF5" w:rsidRDefault="00C63AF5">
      <w:pPr>
        <w:pStyle w:val="ConsPlusNormal"/>
        <w:jc w:val="right"/>
      </w:pPr>
      <w:r>
        <w:t>маточного поголовья лошадей</w:t>
      </w:r>
    </w:p>
    <w:p w:rsidR="00C63AF5" w:rsidRDefault="00C63AF5">
      <w:pPr>
        <w:pStyle w:val="ConsPlusNormal"/>
        <w:jc w:val="right"/>
      </w:pPr>
      <w:r>
        <w:t>кабардинской породы</w:t>
      </w:r>
    </w:p>
    <w:p w:rsidR="00C63AF5" w:rsidRDefault="00C63AF5">
      <w:pPr>
        <w:pStyle w:val="ConsPlusNormal"/>
        <w:jc w:val="both"/>
      </w:pPr>
    </w:p>
    <w:p w:rsidR="00C63AF5" w:rsidRDefault="00C63AF5">
      <w:pPr>
        <w:pStyle w:val="ConsPlusNormal"/>
        <w:jc w:val="center"/>
      </w:pPr>
      <w:bookmarkStart w:id="9" w:name="P444"/>
      <w:bookmarkEnd w:id="9"/>
      <w:r>
        <w:t>СПРАВКА-РАСЧЕТ</w:t>
      </w:r>
    </w:p>
    <w:p w:rsidR="00C63AF5" w:rsidRDefault="00C63AF5">
      <w:pPr>
        <w:pStyle w:val="ConsPlusNormal"/>
        <w:jc w:val="center"/>
      </w:pPr>
      <w:r>
        <w:t>на предоставление в 20_ году субсидии на возмещение части</w:t>
      </w:r>
    </w:p>
    <w:p w:rsidR="00C63AF5" w:rsidRDefault="00C63AF5">
      <w:pPr>
        <w:pStyle w:val="ConsPlusNormal"/>
        <w:jc w:val="center"/>
      </w:pPr>
      <w:r>
        <w:t>затрат на содержание племенного маточного поголовья лошадей</w:t>
      </w:r>
    </w:p>
    <w:p w:rsidR="00C63AF5" w:rsidRDefault="00C63AF5">
      <w:pPr>
        <w:pStyle w:val="ConsPlusNormal"/>
        <w:jc w:val="center"/>
      </w:pPr>
      <w:r>
        <w:t>кабардинской породы в возрасте от 2,5 лет и старше,</w:t>
      </w:r>
    </w:p>
    <w:p w:rsidR="00C63AF5" w:rsidRDefault="00C63AF5">
      <w:pPr>
        <w:pStyle w:val="ConsPlusNormal"/>
        <w:jc w:val="center"/>
      </w:pPr>
      <w:r>
        <w:t>занесенных в базу данных Всероссийского</w:t>
      </w:r>
    </w:p>
    <w:p w:rsidR="00C63AF5" w:rsidRDefault="00C63AF5">
      <w:pPr>
        <w:pStyle w:val="ConsPlusNormal"/>
        <w:jc w:val="center"/>
      </w:pPr>
      <w:r>
        <w:lastRenderedPageBreak/>
        <w:t>научно-исследовательского института коневодства</w:t>
      </w:r>
    </w:p>
    <w:p w:rsidR="00C63AF5" w:rsidRDefault="00C63AF5">
      <w:pPr>
        <w:pStyle w:val="ConsPlusNormal"/>
        <w:jc w:val="center"/>
      </w:pPr>
      <w:r>
        <w:t>__________________________________________________</w:t>
      </w:r>
    </w:p>
    <w:p w:rsidR="00C63AF5" w:rsidRDefault="00C63AF5">
      <w:pPr>
        <w:pStyle w:val="ConsPlusNormal"/>
        <w:jc w:val="center"/>
      </w:pPr>
      <w:r>
        <w:t>(республиканский бюджет КБР)</w:t>
      </w:r>
    </w:p>
    <w:p w:rsidR="00C63AF5" w:rsidRDefault="00C63AF5">
      <w:pPr>
        <w:pStyle w:val="ConsPlusNormal"/>
        <w:jc w:val="center"/>
      </w:pPr>
      <w:r>
        <w:t>по _____________________________________________</w:t>
      </w:r>
    </w:p>
    <w:p w:rsidR="00C63AF5" w:rsidRDefault="00C63AF5">
      <w:pPr>
        <w:pStyle w:val="ConsPlusNormal"/>
        <w:jc w:val="center"/>
      </w:pPr>
      <w:r>
        <w:t>(полное наименование получателя субсидии, ИНН)</w:t>
      </w:r>
    </w:p>
    <w:p w:rsidR="00C63AF5" w:rsidRDefault="00C63AF5">
      <w:pPr>
        <w:pStyle w:val="ConsPlusNormal"/>
        <w:jc w:val="both"/>
      </w:pPr>
    </w:p>
    <w:p w:rsidR="00C63AF5" w:rsidRDefault="00C63AF5">
      <w:pPr>
        <w:sectPr w:rsidR="00C63AF5" w:rsidSect="00100B81">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118"/>
        <w:gridCol w:w="3005"/>
      </w:tblGrid>
      <w:tr w:rsidR="00C63AF5">
        <w:tc>
          <w:tcPr>
            <w:tcW w:w="3458" w:type="dxa"/>
          </w:tcPr>
          <w:p w:rsidR="00C63AF5" w:rsidRDefault="00C63AF5">
            <w:pPr>
              <w:pStyle w:val="ConsPlusNormal"/>
              <w:jc w:val="center"/>
            </w:pPr>
            <w:r>
              <w:lastRenderedPageBreak/>
              <w:t>Маточное поголовье лошадей кабардинской породы на 01.01.20_ г.</w:t>
            </w:r>
          </w:p>
        </w:tc>
        <w:tc>
          <w:tcPr>
            <w:tcW w:w="3118" w:type="dxa"/>
          </w:tcPr>
          <w:p w:rsidR="00C63AF5" w:rsidRDefault="00C63AF5">
            <w:pPr>
              <w:pStyle w:val="ConsPlusNormal"/>
              <w:jc w:val="center"/>
            </w:pPr>
            <w:r>
              <w:t>Ставка субсидии, рублей на 1 голову лошадей кабардинской породы</w:t>
            </w:r>
          </w:p>
        </w:tc>
        <w:tc>
          <w:tcPr>
            <w:tcW w:w="3005" w:type="dxa"/>
          </w:tcPr>
          <w:p w:rsidR="00C63AF5" w:rsidRDefault="00C63AF5">
            <w:pPr>
              <w:pStyle w:val="ConsPlusNormal"/>
              <w:jc w:val="center"/>
            </w:pPr>
            <w:r>
              <w:t>Потребность в субсидии, тыс. рублей (</w:t>
            </w:r>
            <w:hyperlink w:anchor="P458" w:history="1">
              <w:r>
                <w:rPr>
                  <w:color w:val="0000FF"/>
                </w:rPr>
                <w:t>гр. 1</w:t>
              </w:r>
            </w:hyperlink>
            <w:r>
              <w:t xml:space="preserve"> x </w:t>
            </w:r>
            <w:hyperlink w:anchor="P459" w:history="1">
              <w:r>
                <w:rPr>
                  <w:color w:val="0000FF"/>
                </w:rPr>
                <w:t>гр. 2</w:t>
              </w:r>
            </w:hyperlink>
            <w:r>
              <w:t>)</w:t>
            </w:r>
          </w:p>
        </w:tc>
      </w:tr>
      <w:tr w:rsidR="00C63AF5">
        <w:tc>
          <w:tcPr>
            <w:tcW w:w="3458" w:type="dxa"/>
            <w:vAlign w:val="bottom"/>
          </w:tcPr>
          <w:p w:rsidR="00C63AF5" w:rsidRDefault="00C63AF5">
            <w:pPr>
              <w:pStyle w:val="ConsPlusNormal"/>
              <w:jc w:val="center"/>
            </w:pPr>
            <w:bookmarkStart w:id="10" w:name="P458"/>
            <w:bookmarkEnd w:id="10"/>
            <w:r>
              <w:t>1</w:t>
            </w:r>
          </w:p>
        </w:tc>
        <w:tc>
          <w:tcPr>
            <w:tcW w:w="3118" w:type="dxa"/>
            <w:vAlign w:val="bottom"/>
          </w:tcPr>
          <w:p w:rsidR="00C63AF5" w:rsidRDefault="00C63AF5">
            <w:pPr>
              <w:pStyle w:val="ConsPlusNormal"/>
              <w:jc w:val="center"/>
            </w:pPr>
            <w:bookmarkStart w:id="11" w:name="P459"/>
            <w:bookmarkEnd w:id="11"/>
            <w:r>
              <w:t>2</w:t>
            </w:r>
          </w:p>
        </w:tc>
        <w:tc>
          <w:tcPr>
            <w:tcW w:w="3005" w:type="dxa"/>
            <w:vAlign w:val="center"/>
          </w:tcPr>
          <w:p w:rsidR="00C63AF5" w:rsidRDefault="00C63AF5">
            <w:pPr>
              <w:pStyle w:val="ConsPlusNormal"/>
              <w:jc w:val="center"/>
            </w:pPr>
            <w:r>
              <w:t>3</w:t>
            </w:r>
          </w:p>
        </w:tc>
      </w:tr>
      <w:tr w:rsidR="00C63AF5">
        <w:tc>
          <w:tcPr>
            <w:tcW w:w="3458" w:type="dxa"/>
          </w:tcPr>
          <w:p w:rsidR="00C63AF5" w:rsidRDefault="00C63AF5">
            <w:pPr>
              <w:pStyle w:val="ConsPlusNormal"/>
            </w:pPr>
          </w:p>
        </w:tc>
        <w:tc>
          <w:tcPr>
            <w:tcW w:w="3118" w:type="dxa"/>
          </w:tcPr>
          <w:p w:rsidR="00C63AF5" w:rsidRDefault="00C63AF5">
            <w:pPr>
              <w:pStyle w:val="ConsPlusNormal"/>
            </w:pPr>
          </w:p>
        </w:tc>
        <w:tc>
          <w:tcPr>
            <w:tcW w:w="3005" w:type="dxa"/>
          </w:tcPr>
          <w:p w:rsidR="00C63AF5" w:rsidRDefault="00C63AF5">
            <w:pPr>
              <w:pStyle w:val="ConsPlusNormal"/>
            </w:pPr>
          </w:p>
        </w:tc>
      </w:tr>
    </w:tbl>
    <w:p w:rsidR="00C63AF5" w:rsidRDefault="00C63AF5">
      <w:pPr>
        <w:pStyle w:val="ConsPlusNormal"/>
        <w:jc w:val="both"/>
      </w:pPr>
    </w:p>
    <w:p w:rsidR="00C63AF5" w:rsidRDefault="00C63AF5">
      <w:pPr>
        <w:pStyle w:val="ConsPlusNonformat"/>
        <w:jc w:val="both"/>
      </w:pPr>
      <w:r>
        <w:t xml:space="preserve">    Расчет субсидии подтверждаю:</w:t>
      </w:r>
    </w:p>
    <w:p w:rsidR="00C63AF5" w:rsidRDefault="00C63AF5">
      <w:pPr>
        <w:pStyle w:val="ConsPlusNonformat"/>
        <w:jc w:val="both"/>
      </w:pPr>
      <w:r>
        <w:t xml:space="preserve">    руководитель организации - получателя субсидии</w:t>
      </w:r>
    </w:p>
    <w:p w:rsidR="00C63AF5" w:rsidRDefault="00C63AF5">
      <w:pPr>
        <w:pStyle w:val="ConsPlusNonformat"/>
        <w:jc w:val="both"/>
      </w:pPr>
      <w:r>
        <w:t xml:space="preserve">    __________________                 ________________________</w:t>
      </w:r>
    </w:p>
    <w:p w:rsidR="00C63AF5" w:rsidRDefault="00C63AF5">
      <w:pPr>
        <w:pStyle w:val="ConsPlusNonformat"/>
        <w:jc w:val="both"/>
      </w:pPr>
      <w:r>
        <w:t xml:space="preserve">      (подпись)                              (Ф.И.О.)</w:t>
      </w:r>
    </w:p>
    <w:p w:rsidR="00C63AF5" w:rsidRDefault="00C63AF5">
      <w:pPr>
        <w:pStyle w:val="ConsPlusNonformat"/>
        <w:jc w:val="both"/>
      </w:pPr>
    </w:p>
    <w:p w:rsidR="00C63AF5" w:rsidRDefault="00C63AF5">
      <w:pPr>
        <w:pStyle w:val="ConsPlusNonformat"/>
        <w:jc w:val="both"/>
      </w:pPr>
      <w:r>
        <w:t xml:space="preserve">    главный бухгалтер организации - получателя субсидии</w:t>
      </w:r>
    </w:p>
    <w:p w:rsidR="00C63AF5" w:rsidRDefault="00C63AF5">
      <w:pPr>
        <w:pStyle w:val="ConsPlusNonformat"/>
        <w:jc w:val="both"/>
      </w:pPr>
      <w:r>
        <w:t xml:space="preserve">    __________________                 ________________________</w:t>
      </w:r>
    </w:p>
    <w:p w:rsidR="00C63AF5" w:rsidRDefault="00C63AF5">
      <w:pPr>
        <w:pStyle w:val="ConsPlusNonformat"/>
        <w:jc w:val="both"/>
      </w:pPr>
      <w:r>
        <w:t xml:space="preserve">      (подпись)                              (Ф.И.О.)</w:t>
      </w:r>
    </w:p>
    <w:p w:rsidR="00C63AF5" w:rsidRDefault="00C63AF5">
      <w:pPr>
        <w:pStyle w:val="ConsPlusNonformat"/>
        <w:jc w:val="both"/>
      </w:pPr>
    </w:p>
    <w:p w:rsidR="00C63AF5" w:rsidRDefault="00C63AF5">
      <w:pPr>
        <w:pStyle w:val="ConsPlusNonformat"/>
        <w:jc w:val="both"/>
      </w:pPr>
      <w:r>
        <w:t xml:space="preserve">    М.П. "__" ____________ 20__ г.</w:t>
      </w:r>
    </w:p>
    <w:p w:rsidR="00C63AF5" w:rsidRDefault="00C63AF5">
      <w:pPr>
        <w:pStyle w:val="ConsPlusNonformat"/>
        <w:jc w:val="both"/>
      </w:pPr>
    </w:p>
    <w:p w:rsidR="00C63AF5" w:rsidRDefault="00C63AF5">
      <w:pPr>
        <w:pStyle w:val="ConsPlusNonformat"/>
        <w:jc w:val="both"/>
      </w:pPr>
      <w:r>
        <w:t xml:space="preserve">    Исполнитель _______________</w:t>
      </w:r>
    </w:p>
    <w:p w:rsidR="00C63AF5" w:rsidRDefault="00C63AF5">
      <w:pPr>
        <w:pStyle w:val="ConsPlusNonformat"/>
        <w:jc w:val="both"/>
      </w:pPr>
    </w:p>
    <w:p w:rsidR="00C63AF5" w:rsidRDefault="00C63AF5">
      <w:pPr>
        <w:pStyle w:val="ConsPlusNonformat"/>
        <w:jc w:val="both"/>
      </w:pPr>
      <w:r>
        <w:t xml:space="preserve">    телефон ___________________</w:t>
      </w:r>
    </w:p>
    <w:p w:rsidR="00C63AF5" w:rsidRDefault="00C63AF5">
      <w:pPr>
        <w:sectPr w:rsidR="00C63AF5">
          <w:pgSz w:w="16838" w:h="11905" w:orient="landscape"/>
          <w:pgMar w:top="1701" w:right="1134" w:bottom="850" w:left="1134" w:header="0" w:footer="0" w:gutter="0"/>
          <w:cols w:space="720"/>
        </w:sectPr>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right"/>
        <w:outlineLvl w:val="1"/>
      </w:pPr>
      <w:r>
        <w:t>Приложение N 4</w:t>
      </w:r>
    </w:p>
    <w:p w:rsidR="00C63AF5" w:rsidRDefault="00C63AF5">
      <w:pPr>
        <w:pStyle w:val="ConsPlusNormal"/>
        <w:jc w:val="right"/>
      </w:pPr>
      <w:r>
        <w:t>к Порядку</w:t>
      </w:r>
    </w:p>
    <w:p w:rsidR="00C63AF5" w:rsidRDefault="00C63AF5">
      <w:pPr>
        <w:pStyle w:val="ConsPlusNormal"/>
        <w:jc w:val="right"/>
      </w:pPr>
      <w:r>
        <w:t>предоставления за счет средств</w:t>
      </w:r>
    </w:p>
    <w:p w:rsidR="00C63AF5" w:rsidRDefault="00C63AF5">
      <w:pPr>
        <w:pStyle w:val="ConsPlusNormal"/>
        <w:jc w:val="right"/>
      </w:pPr>
      <w:r>
        <w:t>республиканского бюджета</w:t>
      </w:r>
    </w:p>
    <w:p w:rsidR="00C63AF5" w:rsidRDefault="00C63AF5">
      <w:pPr>
        <w:pStyle w:val="ConsPlusNormal"/>
        <w:jc w:val="right"/>
      </w:pPr>
      <w:r>
        <w:t>Кабардино-Балкарской Республики</w:t>
      </w:r>
    </w:p>
    <w:p w:rsidR="00C63AF5" w:rsidRDefault="00C63AF5">
      <w:pPr>
        <w:pStyle w:val="ConsPlusNormal"/>
        <w:jc w:val="right"/>
      </w:pPr>
      <w:r>
        <w:t>коневодческим хозяйствам субсидии</w:t>
      </w:r>
    </w:p>
    <w:p w:rsidR="00C63AF5" w:rsidRDefault="00C63AF5">
      <w:pPr>
        <w:pStyle w:val="ConsPlusNormal"/>
        <w:jc w:val="right"/>
      </w:pPr>
      <w:r>
        <w:t>на возмещение части затрат</w:t>
      </w:r>
    </w:p>
    <w:p w:rsidR="00C63AF5" w:rsidRDefault="00C63AF5">
      <w:pPr>
        <w:pStyle w:val="ConsPlusNormal"/>
        <w:jc w:val="right"/>
      </w:pPr>
      <w:r>
        <w:t>на содержание племенного</w:t>
      </w:r>
    </w:p>
    <w:p w:rsidR="00C63AF5" w:rsidRDefault="00C63AF5">
      <w:pPr>
        <w:pStyle w:val="ConsPlusNormal"/>
        <w:jc w:val="right"/>
      </w:pPr>
      <w:r>
        <w:t>маточного поголовья лошадей</w:t>
      </w:r>
    </w:p>
    <w:p w:rsidR="00C63AF5" w:rsidRDefault="00C63AF5">
      <w:pPr>
        <w:pStyle w:val="ConsPlusNormal"/>
        <w:jc w:val="right"/>
      </w:pPr>
      <w:r>
        <w:t>кабардинской породы</w:t>
      </w:r>
    </w:p>
    <w:p w:rsidR="00C63AF5" w:rsidRDefault="00C63AF5">
      <w:pPr>
        <w:pStyle w:val="ConsPlusNormal"/>
        <w:jc w:val="both"/>
      </w:pPr>
    </w:p>
    <w:p w:rsidR="00C63AF5" w:rsidRDefault="00C63AF5">
      <w:pPr>
        <w:pStyle w:val="ConsPlusNormal"/>
        <w:jc w:val="center"/>
      </w:pPr>
      <w:bookmarkStart w:id="12" w:name="P495"/>
      <w:bookmarkEnd w:id="12"/>
      <w:r>
        <w:t>СПИСОК</w:t>
      </w:r>
    </w:p>
    <w:p w:rsidR="00C63AF5" w:rsidRDefault="00C63AF5">
      <w:pPr>
        <w:pStyle w:val="ConsPlusNormal"/>
        <w:jc w:val="center"/>
      </w:pPr>
      <w:r>
        <w:t>племенного маточного поголовья лошадей кабардинской</w:t>
      </w:r>
    </w:p>
    <w:p w:rsidR="00C63AF5" w:rsidRDefault="00C63AF5">
      <w:pPr>
        <w:pStyle w:val="ConsPlusNormal"/>
        <w:jc w:val="center"/>
      </w:pPr>
      <w:r>
        <w:t>породы в возрасте от 2,5 лет и старше, занесенных</w:t>
      </w:r>
    </w:p>
    <w:p w:rsidR="00C63AF5" w:rsidRDefault="00C63AF5">
      <w:pPr>
        <w:pStyle w:val="ConsPlusNormal"/>
        <w:jc w:val="center"/>
      </w:pPr>
      <w:r>
        <w:t>в базу данных Всероссийского научно-исследовательского</w:t>
      </w:r>
    </w:p>
    <w:p w:rsidR="00C63AF5" w:rsidRDefault="00C63AF5">
      <w:pPr>
        <w:pStyle w:val="ConsPlusNormal"/>
        <w:jc w:val="center"/>
      </w:pPr>
      <w:r>
        <w:t>института коневодства</w:t>
      </w:r>
    </w:p>
    <w:p w:rsidR="00C63AF5" w:rsidRDefault="00C63AF5">
      <w:pPr>
        <w:pStyle w:val="ConsPlusNormal"/>
        <w:jc w:val="center"/>
      </w:pPr>
      <w:r>
        <w:t>________________________________________________</w:t>
      </w:r>
    </w:p>
    <w:p w:rsidR="00C63AF5" w:rsidRDefault="00C63AF5">
      <w:pPr>
        <w:pStyle w:val="ConsPlusNormal"/>
        <w:jc w:val="center"/>
      </w:pPr>
      <w:r>
        <w:t>(наименование хозяйства)</w:t>
      </w:r>
    </w:p>
    <w:p w:rsidR="00C63AF5" w:rsidRDefault="00C63AF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3969"/>
      </w:tblGrid>
      <w:tr w:rsidR="00C63AF5">
        <w:tc>
          <w:tcPr>
            <w:tcW w:w="567" w:type="dxa"/>
          </w:tcPr>
          <w:p w:rsidR="00C63AF5" w:rsidRDefault="00C63AF5">
            <w:pPr>
              <w:pStyle w:val="ConsPlusNormal"/>
              <w:jc w:val="center"/>
            </w:pPr>
            <w:r>
              <w:t>N</w:t>
            </w:r>
          </w:p>
          <w:p w:rsidR="00C63AF5" w:rsidRDefault="00C63AF5">
            <w:pPr>
              <w:pStyle w:val="ConsPlusNormal"/>
              <w:jc w:val="center"/>
            </w:pPr>
            <w:r>
              <w:t>п/п</w:t>
            </w:r>
          </w:p>
        </w:tc>
        <w:tc>
          <w:tcPr>
            <w:tcW w:w="3969" w:type="dxa"/>
          </w:tcPr>
          <w:p w:rsidR="00C63AF5" w:rsidRDefault="00C63AF5">
            <w:pPr>
              <w:pStyle w:val="ConsPlusNormal"/>
              <w:jc w:val="center"/>
            </w:pPr>
            <w:r>
              <w:t>Кличка лошади</w:t>
            </w:r>
          </w:p>
        </w:tc>
        <w:tc>
          <w:tcPr>
            <w:tcW w:w="3969" w:type="dxa"/>
          </w:tcPr>
          <w:p w:rsidR="00C63AF5" w:rsidRDefault="00C63AF5">
            <w:pPr>
              <w:pStyle w:val="ConsPlusNormal"/>
              <w:jc w:val="center"/>
            </w:pPr>
            <w:r>
              <w:t>Дата рождения</w:t>
            </w:r>
          </w:p>
        </w:tc>
      </w:tr>
      <w:tr w:rsidR="00C63AF5">
        <w:tc>
          <w:tcPr>
            <w:tcW w:w="567" w:type="dxa"/>
            <w:vAlign w:val="bottom"/>
          </w:tcPr>
          <w:p w:rsidR="00C63AF5" w:rsidRDefault="00C63AF5">
            <w:pPr>
              <w:pStyle w:val="ConsPlusNormal"/>
              <w:jc w:val="center"/>
            </w:pPr>
            <w:r>
              <w:t>1.</w:t>
            </w:r>
          </w:p>
        </w:tc>
        <w:tc>
          <w:tcPr>
            <w:tcW w:w="3969" w:type="dxa"/>
          </w:tcPr>
          <w:p w:rsidR="00C63AF5" w:rsidRDefault="00C63AF5">
            <w:pPr>
              <w:pStyle w:val="ConsPlusNormal"/>
            </w:pPr>
          </w:p>
        </w:tc>
        <w:tc>
          <w:tcPr>
            <w:tcW w:w="3969" w:type="dxa"/>
          </w:tcPr>
          <w:p w:rsidR="00C63AF5" w:rsidRDefault="00C63AF5">
            <w:pPr>
              <w:pStyle w:val="ConsPlusNormal"/>
            </w:pPr>
          </w:p>
        </w:tc>
      </w:tr>
      <w:tr w:rsidR="00C63AF5">
        <w:tc>
          <w:tcPr>
            <w:tcW w:w="567" w:type="dxa"/>
            <w:vAlign w:val="bottom"/>
          </w:tcPr>
          <w:p w:rsidR="00C63AF5" w:rsidRDefault="00C63AF5">
            <w:pPr>
              <w:pStyle w:val="ConsPlusNormal"/>
              <w:jc w:val="center"/>
            </w:pPr>
            <w:r>
              <w:t>2.</w:t>
            </w:r>
          </w:p>
        </w:tc>
        <w:tc>
          <w:tcPr>
            <w:tcW w:w="3969" w:type="dxa"/>
          </w:tcPr>
          <w:p w:rsidR="00C63AF5" w:rsidRDefault="00C63AF5">
            <w:pPr>
              <w:pStyle w:val="ConsPlusNormal"/>
            </w:pPr>
          </w:p>
        </w:tc>
        <w:tc>
          <w:tcPr>
            <w:tcW w:w="3969" w:type="dxa"/>
          </w:tcPr>
          <w:p w:rsidR="00C63AF5" w:rsidRDefault="00C63AF5">
            <w:pPr>
              <w:pStyle w:val="ConsPlusNormal"/>
            </w:pPr>
          </w:p>
        </w:tc>
      </w:tr>
      <w:tr w:rsidR="00C63AF5">
        <w:tc>
          <w:tcPr>
            <w:tcW w:w="567" w:type="dxa"/>
            <w:vAlign w:val="bottom"/>
          </w:tcPr>
          <w:p w:rsidR="00C63AF5" w:rsidRDefault="00C63AF5">
            <w:pPr>
              <w:pStyle w:val="ConsPlusNormal"/>
              <w:jc w:val="center"/>
            </w:pPr>
            <w:r>
              <w:t>3.</w:t>
            </w:r>
          </w:p>
        </w:tc>
        <w:tc>
          <w:tcPr>
            <w:tcW w:w="3969" w:type="dxa"/>
          </w:tcPr>
          <w:p w:rsidR="00C63AF5" w:rsidRDefault="00C63AF5">
            <w:pPr>
              <w:pStyle w:val="ConsPlusNormal"/>
            </w:pPr>
          </w:p>
        </w:tc>
        <w:tc>
          <w:tcPr>
            <w:tcW w:w="3969" w:type="dxa"/>
          </w:tcPr>
          <w:p w:rsidR="00C63AF5" w:rsidRDefault="00C63AF5">
            <w:pPr>
              <w:pStyle w:val="ConsPlusNormal"/>
            </w:pPr>
          </w:p>
        </w:tc>
      </w:tr>
      <w:tr w:rsidR="00C63AF5">
        <w:tc>
          <w:tcPr>
            <w:tcW w:w="567" w:type="dxa"/>
          </w:tcPr>
          <w:p w:rsidR="00C63AF5" w:rsidRDefault="00C63AF5">
            <w:pPr>
              <w:pStyle w:val="ConsPlusNormal"/>
              <w:jc w:val="center"/>
            </w:pPr>
            <w:r>
              <w:t>...</w:t>
            </w:r>
          </w:p>
        </w:tc>
        <w:tc>
          <w:tcPr>
            <w:tcW w:w="3969" w:type="dxa"/>
          </w:tcPr>
          <w:p w:rsidR="00C63AF5" w:rsidRDefault="00C63AF5">
            <w:pPr>
              <w:pStyle w:val="ConsPlusNormal"/>
            </w:pPr>
          </w:p>
        </w:tc>
        <w:tc>
          <w:tcPr>
            <w:tcW w:w="3969" w:type="dxa"/>
          </w:tcPr>
          <w:p w:rsidR="00C63AF5" w:rsidRDefault="00C63AF5">
            <w:pPr>
              <w:pStyle w:val="ConsPlusNormal"/>
            </w:pPr>
          </w:p>
        </w:tc>
      </w:tr>
    </w:tbl>
    <w:p w:rsidR="00C63AF5" w:rsidRDefault="00C63AF5">
      <w:pPr>
        <w:pStyle w:val="ConsPlusNormal"/>
        <w:jc w:val="both"/>
      </w:pPr>
    </w:p>
    <w:p w:rsidR="00C63AF5" w:rsidRDefault="00C63AF5">
      <w:pPr>
        <w:pStyle w:val="ConsPlusNonformat"/>
        <w:jc w:val="both"/>
      </w:pPr>
      <w:r>
        <w:t>Руководитель организации - получателя субсидии</w:t>
      </w:r>
    </w:p>
    <w:p w:rsidR="00C63AF5" w:rsidRDefault="00C63AF5">
      <w:pPr>
        <w:pStyle w:val="ConsPlusNonformat"/>
        <w:jc w:val="both"/>
      </w:pPr>
      <w:r>
        <w:t>(наименование юр. лица, ИП, КФХ)</w:t>
      </w:r>
    </w:p>
    <w:p w:rsidR="00C63AF5" w:rsidRDefault="00C63AF5">
      <w:pPr>
        <w:pStyle w:val="ConsPlusNonformat"/>
        <w:jc w:val="both"/>
      </w:pPr>
      <w:r>
        <w:t xml:space="preserve">    __________________                 ________________________</w:t>
      </w:r>
    </w:p>
    <w:p w:rsidR="00C63AF5" w:rsidRDefault="00C63AF5">
      <w:pPr>
        <w:pStyle w:val="ConsPlusNonformat"/>
        <w:jc w:val="both"/>
      </w:pPr>
      <w:r>
        <w:t xml:space="preserve">      (подпись)                              (Ф.И.О.)</w:t>
      </w:r>
    </w:p>
    <w:p w:rsidR="00C63AF5" w:rsidRDefault="00C63AF5">
      <w:pPr>
        <w:pStyle w:val="ConsPlusNonformat"/>
        <w:jc w:val="both"/>
      </w:pPr>
    </w:p>
    <w:p w:rsidR="00C63AF5" w:rsidRDefault="00C63AF5">
      <w:pPr>
        <w:pStyle w:val="ConsPlusNonformat"/>
        <w:jc w:val="both"/>
      </w:pPr>
      <w:r>
        <w:t>М.П. "__" ____________ 20__ г.</w:t>
      </w:r>
    </w:p>
    <w:p w:rsidR="00C63AF5" w:rsidRDefault="00C63AF5">
      <w:pPr>
        <w:pStyle w:val="ConsPlusNonformat"/>
        <w:jc w:val="both"/>
      </w:pPr>
    </w:p>
    <w:p w:rsidR="00C63AF5" w:rsidRDefault="00C63AF5">
      <w:pPr>
        <w:pStyle w:val="ConsPlusNonformat"/>
        <w:jc w:val="both"/>
      </w:pPr>
      <w:r>
        <w:t xml:space="preserve">    Исполнитель _______________</w:t>
      </w:r>
    </w:p>
    <w:p w:rsidR="00C63AF5" w:rsidRDefault="00C63AF5">
      <w:pPr>
        <w:pStyle w:val="ConsPlusNonformat"/>
        <w:jc w:val="both"/>
      </w:pPr>
      <w:r>
        <w:t xml:space="preserve">    телефон ___________________</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right"/>
        <w:outlineLvl w:val="1"/>
      </w:pPr>
      <w:r>
        <w:t>Приложение N 5</w:t>
      </w:r>
    </w:p>
    <w:p w:rsidR="00C63AF5" w:rsidRDefault="00C63AF5">
      <w:pPr>
        <w:pStyle w:val="ConsPlusNormal"/>
        <w:jc w:val="right"/>
      </w:pPr>
      <w:r>
        <w:t>к Порядку</w:t>
      </w:r>
    </w:p>
    <w:p w:rsidR="00C63AF5" w:rsidRDefault="00C63AF5">
      <w:pPr>
        <w:pStyle w:val="ConsPlusNormal"/>
        <w:jc w:val="right"/>
      </w:pPr>
      <w:r>
        <w:t>предоставления за счет средств</w:t>
      </w:r>
    </w:p>
    <w:p w:rsidR="00C63AF5" w:rsidRDefault="00C63AF5">
      <w:pPr>
        <w:pStyle w:val="ConsPlusNormal"/>
        <w:jc w:val="right"/>
      </w:pPr>
      <w:r>
        <w:t>республиканского бюджета</w:t>
      </w:r>
    </w:p>
    <w:p w:rsidR="00C63AF5" w:rsidRDefault="00C63AF5">
      <w:pPr>
        <w:pStyle w:val="ConsPlusNormal"/>
        <w:jc w:val="right"/>
      </w:pPr>
      <w:r>
        <w:t>Кабардино-Балкарской Республики</w:t>
      </w:r>
    </w:p>
    <w:p w:rsidR="00C63AF5" w:rsidRDefault="00C63AF5">
      <w:pPr>
        <w:pStyle w:val="ConsPlusNormal"/>
        <w:jc w:val="right"/>
      </w:pPr>
      <w:r>
        <w:t>коневодческим хозяйствам субсидии</w:t>
      </w:r>
    </w:p>
    <w:p w:rsidR="00C63AF5" w:rsidRDefault="00C63AF5">
      <w:pPr>
        <w:pStyle w:val="ConsPlusNormal"/>
        <w:jc w:val="right"/>
      </w:pPr>
      <w:r>
        <w:lastRenderedPageBreak/>
        <w:t>на возмещение части затрат</w:t>
      </w:r>
    </w:p>
    <w:p w:rsidR="00C63AF5" w:rsidRDefault="00C63AF5">
      <w:pPr>
        <w:pStyle w:val="ConsPlusNormal"/>
        <w:jc w:val="right"/>
      </w:pPr>
      <w:r>
        <w:t>на содержание племенного</w:t>
      </w:r>
    </w:p>
    <w:p w:rsidR="00C63AF5" w:rsidRDefault="00C63AF5">
      <w:pPr>
        <w:pStyle w:val="ConsPlusNormal"/>
        <w:jc w:val="right"/>
      </w:pPr>
      <w:r>
        <w:t>маточного поголовья лошадей</w:t>
      </w:r>
    </w:p>
    <w:p w:rsidR="00C63AF5" w:rsidRDefault="00C63AF5">
      <w:pPr>
        <w:pStyle w:val="ConsPlusNormal"/>
        <w:jc w:val="right"/>
      </w:pPr>
      <w:r>
        <w:t>кабардинской породы</w:t>
      </w:r>
    </w:p>
    <w:p w:rsidR="00C63AF5" w:rsidRDefault="00C63AF5">
      <w:pPr>
        <w:pStyle w:val="ConsPlusNormal"/>
        <w:jc w:val="both"/>
      </w:pPr>
    </w:p>
    <w:p w:rsidR="00C63AF5" w:rsidRDefault="00C63AF5">
      <w:pPr>
        <w:pStyle w:val="ConsPlusNormal"/>
        <w:jc w:val="center"/>
      </w:pPr>
      <w:bookmarkStart w:id="13" w:name="P545"/>
      <w:bookmarkEnd w:id="13"/>
      <w:r>
        <w:t>СПРАВКА</w:t>
      </w:r>
    </w:p>
    <w:p w:rsidR="00C63AF5" w:rsidRDefault="00C63AF5">
      <w:pPr>
        <w:pStyle w:val="ConsPlusNormal"/>
        <w:jc w:val="center"/>
      </w:pPr>
      <w:r>
        <w:t>о наличии маточного поголовья лошадей</w:t>
      </w:r>
    </w:p>
    <w:p w:rsidR="00C63AF5" w:rsidRDefault="00C63AF5">
      <w:pPr>
        <w:pStyle w:val="ConsPlusNormal"/>
        <w:jc w:val="center"/>
      </w:pPr>
      <w:r>
        <w:t>кабардинской породы у коневладельца</w:t>
      </w:r>
    </w:p>
    <w:p w:rsidR="00C63AF5" w:rsidRDefault="00C63AF5">
      <w:pPr>
        <w:pStyle w:val="ConsPlusNormal"/>
        <w:jc w:val="center"/>
      </w:pPr>
      <w:r>
        <w:t>(наименование сельскохозяйственного товаропроизводителя)</w:t>
      </w:r>
    </w:p>
    <w:p w:rsidR="00C63AF5" w:rsidRDefault="00C63AF5">
      <w:pPr>
        <w:pStyle w:val="ConsPlusNormal"/>
        <w:jc w:val="both"/>
      </w:pPr>
    </w:p>
    <w:p w:rsidR="00C63AF5" w:rsidRDefault="00C63AF5">
      <w:pPr>
        <w:sectPr w:rsidR="00C63AF5">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04"/>
        <w:gridCol w:w="1531"/>
        <w:gridCol w:w="1871"/>
        <w:gridCol w:w="2324"/>
      </w:tblGrid>
      <w:tr w:rsidR="00C63AF5">
        <w:tc>
          <w:tcPr>
            <w:tcW w:w="2551" w:type="dxa"/>
            <w:vMerge w:val="restart"/>
          </w:tcPr>
          <w:p w:rsidR="00C63AF5" w:rsidRDefault="00C63AF5">
            <w:pPr>
              <w:pStyle w:val="ConsPlusNormal"/>
              <w:jc w:val="center"/>
            </w:pPr>
            <w:r>
              <w:lastRenderedPageBreak/>
              <w:t>Вид сельскохозяйственных животных</w:t>
            </w:r>
          </w:p>
        </w:tc>
        <w:tc>
          <w:tcPr>
            <w:tcW w:w="7030" w:type="dxa"/>
            <w:gridSpan w:val="4"/>
          </w:tcPr>
          <w:p w:rsidR="00C63AF5" w:rsidRDefault="00C63AF5">
            <w:pPr>
              <w:pStyle w:val="ConsPlusNormal"/>
              <w:jc w:val="center"/>
            </w:pPr>
            <w:r>
              <w:t>Количество (голов)</w:t>
            </w:r>
          </w:p>
        </w:tc>
      </w:tr>
      <w:tr w:rsidR="00C63AF5">
        <w:tc>
          <w:tcPr>
            <w:tcW w:w="2551" w:type="dxa"/>
            <w:vMerge/>
          </w:tcPr>
          <w:p w:rsidR="00C63AF5" w:rsidRDefault="00C63AF5"/>
        </w:tc>
        <w:tc>
          <w:tcPr>
            <w:tcW w:w="1304" w:type="dxa"/>
          </w:tcPr>
          <w:p w:rsidR="00C63AF5" w:rsidRDefault="00C63AF5">
            <w:pPr>
              <w:pStyle w:val="ConsPlusNormal"/>
              <w:jc w:val="center"/>
            </w:pPr>
            <w:r>
              <w:t>на 01.01.2015</w:t>
            </w:r>
          </w:p>
        </w:tc>
        <w:tc>
          <w:tcPr>
            <w:tcW w:w="1531" w:type="dxa"/>
          </w:tcPr>
          <w:p w:rsidR="00C63AF5" w:rsidRDefault="00C63AF5">
            <w:pPr>
              <w:pStyle w:val="ConsPlusNormal"/>
              <w:jc w:val="center"/>
            </w:pPr>
            <w:r>
              <w:t>на 01.01.2016</w:t>
            </w:r>
          </w:p>
        </w:tc>
        <w:tc>
          <w:tcPr>
            <w:tcW w:w="1871" w:type="dxa"/>
          </w:tcPr>
          <w:p w:rsidR="00C63AF5" w:rsidRDefault="00C63AF5">
            <w:pPr>
              <w:pStyle w:val="ConsPlusNormal"/>
              <w:jc w:val="center"/>
            </w:pPr>
            <w:r>
              <w:t>% прироста маточного поголовья</w:t>
            </w:r>
          </w:p>
        </w:tc>
        <w:tc>
          <w:tcPr>
            <w:tcW w:w="2324" w:type="dxa"/>
          </w:tcPr>
          <w:p w:rsidR="00C63AF5" w:rsidRDefault="00C63AF5">
            <w:pPr>
              <w:pStyle w:val="ConsPlusNormal"/>
              <w:jc w:val="center"/>
            </w:pPr>
            <w:r>
              <w:t xml:space="preserve">на дату представления документов </w:t>
            </w:r>
            <w:hyperlink w:anchor="P568" w:history="1">
              <w:r>
                <w:rPr>
                  <w:color w:val="0000FF"/>
                </w:rPr>
                <w:t>&lt;*&gt;</w:t>
              </w:r>
            </w:hyperlink>
            <w:r>
              <w:t xml:space="preserve"> "__" ________ 2016 года</w:t>
            </w:r>
          </w:p>
        </w:tc>
      </w:tr>
      <w:tr w:rsidR="00C63AF5">
        <w:tc>
          <w:tcPr>
            <w:tcW w:w="2551" w:type="dxa"/>
            <w:vAlign w:val="bottom"/>
          </w:tcPr>
          <w:p w:rsidR="00C63AF5" w:rsidRDefault="00C63AF5">
            <w:pPr>
              <w:pStyle w:val="ConsPlusNormal"/>
            </w:pPr>
            <w:r>
              <w:t>Маточное поголовье племенных лошадей кабардинской породы, всего</w:t>
            </w:r>
          </w:p>
        </w:tc>
        <w:tc>
          <w:tcPr>
            <w:tcW w:w="1304" w:type="dxa"/>
          </w:tcPr>
          <w:p w:rsidR="00C63AF5" w:rsidRDefault="00C63AF5">
            <w:pPr>
              <w:pStyle w:val="ConsPlusNormal"/>
            </w:pPr>
          </w:p>
        </w:tc>
        <w:tc>
          <w:tcPr>
            <w:tcW w:w="1531" w:type="dxa"/>
          </w:tcPr>
          <w:p w:rsidR="00C63AF5" w:rsidRDefault="00C63AF5">
            <w:pPr>
              <w:pStyle w:val="ConsPlusNormal"/>
            </w:pPr>
          </w:p>
        </w:tc>
        <w:tc>
          <w:tcPr>
            <w:tcW w:w="1871" w:type="dxa"/>
          </w:tcPr>
          <w:p w:rsidR="00C63AF5" w:rsidRDefault="00C63AF5">
            <w:pPr>
              <w:pStyle w:val="ConsPlusNormal"/>
            </w:pPr>
          </w:p>
        </w:tc>
        <w:tc>
          <w:tcPr>
            <w:tcW w:w="2324" w:type="dxa"/>
          </w:tcPr>
          <w:p w:rsidR="00C63AF5" w:rsidRDefault="00C63AF5">
            <w:pPr>
              <w:pStyle w:val="ConsPlusNormal"/>
            </w:pPr>
          </w:p>
        </w:tc>
      </w:tr>
      <w:tr w:rsidR="00C63AF5">
        <w:tc>
          <w:tcPr>
            <w:tcW w:w="2551" w:type="dxa"/>
            <w:vAlign w:val="bottom"/>
          </w:tcPr>
          <w:p w:rsidR="00C63AF5" w:rsidRDefault="00C63AF5">
            <w:pPr>
              <w:pStyle w:val="ConsPlusNormal"/>
            </w:pPr>
            <w:r>
              <w:t>из них маточного поголовья лошадей кабардинской породы в возрасте от 2,5 лет и старше</w:t>
            </w:r>
          </w:p>
        </w:tc>
        <w:tc>
          <w:tcPr>
            <w:tcW w:w="1304" w:type="dxa"/>
          </w:tcPr>
          <w:p w:rsidR="00C63AF5" w:rsidRDefault="00C63AF5">
            <w:pPr>
              <w:pStyle w:val="ConsPlusNormal"/>
            </w:pPr>
          </w:p>
        </w:tc>
        <w:tc>
          <w:tcPr>
            <w:tcW w:w="1531" w:type="dxa"/>
          </w:tcPr>
          <w:p w:rsidR="00C63AF5" w:rsidRDefault="00C63AF5">
            <w:pPr>
              <w:pStyle w:val="ConsPlusNormal"/>
            </w:pPr>
          </w:p>
        </w:tc>
        <w:tc>
          <w:tcPr>
            <w:tcW w:w="1871" w:type="dxa"/>
          </w:tcPr>
          <w:p w:rsidR="00C63AF5" w:rsidRDefault="00C63AF5">
            <w:pPr>
              <w:pStyle w:val="ConsPlusNormal"/>
            </w:pPr>
          </w:p>
        </w:tc>
        <w:tc>
          <w:tcPr>
            <w:tcW w:w="2324" w:type="dxa"/>
          </w:tcPr>
          <w:p w:rsidR="00C63AF5" w:rsidRDefault="00C63AF5">
            <w:pPr>
              <w:pStyle w:val="ConsPlusNormal"/>
            </w:pPr>
          </w:p>
        </w:tc>
      </w:tr>
    </w:tbl>
    <w:p w:rsidR="00C63AF5" w:rsidRDefault="00C63AF5">
      <w:pPr>
        <w:sectPr w:rsidR="00C63AF5">
          <w:pgSz w:w="16838" w:h="11905" w:orient="landscape"/>
          <w:pgMar w:top="1701" w:right="1134" w:bottom="850" w:left="1134" w:header="0" w:footer="0" w:gutter="0"/>
          <w:cols w:space="720"/>
        </w:sectPr>
      </w:pPr>
    </w:p>
    <w:p w:rsidR="00C63AF5" w:rsidRDefault="00C63AF5">
      <w:pPr>
        <w:pStyle w:val="ConsPlusNormal"/>
        <w:jc w:val="both"/>
      </w:pPr>
    </w:p>
    <w:p w:rsidR="00C63AF5" w:rsidRDefault="00C63AF5">
      <w:pPr>
        <w:pStyle w:val="ConsPlusNormal"/>
        <w:ind w:firstLine="540"/>
        <w:jc w:val="both"/>
      </w:pPr>
      <w:r>
        <w:t>--------------------------------</w:t>
      </w:r>
    </w:p>
    <w:p w:rsidR="00C63AF5" w:rsidRDefault="00C63AF5">
      <w:pPr>
        <w:pStyle w:val="ConsPlusNormal"/>
        <w:spacing w:before="220"/>
        <w:ind w:firstLine="540"/>
        <w:jc w:val="both"/>
      </w:pPr>
      <w:bookmarkStart w:id="14" w:name="P568"/>
      <w:bookmarkEnd w:id="14"/>
      <w:r>
        <w:t>&lt;*&gt; количество поголовья на дату представления документов должно быть не менее чем по состоянию на 01.01.2016</w:t>
      </w:r>
    </w:p>
    <w:p w:rsidR="00C63AF5" w:rsidRDefault="00C63AF5">
      <w:pPr>
        <w:pStyle w:val="ConsPlusNormal"/>
        <w:jc w:val="both"/>
      </w:pPr>
    </w:p>
    <w:p w:rsidR="00C63AF5" w:rsidRDefault="00C63AF5">
      <w:pPr>
        <w:pStyle w:val="ConsPlusNonformat"/>
        <w:jc w:val="both"/>
      </w:pPr>
      <w:r>
        <w:t xml:space="preserve">    Руководитель организации - получателя субсидий</w:t>
      </w:r>
    </w:p>
    <w:p w:rsidR="00C63AF5" w:rsidRDefault="00C63AF5">
      <w:pPr>
        <w:pStyle w:val="ConsPlusNonformat"/>
        <w:jc w:val="both"/>
      </w:pPr>
      <w:r>
        <w:t xml:space="preserve">    _________________________</w:t>
      </w:r>
    </w:p>
    <w:p w:rsidR="00C63AF5" w:rsidRDefault="00C63AF5">
      <w:pPr>
        <w:pStyle w:val="ConsPlusNonformat"/>
        <w:jc w:val="both"/>
      </w:pPr>
      <w:r>
        <w:t xml:space="preserve">          (Ф.И.О.)</w:t>
      </w:r>
    </w:p>
    <w:p w:rsidR="00C63AF5" w:rsidRDefault="00C63AF5">
      <w:pPr>
        <w:pStyle w:val="ConsPlusNonformat"/>
        <w:jc w:val="both"/>
      </w:pPr>
      <w:r>
        <w:t xml:space="preserve">    _________________________</w:t>
      </w:r>
    </w:p>
    <w:p w:rsidR="00C63AF5" w:rsidRDefault="00C63AF5">
      <w:pPr>
        <w:pStyle w:val="ConsPlusNonformat"/>
        <w:jc w:val="both"/>
      </w:pPr>
      <w:r>
        <w:t xml:space="preserve">             (подпись)</w:t>
      </w:r>
    </w:p>
    <w:p w:rsidR="00C63AF5" w:rsidRDefault="00C63AF5">
      <w:pPr>
        <w:pStyle w:val="ConsPlusNonformat"/>
        <w:jc w:val="both"/>
      </w:pPr>
    </w:p>
    <w:p w:rsidR="00C63AF5" w:rsidRDefault="00C63AF5">
      <w:pPr>
        <w:pStyle w:val="ConsPlusNonformat"/>
        <w:jc w:val="both"/>
      </w:pPr>
      <w:r>
        <w:t xml:space="preserve">    М.П. "__" ___________ 20__ г.</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возможно, в нижеследующих "шапках" приложений N 6 - N 7 после слов "государственной услуги" пропущены слова "Предоставление за счет средств республиканского бюджета Кабардино-Балкарской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w:t>
            </w:r>
          </w:p>
        </w:tc>
      </w:tr>
    </w:tbl>
    <w:p w:rsidR="00C63AF5" w:rsidRDefault="00C63AF5">
      <w:pPr>
        <w:pStyle w:val="ConsPlusNormal"/>
        <w:spacing w:before="280"/>
        <w:jc w:val="right"/>
        <w:outlineLvl w:val="1"/>
      </w:pPr>
      <w:r>
        <w:t>Приложение N 6</w:t>
      </w:r>
    </w:p>
    <w:p w:rsidR="00C63AF5" w:rsidRDefault="00C63AF5">
      <w:pPr>
        <w:pStyle w:val="ConsPlusNormal"/>
        <w:jc w:val="right"/>
      </w:pPr>
      <w:r>
        <w:t>к Административному регламенту</w:t>
      </w:r>
    </w:p>
    <w:p w:rsidR="00C63AF5" w:rsidRDefault="00C63AF5">
      <w:pPr>
        <w:pStyle w:val="ConsPlusNormal"/>
        <w:jc w:val="right"/>
      </w:pPr>
      <w:r>
        <w:t>предоставления Министерством</w:t>
      </w:r>
    </w:p>
    <w:p w:rsidR="00C63AF5" w:rsidRDefault="00C63AF5">
      <w:pPr>
        <w:pStyle w:val="ConsPlusNormal"/>
        <w:jc w:val="right"/>
      </w:pPr>
      <w:r>
        <w:t>сельского хозяйства</w:t>
      </w:r>
    </w:p>
    <w:p w:rsidR="00C63AF5" w:rsidRDefault="00C63AF5">
      <w:pPr>
        <w:pStyle w:val="ConsPlusNormal"/>
        <w:jc w:val="right"/>
      </w:pPr>
      <w:r>
        <w:t>Кабардино-Балкарской Республики</w:t>
      </w:r>
    </w:p>
    <w:p w:rsidR="00C63AF5" w:rsidRDefault="00C63AF5">
      <w:pPr>
        <w:pStyle w:val="ConsPlusNormal"/>
        <w:jc w:val="right"/>
      </w:pPr>
      <w:r>
        <w:t>государственной услуги</w:t>
      </w:r>
    </w:p>
    <w:p w:rsidR="00C63AF5" w:rsidRDefault="00C63AF5">
      <w:pPr>
        <w:pStyle w:val="ConsPlusNormal"/>
        <w:jc w:val="both"/>
      </w:pPr>
    </w:p>
    <w:p w:rsidR="00C63AF5" w:rsidRDefault="00C63AF5">
      <w:pPr>
        <w:pStyle w:val="ConsPlusNormal"/>
      </w:pPr>
      <w:r>
        <w:t>ФОРМА</w:t>
      </w:r>
    </w:p>
    <w:p w:rsidR="00C63AF5" w:rsidRDefault="00C63AF5">
      <w:pPr>
        <w:pStyle w:val="ConsPlusNormal"/>
        <w:jc w:val="both"/>
      </w:pPr>
    </w:p>
    <w:p w:rsidR="00C63AF5" w:rsidRDefault="00C63AF5">
      <w:pPr>
        <w:pStyle w:val="ConsPlusNormal"/>
        <w:jc w:val="center"/>
      </w:pPr>
      <w:bookmarkStart w:id="15" w:name="P593"/>
      <w:bookmarkEnd w:id="15"/>
      <w:r>
        <w:t>ЛИСТОК СОГЛАСОВАНИЯ</w:t>
      </w:r>
    </w:p>
    <w:p w:rsidR="00C63AF5" w:rsidRDefault="00C63AF5">
      <w:pPr>
        <w:pStyle w:val="ConsPlusNormal"/>
        <w:jc w:val="both"/>
      </w:pPr>
    </w:p>
    <w:p w:rsidR="00C63AF5" w:rsidRDefault="00C63AF5">
      <w:pPr>
        <w:pStyle w:val="ConsPlusNormal"/>
        <w:ind w:firstLine="540"/>
        <w:jc w:val="both"/>
      </w:pPr>
      <w:r>
        <w:t>Заявитель ________________________________________________________________________</w:t>
      </w:r>
    </w:p>
    <w:p w:rsidR="00C63AF5" w:rsidRDefault="00C63AF5">
      <w:pPr>
        <w:pStyle w:val="ConsPlusNormal"/>
        <w:spacing w:before="220"/>
        <w:jc w:val="center"/>
      </w:pPr>
      <w:r>
        <w:t>(наименование предприятия)</w:t>
      </w:r>
    </w:p>
    <w:p w:rsidR="00C63AF5" w:rsidRDefault="00C63AF5">
      <w:pPr>
        <w:pStyle w:val="ConsPlusNormal"/>
        <w:jc w:val="both"/>
      </w:pPr>
    </w:p>
    <w:p w:rsidR="00C63AF5" w:rsidRDefault="00C63AF5">
      <w:pPr>
        <w:sectPr w:rsidR="00C63AF5">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91"/>
        <w:gridCol w:w="1134"/>
        <w:gridCol w:w="1644"/>
        <w:gridCol w:w="1361"/>
        <w:gridCol w:w="964"/>
        <w:gridCol w:w="1134"/>
      </w:tblGrid>
      <w:tr w:rsidR="00C63AF5">
        <w:tc>
          <w:tcPr>
            <w:tcW w:w="2154" w:type="dxa"/>
            <w:vMerge w:val="restart"/>
          </w:tcPr>
          <w:p w:rsidR="00C63AF5" w:rsidRDefault="00C63AF5">
            <w:pPr>
              <w:pStyle w:val="ConsPlusNormal"/>
              <w:jc w:val="center"/>
            </w:pPr>
            <w:r>
              <w:lastRenderedPageBreak/>
              <w:t>Наименование структурного подразделения министерства</w:t>
            </w:r>
          </w:p>
        </w:tc>
        <w:tc>
          <w:tcPr>
            <w:tcW w:w="1191" w:type="dxa"/>
          </w:tcPr>
          <w:p w:rsidR="00C63AF5" w:rsidRDefault="00C63AF5">
            <w:pPr>
              <w:pStyle w:val="ConsPlusNormal"/>
              <w:jc w:val="center"/>
            </w:pPr>
            <w:r>
              <w:t>Дата поступления документов</w:t>
            </w:r>
          </w:p>
        </w:tc>
        <w:tc>
          <w:tcPr>
            <w:tcW w:w="1134" w:type="dxa"/>
          </w:tcPr>
          <w:p w:rsidR="00C63AF5" w:rsidRDefault="00C63AF5">
            <w:pPr>
              <w:pStyle w:val="ConsPlusNormal"/>
              <w:jc w:val="center"/>
            </w:pPr>
            <w:r>
              <w:t>Дата передачи документов</w:t>
            </w:r>
          </w:p>
        </w:tc>
        <w:tc>
          <w:tcPr>
            <w:tcW w:w="3005" w:type="dxa"/>
            <w:gridSpan w:val="2"/>
          </w:tcPr>
          <w:p w:rsidR="00C63AF5" w:rsidRDefault="00C63AF5">
            <w:pPr>
              <w:pStyle w:val="ConsPlusNormal"/>
              <w:jc w:val="center"/>
            </w:pPr>
            <w:r>
              <w:t>Отметка по результатам рассмотрения документов</w:t>
            </w:r>
          </w:p>
        </w:tc>
        <w:tc>
          <w:tcPr>
            <w:tcW w:w="964" w:type="dxa"/>
          </w:tcPr>
          <w:p w:rsidR="00C63AF5" w:rsidRDefault="00C63AF5">
            <w:pPr>
              <w:pStyle w:val="ConsPlusNormal"/>
              <w:jc w:val="center"/>
            </w:pPr>
            <w:r>
              <w:t>Подпись</w:t>
            </w:r>
          </w:p>
        </w:tc>
        <w:tc>
          <w:tcPr>
            <w:tcW w:w="1134" w:type="dxa"/>
          </w:tcPr>
          <w:p w:rsidR="00C63AF5" w:rsidRDefault="00C63AF5">
            <w:pPr>
              <w:pStyle w:val="ConsPlusNormal"/>
              <w:jc w:val="center"/>
            </w:pPr>
            <w:r>
              <w:t>Расшифровка подписи</w:t>
            </w:r>
          </w:p>
        </w:tc>
      </w:tr>
      <w:tr w:rsidR="00C63AF5">
        <w:tc>
          <w:tcPr>
            <w:tcW w:w="2154" w:type="dxa"/>
            <w:vMerge/>
          </w:tcPr>
          <w:p w:rsidR="00C63AF5" w:rsidRDefault="00C63AF5"/>
        </w:tc>
        <w:tc>
          <w:tcPr>
            <w:tcW w:w="1191" w:type="dxa"/>
          </w:tcPr>
          <w:p w:rsidR="00C63AF5" w:rsidRDefault="00C63AF5">
            <w:pPr>
              <w:pStyle w:val="ConsPlusNormal"/>
            </w:pPr>
          </w:p>
        </w:tc>
        <w:tc>
          <w:tcPr>
            <w:tcW w:w="1134" w:type="dxa"/>
          </w:tcPr>
          <w:p w:rsidR="00C63AF5" w:rsidRDefault="00C63AF5">
            <w:pPr>
              <w:pStyle w:val="ConsPlusNormal"/>
            </w:pPr>
          </w:p>
        </w:tc>
        <w:tc>
          <w:tcPr>
            <w:tcW w:w="1644" w:type="dxa"/>
          </w:tcPr>
          <w:p w:rsidR="00C63AF5" w:rsidRDefault="00C63AF5">
            <w:pPr>
              <w:pStyle w:val="ConsPlusNormal"/>
              <w:jc w:val="center"/>
            </w:pPr>
            <w:r>
              <w:t>целевое (нецелевое) использование субсидии</w:t>
            </w:r>
          </w:p>
        </w:tc>
        <w:tc>
          <w:tcPr>
            <w:tcW w:w="1361" w:type="dxa"/>
          </w:tcPr>
          <w:p w:rsidR="00C63AF5" w:rsidRDefault="00C63AF5">
            <w:pPr>
              <w:pStyle w:val="ConsPlusNormal"/>
              <w:jc w:val="center"/>
            </w:pPr>
            <w:r>
              <w:t>замечания</w:t>
            </w:r>
          </w:p>
        </w:tc>
        <w:tc>
          <w:tcPr>
            <w:tcW w:w="964" w:type="dxa"/>
          </w:tcPr>
          <w:p w:rsidR="00C63AF5" w:rsidRDefault="00C63AF5">
            <w:pPr>
              <w:pStyle w:val="ConsPlusNormal"/>
            </w:pPr>
          </w:p>
        </w:tc>
        <w:tc>
          <w:tcPr>
            <w:tcW w:w="1134" w:type="dxa"/>
          </w:tcPr>
          <w:p w:rsidR="00C63AF5" w:rsidRDefault="00C63AF5">
            <w:pPr>
              <w:pStyle w:val="ConsPlusNormal"/>
            </w:pPr>
          </w:p>
        </w:tc>
      </w:tr>
      <w:tr w:rsidR="00C63AF5">
        <w:tblPrEx>
          <w:tblBorders>
            <w:insideH w:val="nil"/>
          </w:tblBorders>
        </w:tblPrEx>
        <w:tc>
          <w:tcPr>
            <w:tcW w:w="9582"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398"/>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возможно, в нижеследующих позициях после слова "животноводства," пропущено слово "рыбоводства".</w:t>
                  </w:r>
                </w:p>
              </w:tc>
            </w:tr>
          </w:tbl>
          <w:p w:rsidR="00C63AF5" w:rsidRDefault="00C63AF5"/>
        </w:tc>
      </w:tr>
      <w:tr w:rsidR="00C63AF5">
        <w:tblPrEx>
          <w:tblBorders>
            <w:insideH w:val="nil"/>
          </w:tblBorders>
        </w:tblPrEx>
        <w:tc>
          <w:tcPr>
            <w:tcW w:w="2154" w:type="dxa"/>
            <w:tcBorders>
              <w:top w:val="nil"/>
            </w:tcBorders>
            <w:vAlign w:val="bottom"/>
          </w:tcPr>
          <w:p w:rsidR="00C63AF5" w:rsidRDefault="00C63AF5">
            <w:pPr>
              <w:pStyle w:val="ConsPlusNormal"/>
            </w:pPr>
            <w:r>
              <w:t>Отдел животноводства, и племенного дела</w:t>
            </w:r>
          </w:p>
        </w:tc>
        <w:tc>
          <w:tcPr>
            <w:tcW w:w="1191" w:type="dxa"/>
            <w:tcBorders>
              <w:top w:val="nil"/>
            </w:tcBorders>
          </w:tcPr>
          <w:p w:rsidR="00C63AF5" w:rsidRDefault="00C63AF5">
            <w:pPr>
              <w:pStyle w:val="ConsPlusNormal"/>
            </w:pPr>
          </w:p>
        </w:tc>
        <w:tc>
          <w:tcPr>
            <w:tcW w:w="1134" w:type="dxa"/>
            <w:tcBorders>
              <w:top w:val="nil"/>
            </w:tcBorders>
          </w:tcPr>
          <w:p w:rsidR="00C63AF5" w:rsidRDefault="00C63AF5">
            <w:pPr>
              <w:pStyle w:val="ConsPlusNormal"/>
            </w:pPr>
          </w:p>
        </w:tc>
        <w:tc>
          <w:tcPr>
            <w:tcW w:w="1644" w:type="dxa"/>
            <w:tcBorders>
              <w:top w:val="nil"/>
            </w:tcBorders>
          </w:tcPr>
          <w:p w:rsidR="00C63AF5" w:rsidRDefault="00C63AF5">
            <w:pPr>
              <w:pStyle w:val="ConsPlusNormal"/>
            </w:pPr>
          </w:p>
        </w:tc>
        <w:tc>
          <w:tcPr>
            <w:tcW w:w="1361" w:type="dxa"/>
            <w:tcBorders>
              <w:top w:val="nil"/>
            </w:tcBorders>
          </w:tcPr>
          <w:p w:rsidR="00C63AF5" w:rsidRDefault="00C63AF5">
            <w:pPr>
              <w:pStyle w:val="ConsPlusNormal"/>
            </w:pPr>
          </w:p>
        </w:tc>
        <w:tc>
          <w:tcPr>
            <w:tcW w:w="964" w:type="dxa"/>
            <w:tcBorders>
              <w:top w:val="nil"/>
            </w:tcBorders>
          </w:tcPr>
          <w:p w:rsidR="00C63AF5" w:rsidRDefault="00C63AF5">
            <w:pPr>
              <w:pStyle w:val="ConsPlusNormal"/>
            </w:pPr>
          </w:p>
        </w:tc>
        <w:tc>
          <w:tcPr>
            <w:tcW w:w="1134" w:type="dxa"/>
            <w:tcBorders>
              <w:top w:val="nil"/>
            </w:tcBorders>
          </w:tcPr>
          <w:p w:rsidR="00C63AF5" w:rsidRDefault="00C63AF5">
            <w:pPr>
              <w:pStyle w:val="ConsPlusNormal"/>
            </w:pPr>
          </w:p>
        </w:tc>
      </w:tr>
      <w:tr w:rsidR="00C63AF5">
        <w:tc>
          <w:tcPr>
            <w:tcW w:w="2154" w:type="dxa"/>
            <w:vAlign w:val="bottom"/>
          </w:tcPr>
          <w:p w:rsidR="00C63AF5" w:rsidRDefault="00C63AF5">
            <w:pPr>
              <w:pStyle w:val="ConsPlusNormal"/>
            </w:pPr>
            <w:r>
              <w:t>Отдел экономического анализа, прогнозирования и субсидирования</w:t>
            </w:r>
          </w:p>
        </w:tc>
        <w:tc>
          <w:tcPr>
            <w:tcW w:w="1191" w:type="dxa"/>
          </w:tcPr>
          <w:p w:rsidR="00C63AF5" w:rsidRDefault="00C63AF5">
            <w:pPr>
              <w:pStyle w:val="ConsPlusNormal"/>
            </w:pPr>
          </w:p>
        </w:tc>
        <w:tc>
          <w:tcPr>
            <w:tcW w:w="1134" w:type="dxa"/>
          </w:tcPr>
          <w:p w:rsidR="00C63AF5" w:rsidRDefault="00C63AF5">
            <w:pPr>
              <w:pStyle w:val="ConsPlusNormal"/>
            </w:pPr>
          </w:p>
        </w:tc>
        <w:tc>
          <w:tcPr>
            <w:tcW w:w="1644" w:type="dxa"/>
          </w:tcPr>
          <w:p w:rsidR="00C63AF5" w:rsidRDefault="00C63AF5">
            <w:pPr>
              <w:pStyle w:val="ConsPlusNormal"/>
            </w:pPr>
          </w:p>
        </w:tc>
        <w:tc>
          <w:tcPr>
            <w:tcW w:w="1361" w:type="dxa"/>
          </w:tcPr>
          <w:p w:rsidR="00C63AF5" w:rsidRDefault="00C63AF5">
            <w:pPr>
              <w:pStyle w:val="ConsPlusNormal"/>
            </w:pPr>
          </w:p>
        </w:tc>
        <w:tc>
          <w:tcPr>
            <w:tcW w:w="964" w:type="dxa"/>
          </w:tcPr>
          <w:p w:rsidR="00C63AF5" w:rsidRDefault="00C63AF5">
            <w:pPr>
              <w:pStyle w:val="ConsPlusNormal"/>
            </w:pPr>
          </w:p>
        </w:tc>
        <w:tc>
          <w:tcPr>
            <w:tcW w:w="1134" w:type="dxa"/>
          </w:tcPr>
          <w:p w:rsidR="00C63AF5" w:rsidRDefault="00C63AF5">
            <w:pPr>
              <w:pStyle w:val="ConsPlusNormal"/>
            </w:pPr>
          </w:p>
        </w:tc>
      </w:tr>
    </w:tbl>
    <w:p w:rsidR="00C63AF5" w:rsidRDefault="00C63AF5">
      <w:pPr>
        <w:pStyle w:val="ConsPlusNormal"/>
        <w:jc w:val="both"/>
      </w:pPr>
    </w:p>
    <w:p w:rsidR="00C63AF5" w:rsidRDefault="00C63AF5">
      <w:pPr>
        <w:pStyle w:val="ConsPlusNonformat"/>
        <w:jc w:val="both"/>
      </w:pPr>
      <w:r>
        <w:t>Начальник отдела животноводства,     подпись          расшифровка подписи</w:t>
      </w:r>
    </w:p>
    <w:p w:rsidR="00C63AF5" w:rsidRDefault="00C63AF5">
      <w:pPr>
        <w:pStyle w:val="ConsPlusNonformat"/>
        <w:jc w:val="both"/>
      </w:pPr>
      <w:r>
        <w:t>и племенного дела</w:t>
      </w:r>
    </w:p>
    <w:p w:rsidR="00C63AF5" w:rsidRDefault="00C63AF5">
      <w:pPr>
        <w:pStyle w:val="ConsPlusNonformat"/>
        <w:jc w:val="both"/>
      </w:pPr>
    </w:p>
    <w:p w:rsidR="00C63AF5" w:rsidRDefault="00C63AF5">
      <w:pPr>
        <w:pStyle w:val="ConsPlusNonformat"/>
        <w:jc w:val="both"/>
      </w:pPr>
      <w:r>
        <w:t>Начальник отдела экономического</w:t>
      </w:r>
    </w:p>
    <w:p w:rsidR="00C63AF5" w:rsidRDefault="00C63AF5">
      <w:pPr>
        <w:pStyle w:val="ConsPlusNonformat"/>
        <w:jc w:val="both"/>
      </w:pPr>
      <w:r>
        <w:t>анализа, прогнозирования и</w:t>
      </w:r>
    </w:p>
    <w:p w:rsidR="00C63AF5" w:rsidRDefault="00C63AF5">
      <w:pPr>
        <w:pStyle w:val="ConsPlusNonformat"/>
        <w:jc w:val="both"/>
      </w:pPr>
      <w:r>
        <w:t>субсидирования                       подпись          расшифровка подписи</w:t>
      </w:r>
    </w:p>
    <w:p w:rsidR="00C63AF5" w:rsidRDefault="00C63AF5">
      <w:pPr>
        <w:sectPr w:rsidR="00C63AF5">
          <w:pgSz w:w="16838" w:h="11905" w:orient="landscape"/>
          <w:pgMar w:top="1701" w:right="1134" w:bottom="850" w:left="1134" w:header="0" w:footer="0" w:gutter="0"/>
          <w:cols w:space="720"/>
        </w:sectPr>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right"/>
        <w:outlineLvl w:val="1"/>
      </w:pPr>
      <w:r>
        <w:t>Приложение N 7</w:t>
      </w:r>
    </w:p>
    <w:p w:rsidR="00C63AF5" w:rsidRDefault="00C63AF5">
      <w:pPr>
        <w:pStyle w:val="ConsPlusNormal"/>
        <w:jc w:val="right"/>
      </w:pPr>
      <w:r>
        <w:t>к Административному регламенту</w:t>
      </w:r>
    </w:p>
    <w:p w:rsidR="00C63AF5" w:rsidRDefault="00C63AF5">
      <w:pPr>
        <w:pStyle w:val="ConsPlusNormal"/>
        <w:jc w:val="right"/>
      </w:pPr>
      <w:r>
        <w:t>предоставления Министерством</w:t>
      </w:r>
    </w:p>
    <w:p w:rsidR="00C63AF5" w:rsidRDefault="00C63AF5">
      <w:pPr>
        <w:pStyle w:val="ConsPlusNormal"/>
        <w:jc w:val="right"/>
      </w:pPr>
      <w:r>
        <w:t>сельского хозяйства</w:t>
      </w:r>
    </w:p>
    <w:p w:rsidR="00C63AF5" w:rsidRDefault="00C63AF5">
      <w:pPr>
        <w:pStyle w:val="ConsPlusNormal"/>
        <w:jc w:val="right"/>
      </w:pPr>
      <w:r>
        <w:t>Кабардино-Балкарской Республики</w:t>
      </w:r>
    </w:p>
    <w:p w:rsidR="00C63AF5" w:rsidRDefault="00C63AF5">
      <w:pPr>
        <w:pStyle w:val="ConsPlusNormal"/>
        <w:jc w:val="right"/>
      </w:pPr>
      <w:r>
        <w:t>государственной услуги</w:t>
      </w:r>
    </w:p>
    <w:p w:rsidR="00C63AF5" w:rsidRDefault="00C63AF5">
      <w:pPr>
        <w:pStyle w:val="ConsPlusNormal"/>
        <w:jc w:val="both"/>
      </w:pPr>
    </w:p>
    <w:p w:rsidR="00C63AF5" w:rsidRDefault="00C63AF5">
      <w:pPr>
        <w:pStyle w:val="ConsPlusNonformat"/>
        <w:jc w:val="both"/>
      </w:pPr>
      <w:r>
        <w:t>Бланк Министерства сельского хозяйства Кабардино-Балкарской Республики</w:t>
      </w:r>
    </w:p>
    <w:p w:rsidR="00C63AF5" w:rsidRDefault="00C63AF5">
      <w:pPr>
        <w:pStyle w:val="ConsPlusNonformat"/>
        <w:jc w:val="both"/>
      </w:pPr>
      <w:r>
        <w:t>Дата, исходящий номер                          ____________________________</w:t>
      </w:r>
    </w:p>
    <w:p w:rsidR="00C63AF5" w:rsidRDefault="00C63AF5">
      <w:pPr>
        <w:pStyle w:val="ConsPlusNonformat"/>
        <w:jc w:val="both"/>
      </w:pPr>
      <w:r>
        <w:t xml:space="preserve">                                                (наименование заявителя)</w:t>
      </w:r>
    </w:p>
    <w:p w:rsidR="00C63AF5" w:rsidRDefault="00C63AF5">
      <w:pPr>
        <w:pStyle w:val="ConsPlusNonformat"/>
        <w:jc w:val="both"/>
      </w:pPr>
      <w:r>
        <w:t xml:space="preserve">                                               ____________________________</w:t>
      </w:r>
    </w:p>
    <w:p w:rsidR="00C63AF5" w:rsidRDefault="00C63AF5">
      <w:pPr>
        <w:pStyle w:val="ConsPlusNonformat"/>
        <w:jc w:val="both"/>
      </w:pPr>
      <w:r>
        <w:t xml:space="preserve">                                                   (адрес заявителя)</w:t>
      </w:r>
    </w:p>
    <w:p w:rsidR="00C63AF5" w:rsidRDefault="00C63AF5">
      <w:pPr>
        <w:pStyle w:val="ConsPlusNonformat"/>
        <w:jc w:val="both"/>
      </w:pPr>
    </w:p>
    <w:p w:rsidR="00C63AF5" w:rsidRDefault="00C63AF5">
      <w:pPr>
        <w:pStyle w:val="ConsPlusNonformat"/>
        <w:jc w:val="both"/>
      </w:pPr>
      <w:bookmarkStart w:id="16" w:name="P651"/>
      <w:bookmarkEnd w:id="16"/>
      <w:r>
        <w:t xml:space="preserve">                                УВЕДОМЛЕНИЕ</w:t>
      </w:r>
    </w:p>
    <w:p w:rsidR="00C63AF5" w:rsidRDefault="00C63AF5">
      <w:pPr>
        <w:pStyle w:val="ConsPlusNonformat"/>
        <w:jc w:val="both"/>
      </w:pPr>
      <w:r>
        <w:t xml:space="preserve">             об отказе в предоставлении государственной услуги</w:t>
      </w:r>
    </w:p>
    <w:p w:rsidR="00C63AF5" w:rsidRDefault="00C63AF5">
      <w:pPr>
        <w:pStyle w:val="ConsPlusNonformat"/>
        <w:jc w:val="both"/>
      </w:pPr>
    </w:p>
    <w:p w:rsidR="00C63AF5" w:rsidRDefault="00C63AF5">
      <w:pPr>
        <w:pStyle w:val="ConsPlusNonformat"/>
        <w:jc w:val="both"/>
      </w:pPr>
      <w:r>
        <w:t xml:space="preserve">    По  результатам рассмотрения документов, необходимых для предоставления</w:t>
      </w:r>
    </w:p>
    <w:p w:rsidR="00C63AF5" w:rsidRDefault="00C63AF5">
      <w:pPr>
        <w:pStyle w:val="ConsPlusNonformat"/>
        <w:jc w:val="both"/>
      </w:pPr>
      <w:r>
        <w:t>государственной   услуги   "Предоставление   субсидий  сельскохозяйственным</w:t>
      </w:r>
    </w:p>
    <w:p w:rsidR="00C63AF5" w:rsidRDefault="00C63AF5">
      <w:pPr>
        <w:pStyle w:val="ConsPlusNonformat"/>
        <w:jc w:val="both"/>
      </w:pPr>
      <w:r>
        <w:t>товаропроизводителям  на  возмещение  части затрат на содержание племенного</w:t>
      </w:r>
    </w:p>
    <w:p w:rsidR="00C63AF5" w:rsidRDefault="00C63AF5">
      <w:pPr>
        <w:pStyle w:val="ConsPlusNonformat"/>
        <w:jc w:val="both"/>
      </w:pPr>
      <w:r>
        <w:t>маточного   поголовья   лошадей   кабардинской   породы",  Вам  отказано  в</w:t>
      </w:r>
    </w:p>
    <w:p w:rsidR="00C63AF5" w:rsidRDefault="00C63AF5">
      <w:pPr>
        <w:pStyle w:val="ConsPlusNonformat"/>
        <w:jc w:val="both"/>
      </w:pPr>
      <w:r>
        <w:t>предоставлении субсидии.</w:t>
      </w:r>
    </w:p>
    <w:p w:rsidR="00C63AF5" w:rsidRDefault="00C63AF5">
      <w:pPr>
        <w:pStyle w:val="ConsPlusNonformat"/>
        <w:jc w:val="both"/>
      </w:pPr>
      <w:r>
        <w:t>___________________________________________________________________________</w:t>
      </w:r>
    </w:p>
    <w:p w:rsidR="00C63AF5" w:rsidRDefault="00C63AF5">
      <w:pPr>
        <w:pStyle w:val="ConsPlusNonformat"/>
        <w:jc w:val="both"/>
      </w:pPr>
      <w:r>
        <w:t>___________________________________________________________________________</w:t>
      </w:r>
    </w:p>
    <w:p w:rsidR="00C63AF5" w:rsidRDefault="00C63AF5">
      <w:pPr>
        <w:pStyle w:val="ConsPlusNonformat"/>
        <w:jc w:val="both"/>
      </w:pPr>
      <w:r>
        <w:t>___________________________________________________________________________</w:t>
      </w:r>
    </w:p>
    <w:p w:rsidR="00C63AF5" w:rsidRDefault="00C63AF5">
      <w:pPr>
        <w:pStyle w:val="ConsPlusNonformat"/>
        <w:jc w:val="both"/>
      </w:pPr>
      <w:r>
        <w:t xml:space="preserve">                       (указывается причина отказа)</w:t>
      </w:r>
    </w:p>
    <w:p w:rsidR="00C63AF5" w:rsidRDefault="00C63AF5">
      <w:pPr>
        <w:pStyle w:val="ConsPlusNonformat"/>
        <w:jc w:val="both"/>
      </w:pPr>
    </w:p>
    <w:p w:rsidR="00C63AF5" w:rsidRDefault="00C63AF5">
      <w:pPr>
        <w:pStyle w:val="ConsPlusNonformat"/>
        <w:jc w:val="both"/>
      </w:pPr>
      <w:r>
        <w:t xml:space="preserve">    Вы  вправе  обжаловать  принятое решение в досудебном (внесудебном) или</w:t>
      </w:r>
    </w:p>
    <w:p w:rsidR="00C63AF5" w:rsidRDefault="00C63AF5">
      <w:pPr>
        <w:pStyle w:val="ConsPlusNonformat"/>
        <w:jc w:val="both"/>
      </w:pPr>
      <w:r>
        <w:t>судебном порядке.</w:t>
      </w:r>
    </w:p>
    <w:p w:rsidR="00C63AF5" w:rsidRDefault="00C63AF5">
      <w:pPr>
        <w:pStyle w:val="ConsPlusNonformat"/>
        <w:jc w:val="both"/>
      </w:pPr>
    </w:p>
    <w:p w:rsidR="00C63AF5" w:rsidRDefault="00C63AF5">
      <w:pPr>
        <w:pStyle w:val="ConsPlusNonformat"/>
        <w:jc w:val="both"/>
      </w:pPr>
      <w:r>
        <w:t xml:space="preserve">    Курирующий заместитель министра      подпись       Ф.И.О.</w:t>
      </w:r>
    </w:p>
    <w:p w:rsidR="00C63AF5" w:rsidRDefault="00C63AF5">
      <w:pPr>
        <w:pStyle w:val="ConsPlusNonformat"/>
        <w:jc w:val="both"/>
      </w:pPr>
    </w:p>
    <w:p w:rsidR="00C63AF5" w:rsidRDefault="00C63AF5">
      <w:pPr>
        <w:pStyle w:val="ConsPlusNonformat"/>
        <w:jc w:val="both"/>
      </w:pPr>
      <w:r>
        <w:t xml:space="preserve">    Уведомление подготовил               подпись       Ф.И.О.</w:t>
      </w: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p w:rsidR="00C63AF5" w:rsidRDefault="00C63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AF5">
        <w:trPr>
          <w:jc w:val="center"/>
        </w:trPr>
        <w:tc>
          <w:tcPr>
            <w:tcW w:w="9294" w:type="dxa"/>
            <w:tcBorders>
              <w:top w:val="nil"/>
              <w:left w:val="single" w:sz="24" w:space="0" w:color="CED3F1"/>
              <w:bottom w:val="nil"/>
              <w:right w:val="single" w:sz="24" w:space="0" w:color="F4F3F8"/>
            </w:tcBorders>
            <w:shd w:val="clear" w:color="auto" w:fill="F4F3F8"/>
          </w:tcPr>
          <w:p w:rsidR="00C63AF5" w:rsidRDefault="00C63AF5">
            <w:pPr>
              <w:pStyle w:val="ConsPlusNormal"/>
              <w:jc w:val="both"/>
            </w:pPr>
            <w:r>
              <w:rPr>
                <w:color w:val="392C69"/>
              </w:rPr>
              <w:t>КонсультантПлюс: примечание.</w:t>
            </w:r>
          </w:p>
          <w:p w:rsidR="00C63AF5" w:rsidRDefault="00C63AF5">
            <w:pPr>
              <w:pStyle w:val="ConsPlusNormal"/>
              <w:jc w:val="both"/>
            </w:pPr>
            <w:r>
              <w:rPr>
                <w:color w:val="392C69"/>
              </w:rPr>
              <w:t>В официальном тексте документа, видимо, допущена опечатка: возможно, в нижеследующей "шапке" приложения N 8 после слов "государственной услуги" пропущены слова "Предоставление за счет средств республиканского бюджета Кабардино-Балкарской Республики коневодческим хозяйствам субсидии".</w:t>
            </w:r>
          </w:p>
        </w:tc>
      </w:tr>
    </w:tbl>
    <w:p w:rsidR="00C63AF5" w:rsidRDefault="00C63AF5">
      <w:pPr>
        <w:pStyle w:val="ConsPlusNormal"/>
        <w:spacing w:before="280"/>
        <w:jc w:val="right"/>
        <w:outlineLvl w:val="1"/>
      </w:pPr>
      <w:r>
        <w:t>Приложение N 8</w:t>
      </w:r>
    </w:p>
    <w:p w:rsidR="00C63AF5" w:rsidRDefault="00C63AF5">
      <w:pPr>
        <w:pStyle w:val="ConsPlusNormal"/>
        <w:jc w:val="right"/>
      </w:pPr>
      <w:r>
        <w:t>к Административному регламенту</w:t>
      </w:r>
    </w:p>
    <w:p w:rsidR="00C63AF5" w:rsidRDefault="00C63AF5">
      <w:pPr>
        <w:pStyle w:val="ConsPlusNormal"/>
        <w:jc w:val="right"/>
      </w:pPr>
      <w:r>
        <w:t>предоставления Министерством</w:t>
      </w:r>
    </w:p>
    <w:p w:rsidR="00C63AF5" w:rsidRDefault="00C63AF5">
      <w:pPr>
        <w:pStyle w:val="ConsPlusNormal"/>
        <w:jc w:val="right"/>
      </w:pPr>
      <w:r>
        <w:t>сельского хозяйства</w:t>
      </w:r>
    </w:p>
    <w:p w:rsidR="00C63AF5" w:rsidRDefault="00C63AF5">
      <w:pPr>
        <w:pStyle w:val="ConsPlusNormal"/>
        <w:jc w:val="right"/>
      </w:pPr>
      <w:r>
        <w:t>Кабардино-Балкарской Республики</w:t>
      </w:r>
    </w:p>
    <w:p w:rsidR="00C63AF5" w:rsidRDefault="00C63AF5">
      <w:pPr>
        <w:pStyle w:val="ConsPlusNormal"/>
        <w:jc w:val="right"/>
      </w:pPr>
      <w:r>
        <w:t>государственной услуги на возмещение</w:t>
      </w:r>
    </w:p>
    <w:p w:rsidR="00C63AF5" w:rsidRDefault="00C63AF5">
      <w:pPr>
        <w:pStyle w:val="ConsPlusNormal"/>
        <w:jc w:val="right"/>
      </w:pPr>
      <w:r>
        <w:t>части затрат на содержание</w:t>
      </w:r>
    </w:p>
    <w:p w:rsidR="00C63AF5" w:rsidRDefault="00C63AF5">
      <w:pPr>
        <w:pStyle w:val="ConsPlusNormal"/>
        <w:jc w:val="right"/>
      </w:pPr>
      <w:r>
        <w:t>племенного маточного поголовья</w:t>
      </w:r>
    </w:p>
    <w:p w:rsidR="00C63AF5" w:rsidRDefault="00C63AF5">
      <w:pPr>
        <w:pStyle w:val="ConsPlusNormal"/>
        <w:jc w:val="right"/>
      </w:pPr>
      <w:r>
        <w:t>лошадей кабардинской породы"</w:t>
      </w:r>
    </w:p>
    <w:p w:rsidR="00C63AF5" w:rsidRDefault="00C63AF5">
      <w:pPr>
        <w:pStyle w:val="ConsPlusNormal"/>
        <w:jc w:val="both"/>
      </w:pPr>
    </w:p>
    <w:p w:rsidR="00C63AF5" w:rsidRDefault="00C63AF5">
      <w:pPr>
        <w:pStyle w:val="ConsPlusNonformat"/>
        <w:jc w:val="both"/>
      </w:pPr>
      <w:r>
        <w:t>Бланк Министерства сельского хозяйства Кабардино-Балкарской Республики</w:t>
      </w:r>
    </w:p>
    <w:p w:rsidR="00C63AF5" w:rsidRDefault="00C63AF5">
      <w:pPr>
        <w:pStyle w:val="ConsPlusNonformat"/>
        <w:jc w:val="both"/>
      </w:pPr>
      <w:r>
        <w:t>Дата, исходящий номер                           ___________________________</w:t>
      </w:r>
    </w:p>
    <w:p w:rsidR="00C63AF5" w:rsidRDefault="00C63AF5">
      <w:pPr>
        <w:pStyle w:val="ConsPlusNonformat"/>
        <w:jc w:val="both"/>
      </w:pPr>
      <w:r>
        <w:t xml:space="preserve">                                                 (наименование заявителя)</w:t>
      </w:r>
    </w:p>
    <w:p w:rsidR="00C63AF5" w:rsidRDefault="00C63AF5">
      <w:pPr>
        <w:pStyle w:val="ConsPlusNonformat"/>
        <w:jc w:val="both"/>
      </w:pPr>
      <w:r>
        <w:t xml:space="preserve">                                                ___________________________</w:t>
      </w:r>
    </w:p>
    <w:p w:rsidR="00C63AF5" w:rsidRDefault="00C63AF5">
      <w:pPr>
        <w:pStyle w:val="ConsPlusNonformat"/>
        <w:jc w:val="both"/>
      </w:pPr>
      <w:r>
        <w:t xml:space="preserve">                                                    (адрес заявителя)</w:t>
      </w:r>
    </w:p>
    <w:p w:rsidR="00C63AF5" w:rsidRDefault="00C63AF5">
      <w:pPr>
        <w:pStyle w:val="ConsPlusNonformat"/>
        <w:jc w:val="both"/>
      </w:pPr>
    </w:p>
    <w:p w:rsidR="00C63AF5" w:rsidRDefault="00C63AF5">
      <w:pPr>
        <w:pStyle w:val="ConsPlusNonformat"/>
        <w:jc w:val="both"/>
      </w:pPr>
      <w:bookmarkStart w:id="17" w:name="P693"/>
      <w:bookmarkEnd w:id="17"/>
      <w:r>
        <w:t xml:space="preserve">                                УВЕДОМЛЕНИЕ</w:t>
      </w:r>
    </w:p>
    <w:p w:rsidR="00C63AF5" w:rsidRDefault="00C63AF5">
      <w:pPr>
        <w:pStyle w:val="ConsPlusNonformat"/>
        <w:jc w:val="both"/>
      </w:pPr>
      <w:r>
        <w:t xml:space="preserve">                  о предоставлении государственной услуги</w:t>
      </w:r>
    </w:p>
    <w:p w:rsidR="00C63AF5" w:rsidRDefault="00C63AF5">
      <w:pPr>
        <w:pStyle w:val="ConsPlusNonformat"/>
        <w:jc w:val="both"/>
      </w:pPr>
    </w:p>
    <w:p w:rsidR="00C63AF5" w:rsidRDefault="00C63AF5">
      <w:pPr>
        <w:pStyle w:val="ConsPlusNonformat"/>
        <w:jc w:val="both"/>
      </w:pPr>
      <w:r>
        <w:t xml:space="preserve">    По  результатам рассмотрения документов, необходимых для предоставления</w:t>
      </w:r>
    </w:p>
    <w:p w:rsidR="00C63AF5" w:rsidRDefault="00C63AF5">
      <w:pPr>
        <w:pStyle w:val="ConsPlusNonformat"/>
        <w:jc w:val="both"/>
      </w:pPr>
      <w:r>
        <w:t>государственной   услуги   "Предоставление   субсидий  сельскохозяйственным</w:t>
      </w:r>
    </w:p>
    <w:p w:rsidR="00C63AF5" w:rsidRDefault="00C63AF5">
      <w:pPr>
        <w:pStyle w:val="ConsPlusNonformat"/>
        <w:jc w:val="both"/>
      </w:pPr>
      <w:r>
        <w:t>товаропроизводителям  на  возмещение  части затрат на содержание племенного</w:t>
      </w:r>
    </w:p>
    <w:p w:rsidR="00C63AF5" w:rsidRDefault="00C63AF5">
      <w:pPr>
        <w:pStyle w:val="ConsPlusNonformat"/>
        <w:jc w:val="both"/>
      </w:pPr>
      <w:r>
        <w:t>маточного   поголовья   лошадей  кабардинской  породы", принято  решение  о</w:t>
      </w:r>
    </w:p>
    <w:p w:rsidR="00C63AF5" w:rsidRDefault="00C63AF5">
      <w:pPr>
        <w:pStyle w:val="ConsPlusNonformat"/>
        <w:jc w:val="both"/>
      </w:pPr>
      <w:r>
        <w:t>предоставлении субсидии _______________________________.</w:t>
      </w:r>
    </w:p>
    <w:p w:rsidR="00C63AF5" w:rsidRDefault="00C63AF5">
      <w:pPr>
        <w:pStyle w:val="ConsPlusNonformat"/>
        <w:jc w:val="both"/>
      </w:pPr>
      <w:r>
        <w:t xml:space="preserve">                        (кому предоставляется субсидия)</w:t>
      </w:r>
    </w:p>
    <w:p w:rsidR="00C63AF5" w:rsidRDefault="00C63AF5">
      <w:pPr>
        <w:pStyle w:val="ConsPlusNonformat"/>
        <w:jc w:val="both"/>
      </w:pPr>
      <w:r>
        <w:t xml:space="preserve">    Сообщаем   о   необходимости  заключения  соглашения  о  предоставлении</w:t>
      </w:r>
    </w:p>
    <w:p w:rsidR="00C63AF5" w:rsidRDefault="00C63AF5">
      <w:pPr>
        <w:pStyle w:val="ConsPlusNonformat"/>
        <w:jc w:val="both"/>
      </w:pPr>
      <w:r>
        <w:t>вышеуказанной субсидии.</w:t>
      </w:r>
    </w:p>
    <w:p w:rsidR="00C63AF5" w:rsidRDefault="00C63AF5">
      <w:pPr>
        <w:pStyle w:val="ConsPlusNonformat"/>
        <w:jc w:val="both"/>
      </w:pPr>
    </w:p>
    <w:p w:rsidR="00C63AF5" w:rsidRDefault="00C63AF5">
      <w:pPr>
        <w:pStyle w:val="ConsPlusNonformat"/>
        <w:jc w:val="both"/>
      </w:pPr>
      <w:r>
        <w:t xml:space="preserve">    Приложение: соглашение в 2 экз.</w:t>
      </w:r>
    </w:p>
    <w:p w:rsidR="00C63AF5" w:rsidRDefault="00C63AF5">
      <w:pPr>
        <w:pStyle w:val="ConsPlusNonformat"/>
        <w:jc w:val="both"/>
      </w:pPr>
    </w:p>
    <w:p w:rsidR="00C63AF5" w:rsidRDefault="00C63AF5">
      <w:pPr>
        <w:pStyle w:val="ConsPlusNonformat"/>
        <w:jc w:val="both"/>
      </w:pPr>
      <w:r>
        <w:t xml:space="preserve">    Курирующий заместитель министра      подпись       Ф.И.О.</w:t>
      </w:r>
    </w:p>
    <w:p w:rsidR="00C63AF5" w:rsidRDefault="00C63AF5">
      <w:pPr>
        <w:pStyle w:val="ConsPlusNonformat"/>
        <w:jc w:val="both"/>
      </w:pPr>
    </w:p>
    <w:p w:rsidR="00C63AF5" w:rsidRDefault="00C63AF5">
      <w:pPr>
        <w:pStyle w:val="ConsPlusNonformat"/>
        <w:jc w:val="both"/>
      </w:pPr>
      <w:r>
        <w:t xml:space="preserve">    Уведомление подготовил (должность)    подпись      Ф.И.О.</w:t>
      </w:r>
    </w:p>
    <w:p w:rsidR="00C63AF5" w:rsidRDefault="00C63AF5">
      <w:pPr>
        <w:pStyle w:val="ConsPlusNormal"/>
        <w:jc w:val="both"/>
      </w:pPr>
    </w:p>
    <w:p w:rsidR="00C63AF5" w:rsidRDefault="00C63AF5">
      <w:pPr>
        <w:pStyle w:val="ConsPlusNormal"/>
        <w:jc w:val="both"/>
      </w:pPr>
    </w:p>
    <w:p w:rsidR="00C63AF5" w:rsidRDefault="00C63AF5">
      <w:pPr>
        <w:pStyle w:val="ConsPlusNormal"/>
        <w:pBdr>
          <w:top w:val="single" w:sz="6" w:space="0" w:color="auto"/>
        </w:pBdr>
        <w:spacing w:before="100" w:after="100"/>
        <w:jc w:val="both"/>
        <w:rPr>
          <w:sz w:val="2"/>
          <w:szCs w:val="2"/>
        </w:rPr>
      </w:pPr>
    </w:p>
    <w:p w:rsidR="00D67B77" w:rsidRDefault="00D67B77">
      <w:bookmarkStart w:id="18" w:name="_GoBack"/>
      <w:bookmarkEnd w:id="18"/>
    </w:p>
    <w:sectPr w:rsidR="00D67B77" w:rsidSect="008229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F5"/>
    <w:rsid w:val="00C63AF5"/>
    <w:rsid w:val="00D6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FB2B8-2D17-46A0-80CF-B89CF356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3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A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1FED047202AF4E89A05891E9674FDDC1DF3AA4165F508EE1B11F99B955255815C131373223383GELBN" TargetMode="External"/><Relationship Id="rId13" Type="http://schemas.openxmlformats.org/officeDocument/2006/relationships/hyperlink" Target="consultantplus://offline/ref=B8E1FED047202AF4E89A05891E9674FDDE1CF1AF4E6EF508EE1B11F99BG9L5N" TargetMode="External"/><Relationship Id="rId18" Type="http://schemas.openxmlformats.org/officeDocument/2006/relationships/hyperlink" Target="consultantplus://offline/ref=B8E1FED047202AF4E89A1B8408FA29F0DB16A9A64A66FF5DB4444AA4CC9C5802C6134A51372C3683E9643EG1LA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8E1FED047202AF4E89A1B8408FA29F0DB16A9A64D66FC58B6444AA4CC9C5802GCL6N" TargetMode="External"/><Relationship Id="rId12" Type="http://schemas.openxmlformats.org/officeDocument/2006/relationships/hyperlink" Target="consultantplus://offline/ref=B8E1FED047202AF4E89A05891E9674FDDD15F1A24D6FF508EE1B11F99BG9L5N" TargetMode="External"/><Relationship Id="rId17" Type="http://schemas.openxmlformats.org/officeDocument/2006/relationships/hyperlink" Target="consultantplus://offline/ref=B8E1FED047202AF4E89A05891E9674FDDC1DF5A24F67F508EE1B11F99BG9L5N" TargetMode="External"/><Relationship Id="rId2" Type="http://schemas.openxmlformats.org/officeDocument/2006/relationships/settings" Target="settings.xml"/><Relationship Id="rId16" Type="http://schemas.openxmlformats.org/officeDocument/2006/relationships/hyperlink" Target="consultantplus://offline/ref=B8E1FED047202AF4E89A1B8408FA29F0DB16A9A64D66FC58B6444AA4CC9C5802GCL6N" TargetMode="External"/><Relationship Id="rId20" Type="http://schemas.openxmlformats.org/officeDocument/2006/relationships/hyperlink" Target="consultantplus://offline/ref=B8E1FED047202AF4E89A05891E9674FDDC1DF3AA4165F508EE1B11F99B955255815C131373223383GELBN" TargetMode="External"/><Relationship Id="rId1" Type="http://schemas.openxmlformats.org/officeDocument/2006/relationships/styles" Target="styles.xml"/><Relationship Id="rId6" Type="http://schemas.openxmlformats.org/officeDocument/2006/relationships/hyperlink" Target="consultantplus://offline/ref=B8E1FED047202AF4E89A1B8408FA29F0DB16A9A64C6EF65BB1444AA4CC9C5802GCL6N" TargetMode="External"/><Relationship Id="rId11" Type="http://schemas.openxmlformats.org/officeDocument/2006/relationships/hyperlink" Target="consultantplus://offline/ref=B8E1FED047202AF4E89A05891E9674FDDD1FF7A34860F508EE1B11F99BG9L5N" TargetMode="External"/><Relationship Id="rId5" Type="http://schemas.openxmlformats.org/officeDocument/2006/relationships/hyperlink" Target="consultantplus://offline/ref=B8E1FED047202AF4E89A05891E9674FDDC1DF5A24F67F508EE1B11F99BG9L5N" TargetMode="External"/><Relationship Id="rId15" Type="http://schemas.openxmlformats.org/officeDocument/2006/relationships/hyperlink" Target="consultantplus://offline/ref=B8E1FED047202AF4E89A1B8408FA29F0DB16A9A64D6EF65EB6444AA4CC9C5802GCL6N" TargetMode="External"/><Relationship Id="rId10" Type="http://schemas.openxmlformats.org/officeDocument/2006/relationships/hyperlink" Target="consultantplus://offline/ref=B8E1FED047202AF4E89A05891E9674FDDC1DF5A24F67F508EE1B11F99BG9L5N" TargetMode="External"/><Relationship Id="rId19" Type="http://schemas.openxmlformats.org/officeDocument/2006/relationships/hyperlink" Target="consultantplus://offline/ref=B8E1FED047202AF4E89A1B8408FA29F0DB16A9A64A67F85BB6444AA4CC9C5802GCL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E1FED047202AF4E89A05891E9674FDDC1DF4AD4E67F508EE1B11F99BG9L5N" TargetMode="External"/><Relationship Id="rId14" Type="http://schemas.openxmlformats.org/officeDocument/2006/relationships/hyperlink" Target="consultantplus://offline/ref=B8E1FED047202AF4E89A1B8408FA29F0DB16A9A64D61FF5EBB444AA4CC9C5802GCL6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9303</Words>
  <Characters>53032</Characters>
  <Application>Microsoft Office Word</Application>
  <DocSecurity>0</DocSecurity>
  <Lines>441</Lines>
  <Paragraphs>124</Paragraphs>
  <ScaleCrop>false</ScaleCrop>
  <Company/>
  <LinksUpToDate>false</LinksUpToDate>
  <CharactersWithSpaces>62211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2018-10-23T13:11:00Z</dcterms:created>
  <dcterms:modified xsi:type="dcterms:W3CDTF">2018-10-23T13:11:00Z</dcterms:modified>
</cp:coreProperties>
</file>