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74" w:rsidRDefault="006719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1974" w:rsidRDefault="00671974">
      <w:pPr>
        <w:pStyle w:val="ConsPlusNormal"/>
        <w:outlineLvl w:val="0"/>
      </w:pPr>
    </w:p>
    <w:p w:rsidR="00671974" w:rsidRDefault="00671974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671974" w:rsidRDefault="00671974">
      <w:pPr>
        <w:pStyle w:val="ConsPlusTitle"/>
        <w:jc w:val="center"/>
      </w:pPr>
      <w:r>
        <w:t>КАБАРДИНО-БАЛКАРСКОЙ РЕСПУБЛИКИ</w:t>
      </w:r>
    </w:p>
    <w:p w:rsidR="00671974" w:rsidRDefault="00671974">
      <w:pPr>
        <w:pStyle w:val="ConsPlusTitle"/>
        <w:jc w:val="center"/>
      </w:pPr>
    </w:p>
    <w:p w:rsidR="00671974" w:rsidRDefault="00671974">
      <w:pPr>
        <w:pStyle w:val="ConsPlusTitle"/>
        <w:jc w:val="center"/>
      </w:pPr>
      <w:r>
        <w:t>ПОСТАНОВЛЕНИЕ</w:t>
      </w:r>
    </w:p>
    <w:p w:rsidR="00671974" w:rsidRDefault="00671974">
      <w:pPr>
        <w:pStyle w:val="ConsPlusTitle"/>
        <w:jc w:val="center"/>
      </w:pPr>
      <w:r>
        <w:t>от 4 февраля 2020 г. N 134</w:t>
      </w:r>
    </w:p>
    <w:p w:rsidR="00671974" w:rsidRDefault="00671974">
      <w:pPr>
        <w:pStyle w:val="ConsPlusTitle"/>
        <w:jc w:val="center"/>
      </w:pPr>
    </w:p>
    <w:p w:rsidR="00671974" w:rsidRDefault="00671974">
      <w:pPr>
        <w:pStyle w:val="ConsPlusTitle"/>
        <w:jc w:val="center"/>
      </w:pPr>
      <w:r>
        <w:t>ОБ УТВЕРЖДЕНИИ АДМИНИСТРАТИВНОГО РЕГЛАМЕНТА</w:t>
      </w:r>
    </w:p>
    <w:p w:rsidR="00671974" w:rsidRDefault="00671974">
      <w:pPr>
        <w:pStyle w:val="ConsPlusTitle"/>
        <w:jc w:val="center"/>
      </w:pPr>
      <w:r>
        <w:t>ПО ПРЕДОСТАВЛЕНИЮ ГОСУДАРСТВЕННОЙ УСЛУГИ "ВЫДАЧА</w:t>
      </w:r>
    </w:p>
    <w:p w:rsidR="00671974" w:rsidRDefault="00671974">
      <w:pPr>
        <w:pStyle w:val="ConsPlusTitle"/>
        <w:jc w:val="center"/>
      </w:pPr>
      <w:r>
        <w:t>РАЗРЕШЕНИЯ НА ТРУДОУСТРОЙСТВО НЕСОВЕРШЕННОЛЕТНЕГО</w:t>
      </w:r>
    </w:p>
    <w:p w:rsidR="00671974" w:rsidRDefault="00671974">
      <w:pPr>
        <w:pStyle w:val="ConsPlusTitle"/>
        <w:jc w:val="center"/>
      </w:pPr>
      <w:r>
        <w:t>В ВОЗРАСТЕ ОТ 14 ДО 16 ЛЕТ"</w:t>
      </w:r>
    </w:p>
    <w:p w:rsidR="00671974" w:rsidRDefault="0067197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Кабардино-Балкарской Республики от 12.05.2008 N 24-РЗ имеет наименование "О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Нальчик, принятым решением Совета местного самоуправления городского округа Нальчик от 14 апреля 2017 года N 61,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12 мая 2008 года N 24-РЗ "О наделении органов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несовершеннолетних" местная администрация городского округа Нальчик постановляет: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разрешения на трудоустройство несовершеннолетнего в возрасте от 14 до 16 лет".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"Нальчик" и разместить на официальном сайте городского округа Нальчик "admnalchik.ru" в порядке, установленном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Нальчик.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19 октября 2016 года N 2239 "Об утверждении административного регламента "Выдача разрешения на трудоустройство несовершеннолетнего в возрасте от 14 до 16 лет".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местной администрации городского округа Нальчик.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right"/>
      </w:pPr>
      <w:r>
        <w:t>Глава местной администрации</w:t>
      </w:r>
    </w:p>
    <w:p w:rsidR="00671974" w:rsidRDefault="00671974">
      <w:pPr>
        <w:pStyle w:val="ConsPlusNormal"/>
        <w:jc w:val="right"/>
      </w:pPr>
      <w:r>
        <w:t>городского округа Нальчик</w:t>
      </w:r>
    </w:p>
    <w:p w:rsidR="00671974" w:rsidRDefault="00671974">
      <w:pPr>
        <w:pStyle w:val="ConsPlusNormal"/>
        <w:jc w:val="right"/>
      </w:pPr>
      <w:r>
        <w:t>Т.АХОХОВ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right"/>
        <w:outlineLvl w:val="0"/>
      </w:pPr>
      <w:r>
        <w:lastRenderedPageBreak/>
        <w:t>Утвержден</w:t>
      </w:r>
    </w:p>
    <w:p w:rsidR="00671974" w:rsidRDefault="00671974">
      <w:pPr>
        <w:pStyle w:val="ConsPlusNormal"/>
        <w:jc w:val="right"/>
      </w:pPr>
      <w:r>
        <w:t>постановлением</w:t>
      </w:r>
    </w:p>
    <w:p w:rsidR="00671974" w:rsidRDefault="00671974">
      <w:pPr>
        <w:pStyle w:val="ConsPlusNormal"/>
        <w:jc w:val="right"/>
      </w:pPr>
      <w:r>
        <w:t>Местной администрации</w:t>
      </w:r>
    </w:p>
    <w:p w:rsidR="00671974" w:rsidRDefault="00671974">
      <w:pPr>
        <w:pStyle w:val="ConsPlusNormal"/>
        <w:jc w:val="right"/>
      </w:pPr>
      <w:r>
        <w:t>городского округа Нальчик</w:t>
      </w:r>
    </w:p>
    <w:p w:rsidR="00671974" w:rsidRDefault="00671974">
      <w:pPr>
        <w:pStyle w:val="ConsPlusNormal"/>
        <w:jc w:val="right"/>
      </w:pPr>
      <w:r>
        <w:t>от 4 февраля 2020 г. N 134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71974" w:rsidRDefault="00671974">
      <w:pPr>
        <w:pStyle w:val="ConsPlusTitle"/>
        <w:jc w:val="center"/>
      </w:pPr>
      <w:r>
        <w:t>ПО ПРЕДОСТАВЛЕНИЮ ГОСУДАРСТВЕННОЙ УСЛУГИ</w:t>
      </w:r>
    </w:p>
    <w:p w:rsidR="00671974" w:rsidRDefault="00671974">
      <w:pPr>
        <w:pStyle w:val="ConsPlusTitle"/>
        <w:jc w:val="center"/>
      </w:pPr>
      <w:r>
        <w:t>"ВЫДАЧА РАЗРЕШЕНИЯ НА ТРУДОУСТРОЙСТВО НЕСОВЕРШЕННОЛЕТНЕГО</w:t>
      </w:r>
    </w:p>
    <w:p w:rsidR="00671974" w:rsidRDefault="00671974">
      <w:pPr>
        <w:pStyle w:val="ConsPlusTitle"/>
        <w:jc w:val="center"/>
      </w:pPr>
      <w:r>
        <w:t>В ВОЗРАСТЕ ОТ 14 ДО 16 ЛЕТ"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Title"/>
        <w:jc w:val="center"/>
        <w:outlineLvl w:val="1"/>
      </w:pPr>
      <w:r>
        <w:t>1. Общие положения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физическими лицами и местной администрацией городского округа Нальчик, связанные с предоставлением государственной услуги по выдаче разрешений на трудоустройство несовершеннолетних в возрасте от 14 до 16 лет.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1.2. Административный регламент по предоставлению государственной услуги "Выдача разрешения на трудоустройство несовершеннолетнего в возрасте от 14 до 16 лет" (далее - 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1.3. Заявителями являются несовершеннолетние граждане в возрасте от 14 до 16 лет, действующие с согласия законных представителей (родителей, усыновителей, попечителей, приемных родителей), желающие трудоустроиться, проживающие и зарегистрированные по месту жительства на территории городского округа Нальчик, обратившиеся с заявлением о предоставлении государственной услуги (далее - заявитель, заявители):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вместо слов "муниципальной услуги" следует читать "государственной услуги".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1.3.1 полномочиями выступать от имени заявителей для получения муниципальной услуги обладают законные представители, усыновители, опекуны несовершеннолетних граждан и совершеннолетние дееспособные граждане, действующие на основании доверенности, выданной в установленном порядке получателями государственной услуги (далее - представитель, представители);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1.3.2 при обращении за получением государственной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 в том числе в форме электронного документа.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правилах предоставления государственной услуги: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по вопросу предоставления государственной услуги в отдел опеки и попечительства местной администрации городского округа Нальчик (далее - отдел);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1.4.2 заявитель либо его представитель может также обратиться за получением необходимой </w:t>
      </w:r>
      <w:r>
        <w:lastRenderedPageBreak/>
        <w:t>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1.4.3 информирование проводится в форме: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1.4.3.1 устное информирование осуществляется специалистами отдела или МФЦ при обращении заявителей за информацией лично или по телефону.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1.4.3.2 при ответах на телефонные звонки специалисты местной администрации городского округа Нальчик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 городского округа Нальчик, куда обратился заявитель, фамилии, имени, отчестве и должности специалиста, принявшего телефонный звонок.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отдела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специалисту,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1.4.4 заявитель либо его представитель информируется о порядке предоставления государственной услуги, в том числе в многофункциональных центрах, о ходе выполнения запроса о предоставлении государственной услуги, а также по иным вопросам, связанным с предоставлением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Информация о порядке предоставления государственной услуги размещается на </w:t>
      </w:r>
      <w:r>
        <w:lastRenderedPageBreak/>
        <w:t>официальном сайте городского округа Нальчик в сети "Интернет", а также на ЕПГУ;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1.4.5 на информационном стенде, размещенном рядом с кабинетом отдела опеки и попечительства, официальном сайте городского округа Нальчик и на ЕПГУ размещается перечень необходимых документов для получения государственной услуги.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ind w:firstLine="540"/>
        <w:jc w:val="both"/>
      </w:pPr>
      <w:r>
        <w:t>2.1. Наименование государственной услуги: "Выдача разрешения на трудоустройство несовершеннолетнего в возрасте от 14 до 16 лет".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отделом, а также ГБУ "МФЦ".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разрешение на трудоустройство несовершеннолетнего в возрасте от 14 до 16 лет;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письменный ответ об отказе в трудоустройстве несовершеннолетнего в возрасте от 14 до 16 лет.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2.4. Срок исполнения письменных обращений определяется в соответствии с действующим законодательством, не может превышать 30 дней. В исключительных случаях, а также в случае направления запроса, предусмотренного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указанный срок может быть продлен не более чем на 30 дней с уведомлением заявителя о продлении срока.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городского округа Нальчик и на ЕПГУ.</w:t>
      </w:r>
    </w:p>
    <w:p w:rsidR="00671974" w:rsidRDefault="00671974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2.6. Перечень документов, прилагаемых к </w:t>
      </w:r>
      <w:hyperlink w:anchor="P366" w:history="1">
        <w:r>
          <w:rPr>
            <w:color w:val="0000FF"/>
          </w:rPr>
          <w:t>заявлению</w:t>
        </w:r>
      </w:hyperlink>
      <w:r>
        <w:t xml:space="preserve"> (приложение N 1 к настоящему административному регламенту), для предоставления государственной услуги: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заявление законного представителя (родителя, попечителя) о согласии на трудоустройство несовершеннолетнего;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паспорт законного представителя (родителя, попечителя), обратившегося за предоставлением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- </w:t>
      </w:r>
      <w:hyperlink w:anchor="P418" w:history="1">
        <w:r>
          <w:rPr>
            <w:color w:val="0000FF"/>
          </w:rPr>
          <w:t>заявление</w:t>
        </w:r>
      </w:hyperlink>
      <w:r>
        <w:t xml:space="preserve"> несовершеннолетнего от 14 до 16 лет о выдаче разрешения на трудоустройство (приложение N 2 к настоящему административному регламенту);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паспорт несовершеннолетнего старше 14 лет;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копия свидетельства о рождении несовершеннолетнего, желающего трудоустроиться;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справка о состоянии здоровья несовершеннолетнего с указанием допуска к выбранному виду работы;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согласие образовательного учреждения на трудоустройство несовершеннолетнего;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справка об обучении несовершеннолетнего из образовательного учреждения;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гарантийное письмо от организации о том, что с несовершеннолетним будет заключен трудовой договор.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Копии документов, представляемые заявителями, должны быть заверены нотариально либо представлены с подлинниками документов для заверения специалистами отдела;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2.6.1 документы, находящиеся в распоряжении местной администрации городского округа Нальчик: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1) решение органа опеки и попечительства об установлении над несовершеннолетним ребенком опеки (попечительства) - если обращается попечитель.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"в пункте 2.6 настоящего административного регламента" следует читать "в настоящем пункте".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7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2.7. Должностные лица, ответственные за предоставление государственной услуги, не вправе требовать от заявителя: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в) окончание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 имеется.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2.9. В предоставлении государственной услуги может быть отказано в случае нарушения требований, установленных </w:t>
      </w:r>
      <w:hyperlink w:anchor="P7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отказа заявителю направляется письменное сообщение об отказе в предоставлении государственной услуги с разъяснением причин, послуживших основанием для отказа;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2.9.1 основания для приостановления предоставления государственной услуги действующим законодательством не предусмотрены.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государственной услуги: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- непредставление или представление не в полном объеме документов, предусмотренных </w:t>
      </w:r>
      <w:hyperlink w:anchor="P77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недостоверность сведений, содержащихся в представленных документах;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регистрация по месту жительства заявителя за пределами городского округа Нальчик;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письменное обращение заявителя с просьбой о приостановлении либо прекращении подготовки запрашиваемого им документа;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текст заявления не поддается прочтению;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текст заявления содержит ненормативную лексику и оскорбительные высказывания.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2.11. Государственная услуга предоставляется бесплатно.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2.13. Срок регистрации заявления о предоставлении государственной услуги не должен превышать 30 минут.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2.14. Требования к местам предоставления государственной услуги: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в специально выделенном для этих целей помещении.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Помещение приема и выдачи документов оборудуется стендами (стойками), содержащими информацию о порядке предоставления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1) Показателями оценки доступности государственной услуги являются: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- содействие со стороны должностных лиц учреждения, при необходимости, инвалиду при </w:t>
      </w:r>
      <w:r>
        <w:lastRenderedPageBreak/>
        <w:t>входе в объект и выходе из него;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официальном сайте городского округа Нальчик, а также на ЕПГУ;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возможность получения государственной услуги в ГБУ "МФЦ". Заявитель (представитель заявителя) независимо от его места жительства или места пребывания,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государственной услуги по экстерриториальному принципу.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2) Показателями оценки качества государственной услуги являются: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- количество взаимодействий с должностным лицом, ответственным за предоставление </w:t>
      </w:r>
      <w:r>
        <w:lastRenderedPageBreak/>
        <w:t>государственной услуги, - 2 (1 - обращение за предоставлением государственной услуги, 1 - получение конечного результата);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государственной услуги, действия (бездействие) должностного лица, ответственного за предоставление государственной услуги, при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2.16. Организация предоставления государственной услуги в электронной форме утверждена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федеральной информационной системе ЕПГУ размещается следующая информация: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сроки оказания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формы заявлений на предоставление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К формам заявлений обеспечивается доступ для копирования и заполнения в электронном виде.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Заявитель - физическое лицо имеет право использовать простую электронную подпись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71974" w:rsidRDefault="00671974">
      <w:pPr>
        <w:pStyle w:val="ConsPlusTitle"/>
        <w:jc w:val="center"/>
      </w:pPr>
      <w:r>
        <w:t>административных процедур, требования к порядку выполнения,</w:t>
      </w:r>
    </w:p>
    <w:p w:rsidR="00671974" w:rsidRDefault="00671974">
      <w:pPr>
        <w:pStyle w:val="ConsPlusTitle"/>
        <w:jc w:val="center"/>
      </w:pPr>
      <w:r>
        <w:t>в том числе особенности выполнения административных</w:t>
      </w:r>
    </w:p>
    <w:p w:rsidR="00671974" w:rsidRDefault="00671974">
      <w:pPr>
        <w:pStyle w:val="ConsPlusTitle"/>
        <w:jc w:val="center"/>
      </w:pPr>
      <w:r>
        <w:t>процедур в электронной форме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- прием и регистрация заявления и документов, необходимых для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подготовка и подписание разрешения на трудоустройство либо письменного ответа об отказе в предоставлении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регистрация разрешения на трудоустройство либо письменного ответа об отказе в предоставлении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выдача или направление ответа заявителю;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 "в выданных" пропущено слово "документах".</w:t>
            </w:r>
          </w:p>
        </w:tc>
      </w:tr>
    </w:tbl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"в случае наличия разрешениях" следует читать "в случае их наличия".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- исправление допущенных опечаток и (или) ошибок в выданных в результате предоставления государственной услуги "Выдача разрешения на трудоустройство несовершеннолетнего в возрасте от 14 до 16 лет" (в случае наличия разрешениях).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административных процедур является должностное лицо отдела, ответственное за предоставление государственной услуги (далее - исполнитель).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3.2. Основанием для начала административной процедуры "Прием и регистрация заявления и документов, необходимых для предоставления государственной услуги" является обращение заявителя.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Административная процедура осуществляется отделом документационного оборота и обращений граждан местной администрации городского округа Нальчик, отделом опеки и попечительства, МФЦ, а также посредством почтовой связи или в электронной форме, в зависимости от того, куда обратился заявитель.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Специалист, осуществляющий прием документов, устанавливает личность заявителя, в том числе проверяет документ, удостоверяющий личность, проверяет полномочия заявителя, полномочия представителя действовать от его имени.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осуществляется в течение 30 минут.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не может превышать 7 дней.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в журнале регистрации заявлений граждан путем внесения записи, содержащей входящий номер, дату и время приема заявления (в системе электронного документооборота).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заявления и представленных документов".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проверка комплектности.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 xml:space="preserve">Исполнитель проверяет наличие документов на соответствие перечню, указанному в </w:t>
      </w:r>
      <w:hyperlink w:anchor="P7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удостоверяясь, что: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иных, не оговоренных, исправлений;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Исполнитель в течение 3 календарных дней со дня регистрации заявления осуществляет всестороннее рассмотрение поступивших документов на соответствие требованиям законодательства Российской Федерации.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проведенная экспертиза документов.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3.4. Административная процедура "Подготовка и подписание разрешения на трудоустройство либо письменного ответа об отказе в предоставлении государственной услуги".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проведенная экспертиза представленных документов и принятие положительного либо отрицательного решения.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государственной услуги, исполнитель подготавливает на фирменном бланке местной администрации городского округа Нальчик письмо за подписью заместителя главы местной администрации городского округа Нальчик, курирующего социальные вопросы, о разрешении на трудоустройство несовершеннолетнего в возрасте от 14 до 16 лет.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государственной услуги, исполнитель готовит письменный ответ об отказе в выдаче разрешения на трудоустройство несовершеннолетнего в возрасте от 14 до 16 лет. Письменный ответ оформляется на фирменном бланке местной администрации городского округа Нальчик за подписью курирующего заместителя главы местной администрации городского округа Нальчик.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Срок административной процедуры не может превышать 14 дней.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разрешение на трудоустройство несовершеннолетнего в возрасте от 14 до 16 лет либо письменный ответ об отказе в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3.5. Административная процедура "Регистрация разрешения на трудоустройство либо письменного ответа об отказе в предоставлении государственной услуги"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подписанное заместителем главы местной администрации городского округа Нальчик разрешение на трудоустройство несовершеннолетнего либо письменный ответ об отказе в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может превышать 2 дней.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регистрация разрешения на трудоустройство либо письменного ответа об отказе в предоставлении государственной услуги с присвоением номера и даты.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3.6. Административная процедура "Выдача или направление ответа заявителю".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наличие оформленного в установленном порядке разрешения на трудоустройство либо письменного ответа об отказе в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Исполнитель отдела в течение 1 дня осуществляет контакт по телефону с получателем государственной услуги, рекомендует в течение 3 дней получить разрешение на трудоустройство либо письменный ответ об отказе в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в течение 3 дней разрешения на трудоустройство либо письменного ответа об отказе в предоставлении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случае, если заявитель обратился за получением государственной услуги через МФЦ, результат предоставления государственной услуги выдается в МФЦ: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 "в выданных" пропущено слово "документах".</w:t>
            </w:r>
          </w:p>
        </w:tc>
      </w:tr>
    </w:tbl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"в случае наличия разрешениях" следует читать "в случае их наличия".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3.7. Административная процедура "Исправление допущенных опечаток и (или) ошибок в выданных в результате предоставления государственной услуги "Выдача разрешения на трудоустройство несовершеннолетнего в возрасте от 14 до 16 лет" (в случае наличия разрешения).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нижеследующих абзацах после слов "до 16 лет" пропущено слово "документах".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государственной услуги "Выдача разрешения на трудоустройство несовершеннолетнего в возрасте от 14 до 16 лет".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государственной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"Выдача разрешения на трудоустройство несовершеннолетнего в возрасте от 14 до 16 лет" должностным лицом, ответственным за предоставление государственной услуги, осуществляется исправление и замена указанных решений в срок, не превышающий 5 рабочих дней с момента регистрации соответствующего заявления.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"Выдача разрешения на трудоустройство несовершеннолетнего в возрасте от 14 до 16 лет" должностным лицом, ответственным за предоставление государственной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разрешения, являющегося результатом предоставления государственной услуги, или сообщение об отсутствии таких опечаток и (или) ошибок.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3.8. Порядок осуществления в электронной форме, в том числе с использованием ЕПГУ, административных процедур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государственной услуги посредством использования ЕПГУ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распечатывает заявление с приложенными копиями документов;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отдела, ответственному за предоставление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Исполнитель, ответственный за предоставление государственной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7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 округа Нальчик, не должен превышать трех рабочих дней со дня присвоения делу статуса "ПОДАНО".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После принятия начальником отдела решения о предоставлении либо об отказе в предоставлении государственной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3.9. Особенности предоставления государственной услуги в МФЦ: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 xml:space="preserve">3.9.1 основанием для начала административной процедуры является поступление в МФЦ </w:t>
      </w:r>
      <w:hyperlink w:anchor="P366" w:history="1">
        <w:r>
          <w:rPr>
            <w:color w:val="0000FF"/>
          </w:rPr>
          <w:t>заявления</w:t>
        </w:r>
      </w:hyperlink>
      <w:r>
        <w:t>, предусмотренного приложением N 1 к настоящему административному регламенту, в одном экземпляре на бумажном носителе.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проверку комплектности представленных документов;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регистрацию заявления в автоматизированной информационной системе (АИС) МФЦ;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вручение расписки о получении заявления и документов;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3.9.2 при обращении заявителя за оказанием государственной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государственной услуги (услуг) местной администрации городского округа Нальчик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городского округа Нальчик о приеме указанных в сопроводительном реестре дел;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3.9.3 МФЦ направляет в местную администрацию городского округа Нальчик заявление и документы, полученные от заявителя, в течение 2 (двух) рабочих дней с момента получения запроса от заявителя о предоставлении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3.9.4 после поступления результатов оказания государственной услуги из местной администрации городского округа Нальчик специалисты МФЦ оповещают заявителя посредством SMS-сообщений либо телефонного звонка о готовности результата предоставления государственной услуги в зависимости от желания заявителя.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Для выдачи результата оказания государственной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государственной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3.9.5 основанием для отказа в приеме документов для предоставления государственной услуги, выдачи результата оказания государственной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3.9.6 сроки предоставления и причины отказа в предоставлении государственной услуги регламентируются настоящим административным регламентом.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3.10. Осуществление оценки качества предоставления государственной услуги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В случае предоставления государственной услуги в электронной форме с использованием ЕПГУ, заявителям обеспечивается возможность оценить доступность и качество государственной услуги.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Title"/>
        <w:jc w:val="center"/>
        <w:outlineLvl w:val="1"/>
      </w:pPr>
      <w:r>
        <w:t>4. Порядок и формы контроля</w:t>
      </w:r>
    </w:p>
    <w:p w:rsidR="00671974" w:rsidRDefault="00671974">
      <w:pPr>
        <w:pStyle w:val="ConsPlusTitle"/>
        <w:jc w:val="center"/>
      </w:pPr>
      <w:r>
        <w:t>за предоставлением государственной услуги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работниками отдела опеки и попечительства осуществляется начальником отдела опеки и попечительства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4.2. Проверки могут быть плановые (осуществляются на основании годовых планов работы отдела) и внеплановые. Проверка может осуществляться на основании жалоб заявителей.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государственной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4.5. Контроль за предоставлением государственной услуги со стороны юридических лиц не предусмотрен.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71974" w:rsidRDefault="00671974">
      <w:pPr>
        <w:pStyle w:val="ConsPlusTitle"/>
        <w:jc w:val="center"/>
      </w:pPr>
      <w:r>
        <w:t>и действий (бездействия) структурного подразделения,</w:t>
      </w:r>
    </w:p>
    <w:p w:rsidR="00671974" w:rsidRDefault="00671974">
      <w:pPr>
        <w:pStyle w:val="ConsPlusTitle"/>
        <w:jc w:val="center"/>
      </w:pPr>
      <w:r>
        <w:t>предоставляющего государственную услугу,</w:t>
      </w:r>
    </w:p>
    <w:p w:rsidR="00671974" w:rsidRDefault="00671974">
      <w:pPr>
        <w:pStyle w:val="ConsPlusTitle"/>
        <w:jc w:val="center"/>
      </w:pPr>
      <w:r>
        <w:t>а также должностных лиц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ind w:firstLine="540"/>
        <w:jc w:val="both"/>
      </w:pPr>
      <w:r>
        <w:t>5.1. Заявитель имеет право на обжалование действий или бездействия должностных лиц местной администрации городского округа Нальчик, ответственного должностного лица отдела опеки и попечительства местной администрации городского округа Нальчик, многофункционального центра, работника многофункционального центра.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отдела и ответственного должностного лица при предоставлении государственной услуги.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слова "услуг" пропущено слово "(функций)".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5.3. Заявитель имеет право обратиться с жалобой лично (устно) или направить обращение в письменной форме или форме электронного документа главе местной администрации городского округа Нальчик, его заместителям, начальнику отдела. Жалоба может быть направлена по почте, через многофункциональный центр (МФЦ), с использованием информационно-телекоммуникационной сети "Интернет", официального сайта городского округа Нальчик, Единого портала государственных и муниципальных услуг.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5.4. Порядок подачи и рассмотрения жалобы: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5.4.2 жалоба должна содержать: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центра; заявителем могут быть представлены документы (при наличии), подтверждающие доводы заявителя, либо их копии.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5.5. Заявитель может обратиться с жалобой, в том числе в случаях: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нарушения срока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государственной услуги, у заявителя;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отказа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государственной услуги;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-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-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5.5.1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71974" w:rsidRDefault="00671974">
      <w:pPr>
        <w:pStyle w:val="ConsPlusNormal"/>
        <w:spacing w:before="220"/>
        <w:ind w:firstLine="540"/>
        <w:jc w:val="both"/>
      </w:pPr>
      <w:bookmarkStart w:id="2" w:name="P304"/>
      <w:bookmarkEnd w:id="2"/>
      <w:r>
        <w:t>5.5.2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после слова "порядка" пропущено слово "предоставления".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5.5.3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 Жалоба в письменной форме может быть также направлена по почте;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5.5.4 прием жалоб осуществляется в соответствии с режимом работы отдела;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а также официального сайта городского округа Нальчик;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вместо слов "в пункте 5.5.2" следует читать "в подпункте 5.5.2".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5.5.6 при подаче жалобы в электронном виде документ, указанный в </w:t>
      </w:r>
      <w:hyperlink w:anchor="P304" w:history="1">
        <w:r>
          <w:rPr>
            <w:color w:val="0000FF"/>
          </w:rPr>
          <w:t>пункте 5.5.2</w:t>
        </w:r>
      </w:hyperlink>
      <w:r>
        <w:t xml:space="preserve"> настоящего административно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5.6. Жалоба рассматривается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государственных услуг: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"и оформляется", "и принятия", "по нему" следует читать "оформляемое", "и принятие", "по ней" соответственно.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жалобы, уполномоченным должностным лицом на рассмотрение жалобы и принятия решения по нему.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5.7. Жалоба, поступившая в орган, предоставляющий государственную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5.8. Уполномоченный на рассмотрение жалобы орган отказывает в удовлетворении жалобы в следующих случаях: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административного регламента, в отношении того же заявителя и по тому же предмету жалобы.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вправе оставить жалобу без ответа в следующих случаях: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5.10. По результатам рассмотрения жалобы принимается одно из следующих решений: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округа Нальчик;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lastRenderedPageBreak/>
        <w:t>5.12.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5.13.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наделенный полномочиями по рассмотрению жалоб, незамедлительно направляет имеющиеся материалы в органы прокуратуры.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приложение, утвержденное решением Совета местного самоуправления городского округа Нальчик от 5 апреля 2013 года N 106, имеет наименование "Правила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5.16. </w:t>
      </w:r>
      <w:hyperlink r:id="rId15" w:history="1">
        <w:r>
          <w:rPr>
            <w:color w:val="0000FF"/>
          </w:rPr>
          <w:t>Порядок</w:t>
        </w:r>
      </w:hyperlink>
      <w:r>
        <w:t xml:space="preserve">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(государственные) услуги, и их должностных лиц утвержден решением Совета местного самоуправления городского округа Нальчик от 5 апреля 2013 года N 106 и размещен на официальном сайте городского округа Нальчик.</w:t>
      </w:r>
    </w:p>
    <w:p w:rsidR="00671974" w:rsidRDefault="00671974">
      <w:pPr>
        <w:pStyle w:val="ConsPlusNormal"/>
        <w:spacing w:before="220"/>
        <w:ind w:firstLine="540"/>
        <w:jc w:val="both"/>
      </w:pPr>
      <w:r>
        <w:t>5.17. Заявитель имеет право обжаловать в судебном порядке решение, принятое в ходе рассмотрения его жалобы.</w:t>
      </w:r>
    </w:p>
    <w:p w:rsidR="00671974" w:rsidRDefault="006719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слова "Департамента" следует читать "отдела опеки и попечительства".</w:t>
            </w:r>
          </w:p>
        </w:tc>
      </w:tr>
    </w:tbl>
    <w:p w:rsidR="00671974" w:rsidRDefault="00671974">
      <w:pPr>
        <w:pStyle w:val="ConsPlusNormal"/>
        <w:spacing w:before="280"/>
        <w:ind w:firstLine="540"/>
        <w:jc w:val="both"/>
      </w:pPr>
      <w:r>
        <w:t xml:space="preserve">5.18. Порядок досудебного (внесудебного) обжалования решений и действий (бездействия) местной администрации городского округа Нальчик, Департамента и МФЦ, а также их должностных лиц регулируется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9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1974" w:rsidRDefault="00671974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возможно, в "шапках" нижеследующих приложений N 1 - N 2 после слов "административному регламенту" пропущены </w:t>
            </w:r>
            <w:r>
              <w:rPr>
                <w:color w:val="392C69"/>
              </w:rPr>
              <w:lastRenderedPageBreak/>
              <w:t>слова "по предоставлению государственной услуги".</w:t>
            </w:r>
          </w:p>
        </w:tc>
      </w:tr>
    </w:tbl>
    <w:p w:rsidR="00671974" w:rsidRDefault="00671974">
      <w:pPr>
        <w:pStyle w:val="ConsPlusNormal"/>
        <w:spacing w:before="280"/>
        <w:jc w:val="right"/>
        <w:outlineLvl w:val="1"/>
      </w:pPr>
      <w:r>
        <w:lastRenderedPageBreak/>
        <w:t>Приложение N 1</w:t>
      </w:r>
    </w:p>
    <w:p w:rsidR="00671974" w:rsidRDefault="00671974">
      <w:pPr>
        <w:pStyle w:val="ConsPlusNormal"/>
        <w:jc w:val="right"/>
      </w:pPr>
      <w:r>
        <w:t>к административному регламенту</w:t>
      </w:r>
    </w:p>
    <w:p w:rsidR="00671974" w:rsidRDefault="00671974">
      <w:pPr>
        <w:pStyle w:val="ConsPlusNormal"/>
        <w:jc w:val="right"/>
      </w:pPr>
      <w:r>
        <w:t>"Выдача разрешения на трудоустройство</w:t>
      </w:r>
    </w:p>
    <w:p w:rsidR="00671974" w:rsidRDefault="00671974">
      <w:pPr>
        <w:pStyle w:val="ConsPlusNormal"/>
        <w:jc w:val="right"/>
      </w:pPr>
      <w:r>
        <w:t>несовершеннолетнего в возрасте</w:t>
      </w:r>
    </w:p>
    <w:p w:rsidR="00671974" w:rsidRDefault="00671974">
      <w:pPr>
        <w:pStyle w:val="ConsPlusNormal"/>
        <w:jc w:val="right"/>
      </w:pPr>
      <w:r>
        <w:t>от 14 до 16 лет"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nformat"/>
        <w:jc w:val="both"/>
      </w:pPr>
      <w:r>
        <w:t xml:space="preserve">                                         Заместителю главы</w:t>
      </w:r>
    </w:p>
    <w:p w:rsidR="00671974" w:rsidRDefault="00671974">
      <w:pPr>
        <w:pStyle w:val="ConsPlusNonformat"/>
        <w:jc w:val="both"/>
      </w:pPr>
      <w:r>
        <w:t xml:space="preserve">                                         местной администрации г.о. Нальчик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гр. 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                           фактически проживающего по адресу: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bookmarkStart w:id="3" w:name="P366"/>
      <w:bookmarkEnd w:id="3"/>
      <w:r>
        <w:t xml:space="preserve">                                 ЗАЯВЛЕНИЕ</w:t>
      </w:r>
    </w:p>
    <w:p w:rsidR="00671974" w:rsidRDefault="00671974">
      <w:pPr>
        <w:pStyle w:val="ConsPlusNonformat"/>
        <w:jc w:val="both"/>
      </w:pPr>
      <w:r>
        <w:t xml:space="preserve">                            о выдаче разрешения</w:t>
      </w:r>
    </w:p>
    <w:p w:rsidR="00671974" w:rsidRDefault="00671974">
      <w:pPr>
        <w:pStyle w:val="ConsPlusNonformat"/>
        <w:jc w:val="both"/>
      </w:pPr>
      <w:r>
        <w:t xml:space="preserve">                  на трудоустройство несовершеннолетнего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(Ф.И.О. законного представителя несовершеннолетнего)</w:t>
      </w:r>
    </w:p>
    <w:p w:rsidR="00671974" w:rsidRDefault="00671974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трудоустройство  моего(ей)  несовершеннолетнего(ей) сына</w:t>
      </w:r>
    </w:p>
    <w:p w:rsidR="00671974" w:rsidRDefault="00671974">
      <w:pPr>
        <w:pStyle w:val="ConsPlusNonformat"/>
        <w:jc w:val="both"/>
      </w:pPr>
      <w:r>
        <w:t>(дочери, подопечного) ____________________________________________________,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          (Ф.И.О. несовершеннолетнего, достигшего 14 лет)</w:t>
      </w:r>
    </w:p>
    <w:p w:rsidR="00671974" w:rsidRDefault="00671974">
      <w:pPr>
        <w:pStyle w:val="ConsPlusNonformat"/>
        <w:jc w:val="both"/>
      </w:pPr>
      <w:r>
        <w:t>________________________ года рождения, в _________________________________</w:t>
      </w:r>
    </w:p>
    <w:p w:rsidR="00671974" w:rsidRDefault="00671974">
      <w:pPr>
        <w:pStyle w:val="ConsPlusNonformat"/>
        <w:jc w:val="both"/>
      </w:pPr>
      <w:r>
        <w:t>___________________________________________________________________________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(наименование организации)</w:t>
      </w:r>
    </w:p>
    <w:p w:rsidR="00671974" w:rsidRDefault="00671974">
      <w:pPr>
        <w:pStyle w:val="ConsPlusNonformat"/>
        <w:jc w:val="both"/>
      </w:pPr>
      <w:r>
        <w:t>на должность ______________________________________________________________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(наименование должности)</w:t>
      </w:r>
    </w:p>
    <w:p w:rsidR="00671974" w:rsidRDefault="00671974">
      <w:pPr>
        <w:pStyle w:val="ConsPlusNonformat"/>
        <w:jc w:val="both"/>
      </w:pPr>
      <w:r>
        <w:t>с __________________ по __________________.</w:t>
      </w:r>
    </w:p>
    <w:p w:rsidR="00671974" w:rsidRDefault="00671974">
      <w:pPr>
        <w:pStyle w:val="ConsPlusNonformat"/>
        <w:jc w:val="both"/>
      </w:pPr>
      <w:r>
        <w:t xml:space="preserve">    Даю    согласие   на   обработку   и   использование   моих   и   моего</w:t>
      </w:r>
    </w:p>
    <w:p w:rsidR="00671974" w:rsidRDefault="00671974">
      <w:pPr>
        <w:pStyle w:val="ConsPlusNonformat"/>
        <w:jc w:val="both"/>
      </w:pPr>
      <w:r>
        <w:t>несовершеннолетнего ребенка 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  (Ф.И.О. ребенка)</w:t>
      </w:r>
    </w:p>
    <w:p w:rsidR="00671974" w:rsidRDefault="00671974">
      <w:pPr>
        <w:pStyle w:val="ConsPlusNonformat"/>
        <w:jc w:val="both"/>
      </w:pPr>
      <w:r>
        <w:t>___________________________________________________________________________</w:t>
      </w:r>
    </w:p>
    <w:p w:rsidR="00671974" w:rsidRDefault="00671974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содержащихся в настоящем заявлении и в представленных</w:t>
      </w:r>
    </w:p>
    <w:p w:rsidR="00671974" w:rsidRDefault="00671974">
      <w:pPr>
        <w:pStyle w:val="ConsPlusNonformat"/>
        <w:jc w:val="both"/>
      </w:pPr>
      <w:r>
        <w:t>мною документах.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r>
        <w:t>"___" ____________ 20__ г.      ______________(___________________________)</w:t>
      </w:r>
    </w:p>
    <w:p w:rsidR="00671974" w:rsidRDefault="00671974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(подпись)     (фамилия, имя, отчество)</w:t>
      </w:r>
    </w:p>
    <w:p w:rsidR="00671974" w:rsidRDefault="00671974">
      <w:pPr>
        <w:pStyle w:val="ConsPlusNonformat"/>
        <w:jc w:val="both"/>
      </w:pPr>
      <w:r>
        <w:t>Подпись гражданина(ки) ______________________________________ подтверждаю.</w:t>
      </w:r>
    </w:p>
    <w:p w:rsidR="00671974" w:rsidRDefault="00671974">
      <w:pPr>
        <w:pStyle w:val="ConsPlusNonformat"/>
        <w:jc w:val="both"/>
      </w:pPr>
      <w:r>
        <w:t xml:space="preserve">                               (Ф.И.О. заявителя)</w:t>
      </w:r>
    </w:p>
    <w:p w:rsidR="00671974" w:rsidRDefault="00671974">
      <w:pPr>
        <w:pStyle w:val="ConsPlusNonformat"/>
        <w:jc w:val="both"/>
      </w:pPr>
      <w:r>
        <w:t>Специалист _____________________________________________________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(Ф.И.О., подпись работника)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right"/>
        <w:outlineLvl w:val="1"/>
      </w:pPr>
      <w:r>
        <w:t>Приложение N 2</w:t>
      </w:r>
    </w:p>
    <w:p w:rsidR="00671974" w:rsidRDefault="00671974">
      <w:pPr>
        <w:pStyle w:val="ConsPlusNormal"/>
        <w:jc w:val="right"/>
      </w:pPr>
      <w:r>
        <w:t>к административному регламенту</w:t>
      </w:r>
    </w:p>
    <w:p w:rsidR="00671974" w:rsidRDefault="00671974">
      <w:pPr>
        <w:pStyle w:val="ConsPlusNormal"/>
        <w:jc w:val="right"/>
      </w:pPr>
      <w:r>
        <w:t>"Выдача разрешения на трудоустройство</w:t>
      </w:r>
    </w:p>
    <w:p w:rsidR="00671974" w:rsidRDefault="00671974">
      <w:pPr>
        <w:pStyle w:val="ConsPlusNormal"/>
        <w:jc w:val="right"/>
      </w:pPr>
      <w:r>
        <w:t>несовершеннолетнего в возрасте</w:t>
      </w:r>
    </w:p>
    <w:p w:rsidR="00671974" w:rsidRDefault="00671974">
      <w:pPr>
        <w:pStyle w:val="ConsPlusNormal"/>
        <w:jc w:val="right"/>
      </w:pPr>
      <w:r>
        <w:t>от 14 до 16 лет"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nformat"/>
        <w:jc w:val="both"/>
      </w:pPr>
      <w:r>
        <w:t xml:space="preserve">                                         Заместителю главы</w:t>
      </w:r>
    </w:p>
    <w:p w:rsidR="00671974" w:rsidRDefault="00671974">
      <w:pPr>
        <w:pStyle w:val="ConsPlusNonformat"/>
        <w:jc w:val="both"/>
      </w:pPr>
      <w:r>
        <w:t xml:space="preserve">                                         местной администрации г.о. Нальчик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гр. 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                           фактически проживающего по адресу:</w:t>
      </w:r>
    </w:p>
    <w:p w:rsidR="00671974" w:rsidRDefault="0067197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bookmarkStart w:id="4" w:name="P418"/>
      <w:bookmarkEnd w:id="4"/>
      <w:r>
        <w:t xml:space="preserve">                                 ЗАЯВЛЕНИЕ</w:t>
      </w:r>
    </w:p>
    <w:p w:rsidR="00671974" w:rsidRDefault="00671974">
      <w:pPr>
        <w:pStyle w:val="ConsPlusNonformat"/>
        <w:jc w:val="both"/>
      </w:pPr>
      <w:r>
        <w:t xml:space="preserve">                            о выдаче разрешения</w:t>
      </w:r>
    </w:p>
    <w:p w:rsidR="00671974" w:rsidRDefault="00671974">
      <w:pPr>
        <w:pStyle w:val="ConsPlusNonformat"/>
        <w:jc w:val="both"/>
      </w:pPr>
      <w:r>
        <w:t xml:space="preserve">                  на трудоустройство несовершеннолетнего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r>
        <w:t xml:space="preserve">    Прошу разрешить мне, _________________________________________________,</w:t>
      </w:r>
    </w:p>
    <w:p w:rsidR="00671974" w:rsidRDefault="00671974">
      <w:pPr>
        <w:pStyle w:val="ConsPlusNonformat"/>
        <w:jc w:val="both"/>
      </w:pPr>
      <w:r>
        <w:t xml:space="preserve">                                   (Ф.И.О. несовершеннолетнего)</w:t>
      </w:r>
    </w:p>
    <w:p w:rsidR="00671974" w:rsidRDefault="00671974">
      <w:pPr>
        <w:pStyle w:val="ConsPlusNonformat"/>
        <w:jc w:val="both"/>
      </w:pPr>
      <w:r>
        <w:t>____________________ года рождения, трудоустройство в _____________________</w:t>
      </w:r>
    </w:p>
    <w:p w:rsidR="00671974" w:rsidRDefault="00671974">
      <w:pPr>
        <w:pStyle w:val="ConsPlusNonformat"/>
        <w:jc w:val="both"/>
      </w:pPr>
      <w:r>
        <w:t>___________________________________________________________________________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(наименование организации)</w:t>
      </w:r>
    </w:p>
    <w:p w:rsidR="00671974" w:rsidRDefault="00671974">
      <w:pPr>
        <w:pStyle w:val="ConsPlusNonformat"/>
        <w:jc w:val="both"/>
      </w:pPr>
      <w:r>
        <w:t>на должность ______________________________________________________________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671974" w:rsidRDefault="00671974">
      <w:pPr>
        <w:pStyle w:val="ConsPlusNonformat"/>
        <w:jc w:val="both"/>
      </w:pPr>
      <w:r>
        <w:t>на период с __________________ по __________________.</w:t>
      </w:r>
    </w:p>
    <w:p w:rsidR="00671974" w:rsidRDefault="00671974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и использование моих персональных данных,</w:t>
      </w:r>
    </w:p>
    <w:p w:rsidR="00671974" w:rsidRDefault="00671974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r>
        <w:t>"___" _________________ 20__ г.    ____________________(_________________)</w:t>
      </w:r>
    </w:p>
    <w:p w:rsidR="00671974" w:rsidRDefault="00671974">
      <w:pPr>
        <w:pStyle w:val="ConsPlusNonformat"/>
        <w:jc w:val="both"/>
      </w:pPr>
    </w:p>
    <w:p w:rsidR="00671974" w:rsidRDefault="00671974">
      <w:pPr>
        <w:pStyle w:val="ConsPlusNonformat"/>
        <w:jc w:val="both"/>
      </w:pPr>
      <w:r>
        <w:t>Подпись несовершеннолетнего в возрасте от 14 до 16 лет</w:t>
      </w:r>
    </w:p>
    <w:p w:rsidR="00671974" w:rsidRDefault="00671974">
      <w:pPr>
        <w:pStyle w:val="ConsPlusNonformat"/>
        <w:jc w:val="both"/>
      </w:pPr>
      <w:r>
        <w:t>_______________________________________________________________ подтверждаю</w:t>
      </w:r>
    </w:p>
    <w:p w:rsidR="00671974" w:rsidRDefault="00671974">
      <w:pPr>
        <w:pStyle w:val="ConsPlusNonformat"/>
        <w:jc w:val="both"/>
      </w:pPr>
      <w:r>
        <w:t xml:space="preserve">   (Ф.И.О. несовершеннолетнего в возрасте от 14 до 16 лет)</w:t>
      </w:r>
    </w:p>
    <w:p w:rsidR="00671974" w:rsidRDefault="00671974">
      <w:pPr>
        <w:pStyle w:val="ConsPlusNonformat"/>
        <w:jc w:val="both"/>
      </w:pPr>
      <w:r>
        <w:t>Специалист ________________________________________________________________</w:t>
      </w:r>
    </w:p>
    <w:p w:rsidR="00671974" w:rsidRDefault="00671974">
      <w:pPr>
        <w:pStyle w:val="ConsPlusNonformat"/>
        <w:jc w:val="both"/>
      </w:pPr>
      <w:r>
        <w:t xml:space="preserve">                              (Ф.И.О., подпись работника)</w:t>
      </w: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jc w:val="both"/>
      </w:pPr>
    </w:p>
    <w:p w:rsidR="00671974" w:rsidRDefault="006719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7CC" w:rsidRDefault="004F07CC">
      <w:bookmarkStart w:id="5" w:name="_GoBack"/>
      <w:bookmarkEnd w:id="5"/>
    </w:p>
    <w:sectPr w:rsidR="004F07CC" w:rsidSect="00B3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74"/>
    <w:rsid w:val="004F07CC"/>
    <w:rsid w:val="00671974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1FBE-63B9-4182-8164-3A756100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9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4E861ABC86C4B142A4D0A51D5B2DC666838EF9B72B90D353CCC1554C64BF5E2091BA804D21C45A6FC908853301A9EuB01H" TargetMode="External"/><Relationship Id="rId13" Type="http://schemas.openxmlformats.org/officeDocument/2006/relationships/hyperlink" Target="consultantplus://offline/ref=42B4E861ABC86C4B142A530747B9EFD1616363E59D75B75F6063974803CF41A2A54642F840871145AFE9C4DB0967179DB8AFCAD30F72E645u30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B4E861ABC86C4B142A4D0A51D5B2DC666838EF9F75BD08353CCC1554C64BF5E2091BBA048A1044AFE2918E46664BD8E4BCCBD80F70E4593885BDuA07H" TargetMode="External"/><Relationship Id="rId12" Type="http://schemas.openxmlformats.org/officeDocument/2006/relationships/hyperlink" Target="consultantplus://offline/ref=42B4E861ABC86C4B142A4D0A51D5B2DC666838EF9A74BA0C383CCC1554C64BF5E2091BA804D21C45A6FC908853301A9EuB01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B4E861ABC86C4B142A530747B9EFD1616764E29B71B75F6063974803CF41A2B7461AF4418E0F44ADFC928A4Fu30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4E861ABC86C4B142A530747B9EFD1616764E29B72B75F6063974803CF41A2B7461AF4418E0F44ADFC928A4Fu302H" TargetMode="External"/><Relationship Id="rId11" Type="http://schemas.openxmlformats.org/officeDocument/2006/relationships/hyperlink" Target="consultantplus://offline/ref=42B4E861ABC86C4B142A530747B9EFD1616262EA9A75B75F6063974803CF41A2A54642F840871141A7E9C4DB0967179DB8AFCAD30F72E645u30AH" TargetMode="External"/><Relationship Id="rId5" Type="http://schemas.openxmlformats.org/officeDocument/2006/relationships/hyperlink" Target="consultantplus://offline/ref=42B4E861ABC86C4B142A530747B9EFD1616764E29B71B75F6063974803CF41A2B7461AF4418E0F44ADFC928A4Fu302H" TargetMode="External"/><Relationship Id="rId15" Type="http://schemas.openxmlformats.org/officeDocument/2006/relationships/hyperlink" Target="consultantplus://offline/ref=42B4E861ABC86C4B142A4D0A51D5B2DC666838EF9A72BA0E3F3CCC1554C64BF5E2091BBA048A1044AFE2918A46664BD8E4BCCBD80F70E4593885BDuA07H" TargetMode="External"/><Relationship Id="rId10" Type="http://schemas.openxmlformats.org/officeDocument/2006/relationships/hyperlink" Target="consultantplus://offline/ref=42B4E861ABC86C4B142A4D0A51D5B2DC666838EF9D75B409343CCC1554C64BF5E2091BA804D21C45A6FC908853301A9EuB0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B4E861ABC86C4B142A4D0A51D5B2DC666838EF9F75BD08353CCC1554C64BF5E2091BBA048A1044AFE2918E46664BD8E4BCCBD80F70E4593885BDuA07H" TargetMode="External"/><Relationship Id="rId14" Type="http://schemas.openxmlformats.org/officeDocument/2006/relationships/hyperlink" Target="consultantplus://offline/ref=42B4E861ABC86C4B142A530747B9EFD1616764E29B71B75F6063974803CF41A2A54642FB49871A10FEA6C5874C3B049CB3AFC8D113u7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2020-02-19T07:52:00Z</dcterms:created>
  <dcterms:modified xsi:type="dcterms:W3CDTF">2020-02-19T07:55:00Z</dcterms:modified>
</cp:coreProperties>
</file>